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8AD8" w14:textId="77777777" w:rsidR="008B0F01" w:rsidRDefault="00000000">
      <w:pPr>
        <w:pStyle w:val="Cm"/>
      </w:pPr>
      <w:r>
        <w:t>Bemutatkozás — Sátori Kázmér Kevin közreműködése</w:t>
      </w:r>
    </w:p>
    <w:p w14:paraId="620A5164" w14:textId="77777777" w:rsidR="008B0F01" w:rsidRDefault="00000000">
      <w:pPr>
        <w:pStyle w:val="Cmsor1"/>
      </w:pPr>
      <w:bookmarkStart w:id="0" w:name="bemutatkozás-sátori-kázmér-kevin"/>
      <w:r>
        <w:t>Bemutatkozás — Sátori Kázmér Kevin</w:t>
      </w:r>
    </w:p>
    <w:p w14:paraId="40E149C3" w14:textId="77777777" w:rsidR="008B0F01" w:rsidRDefault="00000000">
      <w:pPr>
        <w:pStyle w:val="FirstParagraph"/>
      </w:pPr>
      <w:r>
        <w:rPr>
          <w:i/>
          <w:iCs/>
        </w:rPr>
        <w:t>(A közös tervezési fázis itt nem szerepel.)</w:t>
      </w:r>
    </w:p>
    <w:p w14:paraId="1DD78EEA" w14:textId="77777777" w:rsidR="008B0F01" w:rsidRDefault="00000000">
      <w:pPr>
        <w:pStyle w:val="Szvegtrzs"/>
      </w:pPr>
      <w:r>
        <w:t xml:space="preserve">A GitLab commitok alapján Sátori Kázmér Kevin elsősorban a </w:t>
      </w:r>
      <w:r>
        <w:rPr>
          <w:b/>
          <w:bCs/>
        </w:rPr>
        <w:t>teljes alkalmazás gerincének</w:t>
      </w:r>
      <w:r>
        <w:t xml:space="preserve"> megvalósításában és összekapcsolásában vett részt: a </w:t>
      </w:r>
      <w:r>
        <w:rPr>
          <w:b/>
          <w:bCs/>
        </w:rPr>
        <w:t>.NET / ASP.NET Core backend</w:t>
      </w:r>
      <w:r>
        <w:t xml:space="preserve">, a </w:t>
      </w:r>
      <w:r>
        <w:rPr>
          <w:b/>
          <w:bCs/>
        </w:rPr>
        <w:t>JWT-alapú hitelesítés</w:t>
      </w:r>
      <w:r>
        <w:t xml:space="preserve">, a </w:t>
      </w:r>
      <w:r>
        <w:rPr>
          <w:b/>
          <w:bCs/>
        </w:rPr>
        <w:t>REST API</w:t>
      </w:r>
      <w:r>
        <w:t xml:space="preserve"> bővítése, valamint a </w:t>
      </w:r>
      <w:r>
        <w:rPr>
          <w:b/>
          <w:bCs/>
        </w:rPr>
        <w:t>böngészős felület</w:t>
      </w:r>
      <w:r>
        <w:t xml:space="preserve"> és a </w:t>
      </w:r>
      <w:r>
        <w:rPr>
          <w:b/>
          <w:bCs/>
        </w:rPr>
        <w:t>Node.js + Express</w:t>
      </w:r>
      <w:r>
        <w:t xml:space="preserve"> közvetítő réteg összehangolása.</w:t>
      </w:r>
    </w:p>
    <w:p w14:paraId="71926F03" w14:textId="77777777" w:rsidR="008B0F01" w:rsidRDefault="00000000">
      <w:pPr>
        <w:pStyle w:val="Szvegtrzs"/>
      </w:pPr>
      <w:r>
        <w:t xml:space="preserve">A korai szakaszban a </w:t>
      </w:r>
      <w:r>
        <w:rPr>
          <w:b/>
          <w:bCs/>
        </w:rPr>
        <w:t>felhasználói adatbázis</w:t>
      </w:r>
      <w:r>
        <w:t xml:space="preserve"> és az alap </w:t>
      </w:r>
      <w:r>
        <w:rPr>
          <w:b/>
          <w:bCs/>
        </w:rPr>
        <w:t>backend</w:t>
      </w:r>
      <w:r>
        <w:t xml:space="preserve">, majd a </w:t>
      </w:r>
      <w:r>
        <w:rPr>
          <w:b/>
          <w:bCs/>
        </w:rPr>
        <w:t>bejelentkezés és regisztráció</w:t>
      </w:r>
      <w:r>
        <w:t xml:space="preserve"> összehangolt működése (szerver + kliens) köthető a commitokhoz. </w:t>
      </w:r>
      <w:r>
        <w:rPr>
          <w:b/>
          <w:bCs/>
        </w:rPr>
        <w:t>Új szerepkörök</w:t>
      </w:r>
      <w:r>
        <w:t xml:space="preserve">, </w:t>
      </w:r>
      <w:r>
        <w:rPr>
          <w:b/>
          <w:bCs/>
        </w:rPr>
        <w:t>regisztrációs végpont</w:t>
      </w:r>
      <w:r>
        <w:t xml:space="preserve">, a </w:t>
      </w:r>
      <w:r>
        <w:rPr>
          <w:b/>
          <w:bCs/>
        </w:rPr>
        <w:t>vezérlőkön egységes JWT-védelem</w:t>
      </w:r>
      <w:r>
        <w:t xml:space="preserve">, a </w:t>
      </w:r>
      <w:r>
        <w:rPr>
          <w:b/>
          <w:bCs/>
        </w:rPr>
        <w:t>DTO-k / modellek</w:t>
      </w:r>
      <w:r>
        <w:t xml:space="preserve"> és </w:t>
      </w:r>
      <w:r>
        <w:rPr>
          <w:b/>
          <w:bCs/>
        </w:rPr>
        <w:t>AutoMapper-profilok</w:t>
      </w:r>
      <w:r>
        <w:t xml:space="preserve"> rendezése, valamint számos </w:t>
      </w:r>
      <w:r>
        <w:rPr>
          <w:b/>
          <w:bCs/>
        </w:rPr>
        <w:t>merge és konfliktusfeloldás</w:t>
      </w:r>
      <w:r>
        <w:t xml:space="preserve"> az ő ágairól került a fővonalba.</w:t>
      </w:r>
    </w:p>
    <w:p w14:paraId="19B9B549" w14:textId="77777777" w:rsidR="008B0F01" w:rsidRDefault="00000000">
      <w:pPr>
        <w:pStyle w:val="Szvegtrzs"/>
      </w:pPr>
      <w:r>
        <w:t xml:space="preserve">A </w:t>
      </w:r>
      <w:r>
        <w:rPr>
          <w:b/>
          <w:bCs/>
        </w:rPr>
        <w:t>Express.js</w:t>
      </w:r>
      <w:r>
        <w:t xml:space="preserve"> </w:t>
      </w:r>
      <w:r>
        <w:rPr>
          <w:b/>
          <w:bCs/>
        </w:rPr>
        <w:t>proxy</w:t>
      </w:r>
      <w:r>
        <w:t xml:space="preserve"> és statikus kiszolgálás (</w:t>
      </w:r>
      <w:r>
        <w:rPr>
          <w:rStyle w:val="VerbatimChar"/>
        </w:rPr>
        <w:t>/api</w:t>
      </w:r>
      <w:r>
        <w:t xml:space="preserve"> továbbítás a .NET felé), a </w:t>
      </w:r>
      <w:r>
        <w:rPr>
          <w:b/>
          <w:bCs/>
        </w:rPr>
        <w:t>REST végpontok</w:t>
      </w:r>
      <w:r>
        <w:t xml:space="preserve"> és </w:t>
      </w:r>
      <w:r>
        <w:rPr>
          <w:b/>
          <w:bCs/>
        </w:rPr>
        <w:t>CRUD-ok</w:t>
      </w:r>
      <w:r>
        <w:t xml:space="preserve"> bővítése, a </w:t>
      </w:r>
      <w:r>
        <w:rPr>
          <w:b/>
          <w:bCs/>
        </w:rPr>
        <w:t>frontend</w:t>
      </w:r>
      <w:r>
        <w:t xml:space="preserve"> funkcionalitása és kinézetének javítása mellett később </w:t>
      </w:r>
      <w:r>
        <w:rPr>
          <w:b/>
          <w:bCs/>
        </w:rPr>
        <w:t>portal / kezdőlap</w:t>
      </w:r>
      <w:r>
        <w:t xml:space="preserve"> és </w:t>
      </w:r>
      <w:r>
        <w:rPr>
          <w:b/>
          <w:bCs/>
        </w:rPr>
        <w:t>szalon helyszín</w:t>
      </w:r>
      <w:r>
        <w:t xml:space="preserve"> megjelenítés, </w:t>
      </w:r>
      <w:r>
        <w:rPr>
          <w:b/>
          <w:bCs/>
        </w:rPr>
        <w:t>refaktorálás</w:t>
      </w:r>
      <w:r>
        <w:t xml:space="preserve">, </w:t>
      </w:r>
      <w:r>
        <w:rPr>
          <w:b/>
          <w:bCs/>
        </w:rPr>
        <w:t>Docker</w:t>
      </w:r>
      <w:r>
        <w:t xml:space="preserve"> és </w:t>
      </w:r>
      <w:r>
        <w:rPr>
          <w:b/>
          <w:bCs/>
        </w:rPr>
        <w:t>Dockerfile</w:t>
      </w:r>
      <w:r>
        <w:t xml:space="preserve"> a repo gyökerében, </w:t>
      </w:r>
      <w:r>
        <w:rPr>
          <w:b/>
          <w:bCs/>
        </w:rPr>
        <w:t>induláskori migráció</w:t>
      </w:r>
      <w:r>
        <w:t xml:space="preserve">, </w:t>
      </w:r>
      <w:r>
        <w:rPr>
          <w:b/>
          <w:bCs/>
        </w:rPr>
        <w:t>Swagger éles környezetben</w:t>
      </w:r>
      <w:r>
        <w:t xml:space="preserve">, </w:t>
      </w:r>
      <w:r>
        <w:rPr>
          <w:b/>
          <w:bCs/>
        </w:rPr>
        <w:t>HTTPS-hez igazított proxy</w:t>
      </w:r>
      <w:r>
        <w:t xml:space="preserve">, </w:t>
      </w:r>
      <w:r>
        <w:rPr>
          <w:b/>
          <w:bCs/>
        </w:rPr>
        <w:t>PostgreSQL–ORM időkezelés</w:t>
      </w:r>
      <w:r>
        <w:t xml:space="preserve"> javítás, </w:t>
      </w:r>
      <w:r>
        <w:rPr>
          <w:b/>
          <w:bCs/>
        </w:rPr>
        <w:t>logók</w:t>
      </w:r>
      <w:r>
        <w:t xml:space="preserve"> és egyéb élesítési finomítások szerepelnek a nevére vezethető változtatások között.</w:t>
      </w:r>
    </w:p>
    <w:p w14:paraId="046C7A47" w14:textId="77777777" w:rsidR="008B0F01" w:rsidRDefault="00000000">
      <w:pPr>
        <w:pStyle w:val="Szvegtrzs"/>
      </w:pPr>
      <w:r>
        <w:rPr>
          <w:b/>
          <w:bCs/>
        </w:rPr>
        <w:t>Összegzés:</w:t>
      </w:r>
      <w:r>
        <w:t xml:space="preserve"> </w:t>
      </w:r>
      <w:r>
        <w:rPr>
          <w:b/>
          <w:bCs/>
        </w:rPr>
        <w:t>backend–frontend integráció</w:t>
      </w:r>
      <w:r>
        <w:t xml:space="preserve">, </w:t>
      </w:r>
      <w:r>
        <w:rPr>
          <w:b/>
          <w:bCs/>
        </w:rPr>
        <w:t>auth és API</w:t>
      </w:r>
      <w:r>
        <w:t xml:space="preserve">, </w:t>
      </w:r>
      <w:r>
        <w:rPr>
          <w:b/>
          <w:bCs/>
        </w:rPr>
        <w:t>Express proxy</w:t>
      </w:r>
      <w:r>
        <w:t xml:space="preserve">, </w:t>
      </w:r>
      <w:r>
        <w:rPr>
          <w:b/>
          <w:bCs/>
        </w:rPr>
        <w:t>konténeres futtatás</w:t>
      </w:r>
      <w:r>
        <w:t xml:space="preserve"> és </w:t>
      </w:r>
      <w:r>
        <w:rPr>
          <w:b/>
          <w:bCs/>
        </w:rPr>
        <w:t>merge / javítás</w:t>
      </w:r>
      <w:r>
        <w:t xml:space="preserve"> jellegű feladatok; a </w:t>
      </w:r>
      <w:r>
        <w:rPr>
          <w:b/>
          <w:bCs/>
        </w:rPr>
        <w:t>közös tervezés</w:t>
      </w:r>
      <w:r>
        <w:t xml:space="preserve"> itt nem szerepel.</w:t>
      </w:r>
    </w:p>
    <w:bookmarkEnd w:id="0"/>
    <w:p w14:paraId="509BB794" w14:textId="77777777" w:rsidR="008B0F01" w:rsidRDefault="00000000">
      <w:r>
        <w:br w:type="page"/>
      </w:r>
    </w:p>
    <w:p w14:paraId="00DE950B" w14:textId="77777777" w:rsidR="00000000" w:rsidRDefault="00000000">
      <w:pPr>
        <w:pStyle w:val="Cm"/>
      </w:pPr>
      <w:r>
        <w:lastRenderedPageBreak/>
        <w:t>Bemutatkozás — Magyar Dóra Brigitta közreműködése</w:t>
      </w:r>
    </w:p>
    <w:p w14:paraId="7608662A" w14:textId="77777777" w:rsidR="00000000" w:rsidRDefault="00000000">
      <w:pPr>
        <w:pStyle w:val="Cmsor1"/>
      </w:pPr>
      <w:bookmarkStart w:id="1" w:name="bemutatkozás-magyar-dóra-brigitta"/>
      <w:r>
        <w:t>Bemutatkozás — Magyar Dóra Brigitta</w:t>
      </w:r>
    </w:p>
    <w:p w14:paraId="3B4448AE" w14:textId="77777777" w:rsidR="00000000" w:rsidRDefault="00000000">
      <w:pPr>
        <w:pStyle w:val="FirstParagraph"/>
      </w:pPr>
      <w:r>
        <w:rPr>
          <w:i/>
          <w:iCs/>
        </w:rPr>
        <w:t>(A közös tervezési fázis itt nem szerepel.)</w:t>
      </w:r>
    </w:p>
    <w:p w14:paraId="45A4FE1F" w14:textId="77777777" w:rsidR="00000000" w:rsidRDefault="00000000">
      <w:pPr>
        <w:pStyle w:val="Szvegtrzs"/>
      </w:pPr>
      <w:r>
        <w:t xml:space="preserve">A GitLab commitok alapján Magyar Dóra Brigitta munkája erősen kötődik az </w:t>
      </w:r>
      <w:r>
        <w:rPr>
          <w:b/>
          <w:bCs/>
        </w:rPr>
        <w:t>adatmodellhez</w:t>
      </w:r>
      <w:r>
        <w:t xml:space="preserve">, a </w:t>
      </w:r>
      <w:r>
        <w:rPr>
          <w:b/>
          <w:bCs/>
        </w:rPr>
        <w:t>Entity Framework migrációkhoz</w:t>
      </w:r>
      <w:r>
        <w:t xml:space="preserve"> és a </w:t>
      </w:r>
      <w:r>
        <w:rPr>
          <w:b/>
          <w:bCs/>
        </w:rPr>
        <w:t>szalon / tulajdonos</w:t>
      </w:r>
      <w:r>
        <w:t xml:space="preserve"> oldalú funkciókhoz, valamint a </w:t>
      </w:r>
      <w:r>
        <w:rPr>
          <w:b/>
          <w:bCs/>
        </w:rPr>
        <w:t>felületi élmény</w:t>
      </w:r>
      <w:r>
        <w:t xml:space="preserve"> finomításához.</w:t>
      </w:r>
    </w:p>
    <w:p w14:paraId="65B5CCF7" w14:textId="77777777" w:rsidR="00000000" w:rsidRDefault="00000000">
      <w:pPr>
        <w:pStyle w:val="Szvegtrzs"/>
      </w:pPr>
      <w:r>
        <w:t xml:space="preserve">A kezdeti szakaszban az </w:t>
      </w:r>
      <w:r>
        <w:rPr>
          <w:b/>
          <w:bCs/>
        </w:rPr>
        <w:t>adatbázis-táblák</w:t>
      </w:r>
      <w:r>
        <w:t xml:space="preserve">, </w:t>
      </w:r>
      <w:r>
        <w:rPr>
          <w:b/>
          <w:bCs/>
        </w:rPr>
        <w:t>migrációk</w:t>
      </w:r>
      <w:r>
        <w:t xml:space="preserve"> és a </w:t>
      </w:r>
      <w:r>
        <w:rPr>
          <w:b/>
          <w:bCs/>
        </w:rPr>
        <w:t>modellek tulajdonságainak</w:t>
      </w:r>
      <w:r>
        <w:t xml:space="preserve"> (attribútumok, megfelelő leképezés) rendezése, illetve az </w:t>
      </w:r>
      <w:r>
        <w:rPr>
          <w:b/>
          <w:bCs/>
        </w:rPr>
        <w:t>adatbázis-elérés</w:t>
      </w:r>
      <w:r>
        <w:t xml:space="preserve"> körüli hibák javítása jelenik meg. Később </w:t>
      </w:r>
      <w:r>
        <w:rPr>
          <w:b/>
          <w:bCs/>
        </w:rPr>
        <w:t>admin / tulajdonos–szalon</w:t>
      </w:r>
      <w:r>
        <w:t xml:space="preserve"> kapcsolódó funkciók, </w:t>
      </w:r>
      <w:r>
        <w:rPr>
          <w:b/>
          <w:bCs/>
        </w:rPr>
        <w:t>felhasználó-beállítások az auth-hoz</w:t>
      </w:r>
      <w:r>
        <w:t xml:space="preserve">, továbbá a </w:t>
      </w:r>
      <w:r>
        <w:rPr>
          <w:b/>
          <w:bCs/>
        </w:rPr>
        <w:t>Salon entitás bővítése</w:t>
      </w:r>
      <w:r>
        <w:t xml:space="preserve"> (pl. </w:t>
      </w:r>
      <w:r>
        <w:rPr>
          <w:b/>
          <w:bCs/>
        </w:rPr>
        <w:t>leírás</w:t>
      </w:r>
      <w:r>
        <w:t xml:space="preserve">, </w:t>
      </w:r>
      <w:r>
        <w:rPr>
          <w:b/>
          <w:bCs/>
        </w:rPr>
        <w:t>színes témák</w:t>
      </w:r>
      <w:r>
        <w:t xml:space="preserve">, egyéb tulajdonságok) és a hozzá tartozó </w:t>
      </w:r>
      <w:r>
        <w:rPr>
          <w:b/>
          <w:bCs/>
        </w:rPr>
        <w:t>űrlapok</w:t>
      </w:r>
      <w:r>
        <w:t xml:space="preserve"> kerültek be. A </w:t>
      </w:r>
      <w:r>
        <w:rPr>
          <w:b/>
          <w:bCs/>
        </w:rPr>
        <w:t>színtéma</w:t>
      </w:r>
      <w:r>
        <w:t xml:space="preserve"> működésének megvalósítása és a </w:t>
      </w:r>
      <w:r>
        <w:rPr>
          <w:b/>
          <w:bCs/>
        </w:rPr>
        <w:t>stílus</w:t>
      </w:r>
      <w:r>
        <w:t xml:space="preserve"> (CSS / megjelenés) változtatásai, valamint hogy a </w:t>
      </w:r>
      <w:r>
        <w:rPr>
          <w:b/>
          <w:bCs/>
        </w:rPr>
        <w:t>logo és a leírás</w:t>
      </w:r>
      <w:r>
        <w:t xml:space="preserve"> megfelelő oldalakon megjelenjen, szintén a nevére visszavezethető commitok között szerepel.</w:t>
      </w:r>
    </w:p>
    <w:p w14:paraId="0A851A8B" w14:textId="77777777" w:rsidR="00000000" w:rsidRDefault="00000000">
      <w:pPr>
        <w:pStyle w:val="Szvegtrzs"/>
      </w:pPr>
      <w:r>
        <w:t xml:space="preserve">További hozzájárulások: </w:t>
      </w:r>
      <w:r>
        <w:rPr>
          <w:b/>
          <w:bCs/>
        </w:rPr>
        <w:t>support e-mail</w:t>
      </w:r>
      <w:r>
        <w:t xml:space="preserve"> megjelenítése, </w:t>
      </w:r>
      <w:r>
        <w:rPr>
          <w:b/>
          <w:bCs/>
        </w:rPr>
        <w:t>animációk</w:t>
      </w:r>
      <w:r>
        <w:t xml:space="preserve"> és </w:t>
      </w:r>
      <w:r>
        <w:rPr>
          <w:b/>
          <w:bCs/>
        </w:rPr>
        <w:t>hibajavítások</w:t>
      </w:r>
      <w:r>
        <w:t xml:space="preserve"> a felületen, illetve több </w:t>
      </w:r>
      <w:r>
        <w:rPr>
          <w:b/>
          <w:bCs/>
        </w:rPr>
        <w:t>„fix”</w:t>
      </w:r>
      <w:r>
        <w:t xml:space="preserve"> jellegű iteráció a működés és az esztétika stabilizálására.</w:t>
      </w:r>
    </w:p>
    <w:p w14:paraId="2F57EECF" w14:textId="77777777" w:rsidR="00000000" w:rsidRDefault="00000000">
      <w:pPr>
        <w:pStyle w:val="Szvegtrzs"/>
      </w:pPr>
      <w:r>
        <w:t xml:space="preserve">Összefoglalva: a projektben </w:t>
      </w:r>
      <w:r>
        <w:rPr>
          <w:b/>
          <w:bCs/>
        </w:rPr>
        <w:t>DAL / EF / migráció</w:t>
      </w:r>
      <w:r>
        <w:t xml:space="preserve">, </w:t>
      </w:r>
      <w:r>
        <w:rPr>
          <w:b/>
          <w:bCs/>
        </w:rPr>
        <w:t>szalon- és tulajdonosfelület</w:t>
      </w:r>
      <w:r>
        <w:t xml:space="preserve">, </w:t>
      </w:r>
      <w:r>
        <w:rPr>
          <w:b/>
          <w:bCs/>
        </w:rPr>
        <w:t>témák és tartalmi mezők</w:t>
      </w:r>
      <w:r>
        <w:t xml:space="preserve">, valamint </w:t>
      </w:r>
      <w:r>
        <w:rPr>
          <w:b/>
          <w:bCs/>
        </w:rPr>
        <w:t>UI/UX részletek</w:t>
      </w:r>
      <w:r>
        <w:t xml:space="preserve"> (űrlapok, animációk, stílus) jellemzik a commit-történetben látható szerepvállalást; a </w:t>
      </w:r>
      <w:r>
        <w:rPr>
          <w:b/>
          <w:bCs/>
        </w:rPr>
        <w:t>közös tervezés</w:t>
      </w:r>
      <w:r>
        <w:t xml:space="preserve"> nem része ennek a rövid összegzésnek.</w:t>
      </w:r>
    </w:p>
    <w:bookmarkEnd w:id="1"/>
    <w:p w14:paraId="5B714A66" w14:textId="77777777" w:rsidR="008B0F01" w:rsidRDefault="00000000">
      <w:r>
        <w:br w:type="page"/>
      </w:r>
    </w:p>
    <w:p w14:paraId="244004AC" w14:textId="02100D63" w:rsidR="00000000" w:rsidRDefault="00000000">
      <w:pPr>
        <w:jc w:val="center"/>
      </w:pPr>
      <w:r>
        <w:lastRenderedPageBreak/>
        <w:t xml:space="preserve">2. </w:t>
      </w:r>
      <w:proofErr w:type="spellStart"/>
      <w:r>
        <w:t>Felhaszn</w:t>
      </w:r>
      <w:r>
        <w:t>álüi</w:t>
      </w:r>
      <w:proofErr w:type="spellEnd"/>
      <w:r>
        <w:t xml:space="preserve"> dokument</w:t>
      </w:r>
      <w:r>
        <w:t>áci</w:t>
      </w:r>
      <w:r w:rsidR="00BB25AA">
        <w:t>ó</w:t>
      </w:r>
    </w:p>
    <w:p w14:paraId="46FFF740" w14:textId="77777777" w:rsidR="00000000" w:rsidRDefault="00000000">
      <w:pPr>
        <w:jc w:val="center"/>
      </w:pPr>
      <w:r>
        <w:t>Foglal</w:t>
      </w:r>
      <w:r>
        <w:t>óPlusz</w:t>
      </w:r>
    </w:p>
    <w:p w14:paraId="64BD3800" w14:textId="77777777" w:rsidR="00000000" w:rsidRDefault="00000000">
      <w:pPr>
        <w:pStyle w:val="Cmsor1"/>
      </w:pPr>
      <w:r>
        <w:t>2.4 A program használatának részletes leírása</w:t>
      </w:r>
    </w:p>
    <w:p w14:paraId="4A1A4B77" w14:textId="77777777" w:rsidR="00000000" w:rsidRDefault="00000000">
      <w:pPr>
        <w:pStyle w:val="Cmsor2"/>
      </w:pPr>
      <w:r>
        <w:t xml:space="preserve">2.4.1 </w:t>
      </w:r>
      <w:r>
        <w:t>Portál, és tulajdonos regisztráció, bejelentkezés</w:t>
      </w:r>
    </w:p>
    <w:p w14:paraId="6DCDEA8C" w14:textId="77777777" w:rsidR="00000000" w:rsidRDefault="00000000">
      <w:pPr>
        <w:pStyle w:val="Cmsor3"/>
      </w:pPr>
      <w:r>
        <w:t>Kezdőoldal bemutatása</w:t>
      </w:r>
    </w:p>
    <w:p w14:paraId="0FABE04B" w14:textId="77777777" w:rsidR="00000000" w:rsidRDefault="00000000">
      <w:r>
        <w:t xml:space="preserve">A link rákattintása után a kezdőlap, az úgynevezett </w:t>
      </w:r>
      <w:proofErr w:type="spellStart"/>
      <w:r>
        <w:t>portal</w:t>
      </w:r>
      <w:proofErr w:type="spellEnd"/>
      <w:r>
        <w:t xml:space="preserve"> fogadja a </w:t>
      </w:r>
      <w:r>
        <w:t>felhasználót</w:t>
      </w:r>
      <w:r>
        <w:t>.</w:t>
      </w:r>
      <w:r>
        <w:br/>
        <w:t xml:space="preserve">Itt találhatóak a szalonok amelyek a FoglalóPlusz rendszerét használják. A szalonkártyákban 2 gomb található. A foglalás vendégként gomb a kiválasztott szalon főoldalának vendég felületére visz. A szakember bejelentkezés gomb a kiválasztott szalon főoldalának szakember felületére visz. Ha lejjebb görget található még 2 gomb. A </w:t>
      </w:r>
      <w:proofErr w:type="spellStart"/>
      <w:r>
        <w:t>tuladjdonos</w:t>
      </w:r>
      <w:proofErr w:type="spellEnd"/>
      <w:r>
        <w:t xml:space="preserve"> bejelentkezése gomb a tulajdonos bejelentkezése felületre visz a tulajdonos regisztráció gomb pedig a tulajdonos regisztrációs felületére visz.</w:t>
      </w:r>
    </w:p>
    <w:tbl>
      <w:tblPr>
        <w:tblStyle w:val="Tblzategyszer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60A71" w14:paraId="5307184B" w14:textId="77777777" w:rsidTr="00621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4FC85238" w14:textId="77777777" w:rsidR="00000000" w:rsidRDefault="00000000"/>
        </w:tc>
      </w:tr>
      <w:tr w:rsidR="00D60A71" w14:paraId="53D1C667" w14:textId="77777777" w:rsidTr="00621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23BC8F1" w14:textId="77777777" w:rsidR="00000000" w:rsidRDefault="00000000" w:rsidP="00621ACC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t xml:space="preserve"> </w:t>
            </w:r>
            <w:r w:rsidRPr="00621ACC">
              <w:rPr>
                <w:noProof/>
              </w:rPr>
              <w:drawing>
                <wp:inline distT="0" distB="0" distL="0" distR="0" wp14:anchorId="3EAABE85" wp14:editId="375BCA43">
                  <wp:extent cx="6116320" cy="3173095"/>
                  <wp:effectExtent l="0" t="0" r="0" b="8255"/>
                  <wp:docPr id="139460806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60806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1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89B44" w14:textId="77777777" w:rsidR="00000000" w:rsidRDefault="00000000" w:rsidP="00621ACC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>. ábra Portál 1</w:t>
            </w:r>
          </w:p>
          <w:p w14:paraId="2B89781D" w14:textId="77777777" w:rsidR="00000000" w:rsidRDefault="00000000"/>
        </w:tc>
      </w:tr>
      <w:tr w:rsidR="00D60A71" w14:paraId="1101660C" w14:textId="77777777" w:rsidTr="00621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31B53D67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7746F5FC" w14:textId="77777777" w:rsidTr="00621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DB494BA" w14:textId="77777777" w:rsidR="00000000" w:rsidRDefault="00000000" w:rsidP="00621ACC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lastRenderedPageBreak/>
              <w:t xml:space="preserve"> </w:t>
            </w:r>
            <w:r w:rsidRPr="00621ACC">
              <w:rPr>
                <w:noProof/>
              </w:rPr>
              <w:drawing>
                <wp:inline distT="0" distB="0" distL="0" distR="0" wp14:anchorId="76765F30" wp14:editId="362EB83D">
                  <wp:extent cx="6116320" cy="3071495"/>
                  <wp:effectExtent l="0" t="0" r="0" b="0"/>
                  <wp:docPr id="200069200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6920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A9085" w14:textId="77777777" w:rsidR="00000000" w:rsidRDefault="00000000" w:rsidP="00621ACC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  <w:r>
              <w:t>. ábra Portál 2</w:t>
            </w:r>
          </w:p>
        </w:tc>
      </w:tr>
      <w:tr w:rsidR="00D60A71" w14:paraId="59E76E49" w14:textId="77777777" w:rsidTr="00621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857C32C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032732C0" w14:textId="77777777" w:rsidTr="00621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1E7ED7BD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55C49CA9" w14:textId="77777777" w:rsidTr="00621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11D28F00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08939D49" w14:textId="77777777" w:rsidTr="00621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2BAEFEF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51542715" w14:textId="77777777" w:rsidTr="00621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2205BDEE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</w:tbl>
    <w:p w14:paraId="246C1F61" w14:textId="77777777" w:rsidR="00000000" w:rsidRDefault="00000000">
      <w:pPr>
        <w:pStyle w:val="Cmsor3"/>
      </w:pPr>
    </w:p>
    <w:p w14:paraId="62FCA267" w14:textId="77777777" w:rsidR="00000000" w:rsidRDefault="00000000">
      <w:pPr>
        <w:pStyle w:val="Cmsor3"/>
      </w:pPr>
      <w:r>
        <w:t>Tulajdonos Regisztráció</w:t>
      </w:r>
    </w:p>
    <w:p w14:paraId="10EF4547" w14:textId="77777777" w:rsidR="00000000" w:rsidRDefault="00000000">
      <w:r>
        <w:t>Ha a portálon a tulajdonos regisztráció gombra kattintott a regisztrációs felület fog megjelenni.</w:t>
      </w:r>
    </w:p>
    <w:p w14:paraId="464171EF" w14:textId="77777777" w:rsidR="00000000" w:rsidRDefault="00000000">
      <w:r>
        <w:t xml:space="preserve">A felső navigációs sávban </w:t>
      </w:r>
      <w:r>
        <w:t xml:space="preserve">megjelent 2 gomb. A </w:t>
      </w:r>
      <w:proofErr w:type="spellStart"/>
      <w:r>
        <w:t>portal</w:t>
      </w:r>
      <w:proofErr w:type="spellEnd"/>
      <w:r>
        <w:t xml:space="preserve"> gomb visszavisz a portálhoz. A </w:t>
      </w:r>
      <w:proofErr w:type="spellStart"/>
      <w:r>
        <w:t>bejelntkezés</w:t>
      </w:r>
      <w:proofErr w:type="spellEnd"/>
      <w:r>
        <w:t xml:space="preserve"> gomb pedig átirányít a bejelentkezés felületre. A regisztrációhoz szükséges egy név, egy email cím, és egy jelszó. Fontos, hogy a jelszót jegyezze meg később lehet megváltoztatni de </w:t>
      </w:r>
      <w:proofErr w:type="spellStart"/>
      <w:r>
        <w:t>cask</w:t>
      </w:r>
      <w:proofErr w:type="spellEnd"/>
      <w:r>
        <w:t xml:space="preserve"> az eredeti </w:t>
      </w:r>
      <w:proofErr w:type="spellStart"/>
      <w:r>
        <w:t>jelsző</w:t>
      </w:r>
      <w:proofErr w:type="spellEnd"/>
      <w:r>
        <w:t xml:space="preserve"> tudatának függvényében.</w:t>
      </w:r>
      <w:r>
        <w:t xml:space="preserve"> Sikeres regisztráció után a bejelentkezés oldalt fogja betölteni. Itt a vissza a portálra gomb a portálhoz visz vissza a tulajdonosi fiók létrehozása pedig a regisztrációs felületre. Sikeres bejelentkezés után </w:t>
      </w:r>
      <w:r>
        <w:t xml:space="preserve">A </w:t>
      </w:r>
      <w:r>
        <w:t xml:space="preserve">tulajdonos </w:t>
      </w:r>
      <w:proofErr w:type="spellStart"/>
      <w:r>
        <w:t>Fóoldala</w:t>
      </w:r>
      <w:proofErr w:type="spellEnd"/>
      <w:r>
        <w:t xml:space="preserve"> fog betöltődni.</w:t>
      </w:r>
    </w:p>
    <w:tbl>
      <w:tblPr>
        <w:tblStyle w:val="Tblzategyszer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60A71" w14:paraId="46DAB8B5" w14:textId="77777777" w:rsidTr="00EC0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7BCC00E" w14:textId="77777777" w:rsidR="00000000" w:rsidRDefault="00000000" w:rsidP="003E267D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lastRenderedPageBreak/>
              <w:t xml:space="preserve"> </w:t>
            </w:r>
            <w:r w:rsidRPr="003E267D">
              <w:rPr>
                <w:noProof/>
              </w:rPr>
              <w:drawing>
                <wp:inline distT="0" distB="0" distL="0" distR="0" wp14:anchorId="4AB888D4" wp14:editId="2466117F">
                  <wp:extent cx="6116320" cy="3027045"/>
                  <wp:effectExtent l="0" t="0" r="0" b="1905"/>
                  <wp:docPr id="180071570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71570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2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0B7F1" w14:textId="77777777" w:rsidR="00000000" w:rsidRDefault="00000000" w:rsidP="003E267D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>
              <w:t>. ábra Tulajdonos Regisztráció</w:t>
            </w:r>
          </w:p>
          <w:p w14:paraId="253D971B" w14:textId="77777777" w:rsidR="00000000" w:rsidRDefault="00000000"/>
        </w:tc>
      </w:tr>
      <w:tr w:rsidR="00D60A71" w14:paraId="3595331C" w14:textId="77777777" w:rsidTr="00EC0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4FECBFAF" w14:textId="77777777" w:rsidR="00000000" w:rsidRDefault="00000000" w:rsidP="003E267D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t xml:space="preserve"> </w:t>
            </w:r>
            <w:r w:rsidRPr="003E267D">
              <w:rPr>
                <w:noProof/>
              </w:rPr>
              <w:drawing>
                <wp:inline distT="0" distB="0" distL="0" distR="0" wp14:anchorId="1A09C865" wp14:editId="045978A0">
                  <wp:extent cx="6116320" cy="3032125"/>
                  <wp:effectExtent l="0" t="0" r="0" b="0"/>
                  <wp:docPr id="39688936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8893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3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284CD" w14:textId="77777777" w:rsidR="00000000" w:rsidRDefault="00000000" w:rsidP="003E267D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>
              <w:t>. ábra Tulajdonos Bejelentkezés</w:t>
            </w:r>
          </w:p>
          <w:p w14:paraId="522D7959" w14:textId="77777777" w:rsidR="00000000" w:rsidRDefault="00000000"/>
        </w:tc>
      </w:tr>
      <w:tr w:rsidR="00D60A71" w14:paraId="3B5D2816" w14:textId="77777777" w:rsidTr="00EC0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37D6829A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0D68D642" w14:textId="77777777" w:rsidTr="00EC0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FD79B2C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6289E624" w14:textId="77777777" w:rsidTr="00EC0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09F04B6A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6F4B8BB1" w14:textId="77777777" w:rsidTr="00EC0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F4EDB9A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32ED3C02" w14:textId="77777777" w:rsidTr="00EC0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403B02F5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4717E21E" w14:textId="77777777" w:rsidTr="00EC0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223EBBF" w14:textId="77777777" w:rsidR="00000000" w:rsidRDefault="00000000">
            <w:r>
              <w:rPr>
                <w:b w:val="0"/>
              </w:rPr>
              <w:lastRenderedPageBreak/>
              <w:t xml:space="preserve"> </w:t>
            </w:r>
          </w:p>
        </w:tc>
      </w:tr>
    </w:tbl>
    <w:p w14:paraId="7A4A69AB" w14:textId="77777777" w:rsidR="00000000" w:rsidRDefault="00000000"/>
    <w:p w14:paraId="13C4BDFC" w14:textId="77777777" w:rsidR="00000000" w:rsidRDefault="00000000"/>
    <w:p w14:paraId="7DB91F92" w14:textId="77777777" w:rsidR="00000000" w:rsidRDefault="00000000">
      <w:pPr>
        <w:pStyle w:val="Cmsor3"/>
      </w:pPr>
      <w:r>
        <w:t>Tulajdonos főoldal</w:t>
      </w:r>
      <w:r>
        <w:t>, felhasználóoldal</w:t>
      </w:r>
    </w:p>
    <w:p w14:paraId="41FD18A1" w14:textId="77777777" w:rsidR="00000000" w:rsidRPr="00F315CE" w:rsidRDefault="00000000" w:rsidP="00F315CE">
      <w:r>
        <w:t xml:space="preserve">A tulajdonos Főoldalon tudja a </w:t>
      </w:r>
      <w:r>
        <w:t xml:space="preserve">tulajdonos kezelni saját szalonjait, és adatait. A kijelentkezés gombbal, ki lehet jelentkezni ami a bejelentkezés oldalra fog átirányítani. A fiók gomb megnyomásával a tulajdonos adatai fognak megjelenni. Itt lehet </w:t>
      </w:r>
      <w:proofErr w:type="spellStart"/>
      <w:r>
        <w:t>megtekinte</w:t>
      </w:r>
      <w:proofErr w:type="spellEnd"/>
      <w:r>
        <w:t xml:space="preserve"> valamit változtatni az adatokat. A Változtatások mentése gomb elmenti a változtatásokat. A szalonjaim gomb visszairányít a tulajdonos főoldalra. Az </w:t>
      </w:r>
      <w:proofErr w:type="gramStart"/>
      <w:r>
        <w:t>új  szalon</w:t>
      </w:r>
      <w:proofErr w:type="gramEnd"/>
      <w:r>
        <w:t xml:space="preserve"> </w:t>
      </w:r>
      <w:proofErr w:type="gramStart"/>
      <w:r>
        <w:t>gomb</w:t>
      </w:r>
      <w:proofErr w:type="gramEnd"/>
      <w:r>
        <w:t xml:space="preserve"> valamint az új szalon felvétele </w:t>
      </w:r>
      <w:proofErr w:type="spellStart"/>
      <w:r>
        <w:t>mavigációs</w:t>
      </w:r>
      <w:proofErr w:type="spellEnd"/>
      <w:r>
        <w:t xml:space="preserve"> sávban lévő Új Szalon Felvétele a Szalonkészítő oldalra visz.</w:t>
      </w:r>
    </w:p>
    <w:p w14:paraId="25A6A43E" w14:textId="77777777" w:rsidR="00000000" w:rsidRDefault="00000000"/>
    <w:tbl>
      <w:tblPr>
        <w:tblStyle w:val="Tblzategyszer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60A71" w14:paraId="658D87E7" w14:textId="77777777" w:rsidTr="00136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04F7AA81" w14:textId="77777777" w:rsidR="00000000" w:rsidRDefault="00000000" w:rsidP="00F315CE">
            <w:pPr>
              <w:keepNext/>
              <w:rPr>
                <w:b w:val="0"/>
                <w:bCs w:val="0"/>
              </w:rPr>
            </w:pPr>
            <w:r w:rsidRPr="00F315CE">
              <w:rPr>
                <w:noProof/>
              </w:rPr>
              <w:lastRenderedPageBreak/>
              <w:drawing>
                <wp:inline distT="0" distB="0" distL="0" distR="0" wp14:anchorId="6F1818D0" wp14:editId="0A7CE019">
                  <wp:extent cx="6116320" cy="3058160"/>
                  <wp:effectExtent l="0" t="0" r="0" b="8890"/>
                  <wp:docPr id="8152615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261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4D162" w14:textId="77777777" w:rsidR="00000000" w:rsidRDefault="00000000" w:rsidP="00F315CE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  <w:r>
              <w:t>. ábra Tulajdonos Főoldal</w:t>
            </w:r>
          </w:p>
          <w:p w14:paraId="4CF1711F" w14:textId="77777777" w:rsidR="00000000" w:rsidRDefault="00000000"/>
        </w:tc>
      </w:tr>
      <w:tr w:rsidR="00D60A71" w14:paraId="03CE814D" w14:textId="77777777" w:rsidTr="0013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01A39A5D" w14:textId="77777777" w:rsidR="00000000" w:rsidRDefault="00000000" w:rsidP="00F315CE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t xml:space="preserve"> </w:t>
            </w:r>
            <w:r w:rsidRPr="00F315CE">
              <w:rPr>
                <w:noProof/>
              </w:rPr>
              <w:drawing>
                <wp:inline distT="0" distB="0" distL="0" distR="0" wp14:anchorId="02646AB7" wp14:editId="615E95AB">
                  <wp:extent cx="6116320" cy="3066415"/>
                  <wp:effectExtent l="0" t="0" r="0" b="635"/>
                  <wp:docPr id="33925298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2529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59568" w14:textId="77777777" w:rsidR="00000000" w:rsidRDefault="00000000" w:rsidP="00F315CE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  <w:r>
              <w:t>. ábra Tulajdonos Profil oldal 1</w:t>
            </w:r>
          </w:p>
          <w:p w14:paraId="6021BCC1" w14:textId="77777777" w:rsidR="00000000" w:rsidRDefault="00000000" w:rsidP="00F315CE">
            <w:pPr>
              <w:keepNext/>
              <w:rPr>
                <w:b w:val="0"/>
                <w:bCs w:val="0"/>
              </w:rPr>
            </w:pPr>
            <w:r w:rsidRPr="00F315CE">
              <w:rPr>
                <w:noProof/>
              </w:rPr>
              <w:lastRenderedPageBreak/>
              <w:drawing>
                <wp:inline distT="0" distB="0" distL="0" distR="0" wp14:anchorId="0057D154" wp14:editId="44063FAF">
                  <wp:extent cx="6116320" cy="3067685"/>
                  <wp:effectExtent l="0" t="0" r="0" b="0"/>
                  <wp:docPr id="162508699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0869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5314CE" w14:textId="77777777" w:rsidR="00000000" w:rsidRDefault="00000000" w:rsidP="00F315CE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  <w:r>
              <w:t>. ábra Tulajdonos Profil Oldal 2</w:t>
            </w:r>
          </w:p>
          <w:p w14:paraId="5351CA66" w14:textId="77777777" w:rsidR="00000000" w:rsidRDefault="00000000"/>
        </w:tc>
      </w:tr>
      <w:tr w:rsidR="00D60A71" w14:paraId="3DBF1AEC" w14:textId="77777777" w:rsidTr="00136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24431D13" w14:textId="77777777" w:rsidR="00000000" w:rsidRDefault="00000000">
            <w:r>
              <w:rPr>
                <w:b w:val="0"/>
              </w:rPr>
              <w:lastRenderedPageBreak/>
              <w:t xml:space="preserve"> </w:t>
            </w:r>
          </w:p>
        </w:tc>
      </w:tr>
      <w:tr w:rsidR="00D60A71" w14:paraId="1C5E8EF2" w14:textId="77777777" w:rsidTr="0013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6778B257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4A0D0B32" w14:textId="77777777" w:rsidTr="00136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29E9D7F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70425A04" w14:textId="77777777" w:rsidTr="0013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17352F4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3920CBBF" w14:textId="77777777" w:rsidTr="00136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3C844390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256A89E0" w14:textId="77777777" w:rsidTr="0013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3A352F76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1B11FD03" w14:textId="77777777" w:rsidTr="00136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03381F36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</w:tbl>
    <w:p w14:paraId="1C241DE2" w14:textId="77777777" w:rsidR="00000000" w:rsidRDefault="00000000"/>
    <w:p w14:paraId="309B1DA7" w14:textId="77777777" w:rsidR="00000000" w:rsidRDefault="00000000"/>
    <w:p w14:paraId="49CD4C23" w14:textId="77777777" w:rsidR="00000000" w:rsidRDefault="00000000">
      <w:pPr>
        <w:pStyle w:val="Cmsor3"/>
      </w:pPr>
      <w:r>
        <w:t>Új szalon felvétele</w:t>
      </w:r>
    </w:p>
    <w:p w14:paraId="63EEA498" w14:textId="77777777" w:rsidR="00000000" w:rsidRDefault="00000000">
      <w:r>
        <w:t xml:space="preserve">Ezen az oldalon tud a tulajdonos új szalont </w:t>
      </w:r>
      <w:r>
        <w:t xml:space="preserve">készíteni. Meg kell adni a szalon nevét, lehet beállítani egy </w:t>
      </w:r>
      <w:proofErr w:type="gramStart"/>
      <w:r>
        <w:t>logót(</w:t>
      </w:r>
      <w:proofErr w:type="gramEnd"/>
      <w:r>
        <w:t xml:space="preserve">ha nem állít be a szalon kezdőbetűi lesznek a logója), </w:t>
      </w:r>
      <w:r>
        <w:t xml:space="preserve">egy általános leírást lehet adni a szalonról, valamint a szolgáltatásokról, mire </w:t>
      </w:r>
      <w:proofErr w:type="spellStart"/>
      <w:r>
        <w:t>számíthanak</w:t>
      </w:r>
      <w:proofErr w:type="spellEnd"/>
      <w:r>
        <w:t xml:space="preserve"> a </w:t>
      </w:r>
      <w:proofErr w:type="gramStart"/>
      <w:r>
        <w:t>vevők</w:t>
      </w:r>
      <w:proofErr w:type="gramEnd"/>
      <w:r>
        <w:t xml:space="preserve"> ha meglátják ezt a szalont, ki lehet választani a szalon </w:t>
      </w:r>
      <w:proofErr w:type="gramStart"/>
      <w:r>
        <w:t>témáját</w:t>
      </w:r>
      <w:proofErr w:type="gramEnd"/>
      <w:r>
        <w:t xml:space="preserve"> valamint megadni helyszínt, és </w:t>
      </w:r>
      <w:proofErr w:type="spellStart"/>
      <w:r>
        <w:t>ügyfeélszolgálati</w:t>
      </w:r>
      <w:proofErr w:type="spellEnd"/>
      <w:r>
        <w:t xml:space="preserve"> email címet. Ha minden mező kitöltése sikeres volt a Szalon adatainak mentése gombra kattintva a szalon létrejön, és a tulajdonost átirányítja a Főoldalra ahol </w:t>
      </w:r>
      <w:proofErr w:type="spellStart"/>
      <w:r>
        <w:t>mostmár</w:t>
      </w:r>
      <w:proofErr w:type="spellEnd"/>
      <w:r>
        <w:t xml:space="preserve"> meg fo</w:t>
      </w:r>
      <w:r>
        <w:t xml:space="preserve">g jelenni az új szalon. </w:t>
      </w:r>
    </w:p>
    <w:tbl>
      <w:tblPr>
        <w:tblStyle w:val="Tblzategyszer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60A71" w14:paraId="6E5834AD" w14:textId="77777777" w:rsidTr="00F3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52D38CE" w14:textId="77777777" w:rsidR="00000000" w:rsidRDefault="00000000" w:rsidP="00F315CE">
            <w:pPr>
              <w:keepNext/>
              <w:tabs>
                <w:tab w:val="left" w:pos="2256"/>
              </w:tabs>
              <w:rPr>
                <w:b w:val="0"/>
                <w:bCs w:val="0"/>
              </w:rPr>
            </w:pPr>
            <w:r w:rsidRPr="00F315CE">
              <w:rPr>
                <w:noProof/>
              </w:rPr>
              <w:lastRenderedPageBreak/>
              <w:drawing>
                <wp:inline distT="0" distB="0" distL="0" distR="0" wp14:anchorId="11093416" wp14:editId="291FE139">
                  <wp:extent cx="6116320" cy="3071495"/>
                  <wp:effectExtent l="0" t="0" r="0" b="0"/>
                  <wp:docPr id="121741761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41761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90BA8" w14:textId="77777777" w:rsidR="00000000" w:rsidRDefault="00000000" w:rsidP="00F315CE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  <w:r>
              <w:t>. ábra szalonkészítő oldal 1</w:t>
            </w:r>
          </w:p>
          <w:p w14:paraId="0170F730" w14:textId="77777777" w:rsidR="00000000" w:rsidRDefault="00000000" w:rsidP="00F315CE">
            <w:pPr>
              <w:keepNext/>
              <w:tabs>
                <w:tab w:val="left" w:pos="2256"/>
              </w:tabs>
              <w:rPr>
                <w:b w:val="0"/>
                <w:bCs w:val="0"/>
              </w:rPr>
            </w:pPr>
            <w:r w:rsidRPr="00F315CE">
              <w:rPr>
                <w:noProof/>
              </w:rPr>
              <w:drawing>
                <wp:inline distT="0" distB="0" distL="0" distR="0" wp14:anchorId="4CEAF810" wp14:editId="6D3B50E8">
                  <wp:extent cx="6116320" cy="3059430"/>
                  <wp:effectExtent l="0" t="0" r="0" b="7620"/>
                  <wp:docPr id="71947195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719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7A708" w14:textId="77777777" w:rsidR="00000000" w:rsidRDefault="00000000" w:rsidP="00F315CE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  <w:r>
              <w:t>. ábra Szalonkészítő Oldal 2</w:t>
            </w:r>
          </w:p>
          <w:p w14:paraId="375FB965" w14:textId="77777777" w:rsidR="00000000" w:rsidRDefault="00000000" w:rsidP="00F315CE">
            <w:pPr>
              <w:tabs>
                <w:tab w:val="left" w:pos="2256"/>
              </w:tabs>
            </w:pPr>
          </w:p>
        </w:tc>
      </w:tr>
      <w:tr w:rsidR="00D60A71" w14:paraId="7DA5CC39" w14:textId="77777777" w:rsidTr="00F3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48E9BAA5" w14:textId="77777777" w:rsidR="00000000" w:rsidRDefault="00000000" w:rsidP="00A448F4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t xml:space="preserve"> </w:t>
            </w:r>
            <w:r w:rsidRPr="00A448F4">
              <w:rPr>
                <w:noProof/>
              </w:rPr>
              <w:lastRenderedPageBreak/>
              <w:drawing>
                <wp:inline distT="0" distB="0" distL="0" distR="0" wp14:anchorId="26E988E9" wp14:editId="683629EF">
                  <wp:extent cx="6116320" cy="3049905"/>
                  <wp:effectExtent l="0" t="0" r="0" b="0"/>
                  <wp:docPr id="11628869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886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AA3810" w14:textId="77777777" w:rsidR="00000000" w:rsidRDefault="00000000" w:rsidP="00D41DB6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  <w:r>
              <w:t>. ábra Tulajdonos Főoldal Szalonnal</w:t>
            </w:r>
          </w:p>
          <w:p w14:paraId="22359BC6" w14:textId="77777777" w:rsidR="00000000" w:rsidRDefault="00000000"/>
        </w:tc>
      </w:tr>
      <w:tr w:rsidR="00D60A71" w14:paraId="67BDE503" w14:textId="77777777" w:rsidTr="00F3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C98A9FB" w14:textId="77777777" w:rsidR="00000000" w:rsidRDefault="00000000">
            <w:r>
              <w:rPr>
                <w:b w:val="0"/>
              </w:rPr>
              <w:lastRenderedPageBreak/>
              <w:t xml:space="preserve"> </w:t>
            </w:r>
          </w:p>
        </w:tc>
      </w:tr>
      <w:tr w:rsidR="00D60A71" w14:paraId="6CD25E76" w14:textId="77777777" w:rsidTr="00F3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B079454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65032DD2" w14:textId="77777777" w:rsidTr="00F3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D7ED01F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4A8D3176" w14:textId="77777777" w:rsidTr="00F3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4601B518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50C00636" w14:textId="77777777" w:rsidTr="00F3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25AF4A3E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3522611D" w14:textId="77777777" w:rsidTr="00F3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1BB2FB7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748A1CC1" w14:textId="77777777" w:rsidTr="00F3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02F46317" w14:textId="77777777" w:rsidR="00000000" w:rsidRDefault="00000000">
            <w:r>
              <w:rPr>
                <w:b w:val="0"/>
              </w:rPr>
              <w:t xml:space="preserve"> </w:t>
            </w:r>
          </w:p>
        </w:tc>
      </w:tr>
    </w:tbl>
    <w:p w14:paraId="717E092E" w14:textId="77777777" w:rsidR="00000000" w:rsidRDefault="00000000"/>
    <w:p w14:paraId="0B331E3A" w14:textId="77777777" w:rsidR="00000000" w:rsidRDefault="00000000"/>
    <w:p w14:paraId="431B5BEE" w14:textId="77777777" w:rsidR="00000000" w:rsidRDefault="00000000">
      <w:pPr>
        <w:pStyle w:val="Cmsor3"/>
      </w:pPr>
      <w:r>
        <w:t>Szalonok kezelése</w:t>
      </w:r>
    </w:p>
    <w:p w14:paraId="0BA29088" w14:textId="77777777" w:rsidR="00000000" w:rsidRDefault="00000000">
      <w:r>
        <w:t xml:space="preserve">Az </w:t>
      </w:r>
      <w:proofErr w:type="spellStart"/>
      <w:r>
        <w:t>Irányítopult</w:t>
      </w:r>
      <w:proofErr w:type="spellEnd"/>
      <w:r>
        <w:t xml:space="preserve"> megnyitása gomb, elvisz a szalon irányító pultjára itt lehet hozzáadni </w:t>
      </w:r>
      <w:proofErr w:type="gramStart"/>
      <w:r>
        <w:t xml:space="preserve">katalógus  </w:t>
      </w:r>
      <w:proofErr w:type="spellStart"/>
      <w:r>
        <w:t>suolgáltatásokat</w:t>
      </w:r>
      <w:proofErr w:type="spellEnd"/>
      <w:proofErr w:type="gramEnd"/>
      <w:r>
        <w:t xml:space="preserve">, lehet őket egyesével, vagy </w:t>
      </w:r>
      <w:proofErr w:type="spellStart"/>
      <w:r>
        <w:t>csv</w:t>
      </w:r>
      <w:proofErr w:type="spellEnd"/>
      <w:r>
        <w:t xml:space="preserve"> </w:t>
      </w:r>
      <w:proofErr w:type="spellStart"/>
      <w:r>
        <w:t>filebol</w:t>
      </w:r>
      <w:proofErr w:type="spellEnd"/>
      <w:r>
        <w:t xml:space="preserve">. A minta </w:t>
      </w:r>
      <w:proofErr w:type="spellStart"/>
      <w:r>
        <w:t>csv</w:t>
      </w:r>
      <w:proofErr w:type="spellEnd"/>
      <w:r>
        <w:t xml:space="preserve"> letölt egy </w:t>
      </w:r>
      <w:proofErr w:type="gramStart"/>
      <w:r>
        <w:t>mintát</w:t>
      </w:r>
      <w:proofErr w:type="gramEnd"/>
      <w:r>
        <w:t xml:space="preserve"> ami alapján lehet feltölteni szolgáltatásokat, fontos, hogy a </w:t>
      </w:r>
      <w:proofErr w:type="spellStart"/>
      <w:r>
        <w:t>format</w:t>
      </w:r>
      <w:proofErr w:type="spellEnd"/>
      <w:r>
        <w:t xml:space="preserve"> be kell tartani, minden </w:t>
      </w:r>
      <w:proofErr w:type="spellStart"/>
      <w:r>
        <w:t>oppciót</w:t>
      </w:r>
      <w:proofErr w:type="spellEnd"/>
      <w:r>
        <w:t xml:space="preserve"> </w:t>
      </w:r>
      <w:proofErr w:type="gramStart"/>
      <w:r>
        <w:t>egy ;</w:t>
      </w:r>
      <w:proofErr w:type="gramEnd"/>
      <w:r>
        <w:t xml:space="preserve">-vel kell elválasztani. A szolgáltatásokat a dolgozók később felvehetik. Lehet látni az időpontokat, valamint ha a dolgozó naptárára </w:t>
      </w:r>
      <w:proofErr w:type="spellStart"/>
      <w:r>
        <w:t>rakattint</w:t>
      </w:r>
      <w:proofErr w:type="spellEnd"/>
      <w:r>
        <w:t xml:space="preserve"> előhozza a dolgozó naptárát</w:t>
      </w:r>
      <w:r>
        <w:t xml:space="preserve">. Alul </w:t>
      </w:r>
      <w:proofErr w:type="spellStart"/>
      <w:r>
        <w:t>bárm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D60A71" w14:paraId="5C336AFB" w14:textId="77777777">
        <w:trPr>
          <w:jc w:val="center"/>
        </w:trPr>
        <w:tc>
          <w:tcPr>
            <w:tcW w:w="9632" w:type="dxa"/>
          </w:tcPr>
          <w:p w14:paraId="768F676D" w14:textId="77777777" w:rsidR="00000000" w:rsidRDefault="00000000" w:rsidP="00D41DB6">
            <w:pPr>
              <w:keepNext/>
            </w:pPr>
            <w:r w:rsidRPr="00D41DB6">
              <w:rPr>
                <w:noProof/>
              </w:rPr>
              <w:lastRenderedPageBreak/>
              <w:drawing>
                <wp:inline distT="0" distB="0" distL="0" distR="0" wp14:anchorId="6F030F85" wp14:editId="63774831">
                  <wp:extent cx="6116320" cy="3067685"/>
                  <wp:effectExtent l="0" t="0" r="0" b="0"/>
                  <wp:docPr id="31718735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1873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FBF60" w14:textId="77777777" w:rsidR="00000000" w:rsidRDefault="00000000" w:rsidP="00D41DB6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  <w:r>
              <w:t>. ábra Irányítópult 1.kép</w:t>
            </w:r>
          </w:p>
          <w:p w14:paraId="1DDDAC9B" w14:textId="77777777" w:rsidR="00000000" w:rsidRDefault="00000000"/>
        </w:tc>
      </w:tr>
      <w:tr w:rsidR="00D60A71" w14:paraId="758B00B2" w14:textId="77777777">
        <w:trPr>
          <w:jc w:val="center"/>
        </w:trPr>
        <w:tc>
          <w:tcPr>
            <w:tcW w:w="9632" w:type="dxa"/>
          </w:tcPr>
          <w:p w14:paraId="3B9C139F" w14:textId="77777777" w:rsidR="00000000" w:rsidRDefault="00000000" w:rsidP="00D41DB6">
            <w:pPr>
              <w:keepNext/>
            </w:pPr>
            <w:r>
              <w:t xml:space="preserve"> </w:t>
            </w:r>
            <w:r w:rsidRPr="00D41DB6">
              <w:rPr>
                <w:noProof/>
              </w:rPr>
              <w:drawing>
                <wp:inline distT="0" distB="0" distL="0" distR="0" wp14:anchorId="242FBCE4" wp14:editId="566E43DA">
                  <wp:extent cx="6116320" cy="3075940"/>
                  <wp:effectExtent l="0" t="0" r="0" b="0"/>
                  <wp:docPr id="94792168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9216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A99EF0" w14:textId="77777777" w:rsidR="00000000" w:rsidRDefault="00000000" w:rsidP="00D41DB6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  <w:r>
              <w:t>. ábra Irányítópult 2.kép</w:t>
            </w:r>
          </w:p>
          <w:p w14:paraId="1F4357C6" w14:textId="77777777" w:rsidR="00000000" w:rsidRDefault="00000000"/>
        </w:tc>
      </w:tr>
      <w:tr w:rsidR="00D60A71" w14:paraId="4BE0F440" w14:textId="77777777">
        <w:trPr>
          <w:jc w:val="center"/>
        </w:trPr>
        <w:tc>
          <w:tcPr>
            <w:tcW w:w="9632" w:type="dxa"/>
          </w:tcPr>
          <w:p w14:paraId="70A6AE96" w14:textId="77777777" w:rsidR="00000000" w:rsidRDefault="00000000" w:rsidP="00D41DB6">
            <w:pPr>
              <w:keepNext/>
            </w:pPr>
            <w:r>
              <w:t xml:space="preserve"> </w:t>
            </w:r>
            <w:r w:rsidRPr="00D41DB6">
              <w:rPr>
                <w:noProof/>
              </w:rPr>
              <w:lastRenderedPageBreak/>
              <w:drawing>
                <wp:inline distT="0" distB="0" distL="0" distR="0" wp14:anchorId="6CFEA6CF" wp14:editId="0052386E">
                  <wp:extent cx="6116320" cy="3086100"/>
                  <wp:effectExtent l="0" t="0" r="0" b="0"/>
                  <wp:docPr id="54359736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9736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4AF7F" w14:textId="77777777" w:rsidR="00000000" w:rsidRDefault="00000000" w:rsidP="00D41DB6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  <w:r>
              <w:t>. ábra Szakember naptára</w:t>
            </w:r>
          </w:p>
          <w:p w14:paraId="0E4D707C" w14:textId="77777777" w:rsidR="00000000" w:rsidRDefault="00000000"/>
        </w:tc>
      </w:tr>
      <w:tr w:rsidR="00D60A71" w14:paraId="7D3F0850" w14:textId="77777777">
        <w:trPr>
          <w:jc w:val="center"/>
        </w:trPr>
        <w:tc>
          <w:tcPr>
            <w:tcW w:w="9632" w:type="dxa"/>
          </w:tcPr>
          <w:p w14:paraId="100725BA" w14:textId="77777777" w:rsidR="00000000" w:rsidRDefault="00000000">
            <w:r>
              <w:lastRenderedPageBreak/>
              <w:t xml:space="preserve"> </w:t>
            </w:r>
          </w:p>
        </w:tc>
      </w:tr>
      <w:tr w:rsidR="00D60A71" w14:paraId="00ED2A25" w14:textId="77777777">
        <w:trPr>
          <w:jc w:val="center"/>
        </w:trPr>
        <w:tc>
          <w:tcPr>
            <w:tcW w:w="9632" w:type="dxa"/>
          </w:tcPr>
          <w:p w14:paraId="762EEAA8" w14:textId="77777777" w:rsidR="00000000" w:rsidRDefault="00000000">
            <w:r>
              <w:t xml:space="preserve"> </w:t>
            </w:r>
          </w:p>
        </w:tc>
      </w:tr>
      <w:tr w:rsidR="00D60A71" w14:paraId="4B00AE4A" w14:textId="77777777">
        <w:trPr>
          <w:jc w:val="center"/>
        </w:trPr>
        <w:tc>
          <w:tcPr>
            <w:tcW w:w="9632" w:type="dxa"/>
          </w:tcPr>
          <w:p w14:paraId="25766B57" w14:textId="77777777" w:rsidR="00000000" w:rsidRDefault="00000000">
            <w:r>
              <w:t xml:space="preserve"> </w:t>
            </w:r>
          </w:p>
        </w:tc>
      </w:tr>
      <w:tr w:rsidR="00D60A71" w14:paraId="37C559FB" w14:textId="77777777">
        <w:trPr>
          <w:jc w:val="center"/>
        </w:trPr>
        <w:tc>
          <w:tcPr>
            <w:tcW w:w="9632" w:type="dxa"/>
          </w:tcPr>
          <w:p w14:paraId="742B2F60" w14:textId="77777777" w:rsidR="00000000" w:rsidRDefault="00000000">
            <w:r>
              <w:t xml:space="preserve"> </w:t>
            </w:r>
          </w:p>
        </w:tc>
      </w:tr>
      <w:tr w:rsidR="00D60A71" w14:paraId="5BD1E994" w14:textId="77777777">
        <w:trPr>
          <w:jc w:val="center"/>
        </w:trPr>
        <w:tc>
          <w:tcPr>
            <w:tcW w:w="9632" w:type="dxa"/>
          </w:tcPr>
          <w:p w14:paraId="2919BF70" w14:textId="77777777" w:rsidR="00000000" w:rsidRDefault="00000000">
            <w:r>
              <w:t xml:space="preserve"> </w:t>
            </w:r>
          </w:p>
        </w:tc>
      </w:tr>
      <w:tr w:rsidR="00D60A71" w14:paraId="11F045A8" w14:textId="77777777">
        <w:trPr>
          <w:jc w:val="center"/>
        </w:trPr>
        <w:tc>
          <w:tcPr>
            <w:tcW w:w="9632" w:type="dxa"/>
          </w:tcPr>
          <w:p w14:paraId="1EFAADF5" w14:textId="77777777" w:rsidR="00000000" w:rsidRDefault="00000000">
            <w:r>
              <w:t xml:space="preserve"> </w:t>
            </w:r>
          </w:p>
        </w:tc>
      </w:tr>
    </w:tbl>
    <w:p w14:paraId="49ACF39B" w14:textId="77777777" w:rsidR="00000000" w:rsidRDefault="00000000"/>
    <w:p w14:paraId="0B0A5648" w14:textId="77777777" w:rsidR="00000000" w:rsidRDefault="00000000"/>
    <w:p w14:paraId="269CBAE2" w14:textId="77777777" w:rsidR="00000000" w:rsidRDefault="00000000">
      <w:pPr>
        <w:pStyle w:val="Cmsor3"/>
      </w:pPr>
      <w:r>
        <w:t>Szalon oldal vendégként</w:t>
      </w:r>
    </w:p>
    <w:p w14:paraId="65BA48D1" w14:textId="77777777" w:rsidR="00000000" w:rsidRDefault="00000000">
      <w:r>
        <w:t xml:space="preserve">Ha a portálon rámegyünk valamelyik szalon foglalás vendégként gombra a szalon </w:t>
      </w:r>
      <w:r>
        <w:t>főoldalára fog vinni.</w:t>
      </w:r>
      <w:r>
        <w:br/>
        <w:t xml:space="preserve">Itt lehet látni a szalon dolgozóit valamint a szolgáltatásokat amiket árulnak. A foglalást 2 féle </w:t>
      </w:r>
      <w:proofErr w:type="spellStart"/>
      <w:r>
        <w:t>képpen</w:t>
      </w:r>
      <w:proofErr w:type="spellEnd"/>
      <w:r>
        <w:t xml:space="preserve"> lehet elkezdeni. A szolgáltatások fülre kattintva Ki lehet választani a szolgáltatás(</w:t>
      </w:r>
      <w:proofErr w:type="spellStart"/>
      <w:r>
        <w:t>okat</w:t>
      </w:r>
      <w:proofErr w:type="spellEnd"/>
      <w:r>
        <w:t>). Utána meg fog jelenni, hogy válasszunk szakembert. Ha a szakemberre kattintunk előszőr őt kell kiválasztani, és utána a szolgáltatást, ha ez megvan ki kell választanunk az időpontot. ezt megtehetjük tetszés, szerint, de akár rányomhatunk a legkorábbi időpont gombra ami ki fogja választani a l</w:t>
      </w:r>
      <w:r>
        <w:t xml:space="preserve">egkorábbit. Az időpont mentése gomb pedig el fogja azt menteni. H nem vagyunk bejelentkezve először kérni </w:t>
      </w:r>
      <w:proofErr w:type="spellStart"/>
      <w:r>
        <w:t>fgoja</w:t>
      </w:r>
      <w:proofErr w:type="spellEnd"/>
      <w:r>
        <w:t xml:space="preserve">, hogy jelentkezzünk be, és </w:t>
      </w:r>
      <w:proofErr w:type="spellStart"/>
      <w:r>
        <w:t>cask</w:t>
      </w:r>
      <w:proofErr w:type="spellEnd"/>
      <w:r>
        <w:t xml:space="preserve"> utána menti el.</w:t>
      </w:r>
      <w:r>
        <w:t xml:space="preserve"> A profil gombra kattintva pedig meg lehet nézni az időpontot.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D60A71" w14:paraId="0C5E04EC" w14:textId="77777777">
        <w:trPr>
          <w:jc w:val="center"/>
        </w:trPr>
        <w:tc>
          <w:tcPr>
            <w:tcW w:w="9632" w:type="dxa"/>
          </w:tcPr>
          <w:p w14:paraId="3688562A" w14:textId="77777777" w:rsidR="00000000" w:rsidRDefault="00000000" w:rsidP="002A44B7">
            <w:pPr>
              <w:keepNext/>
            </w:pPr>
            <w:r w:rsidRPr="002A44B7">
              <w:rPr>
                <w:noProof/>
              </w:rPr>
              <w:lastRenderedPageBreak/>
              <w:drawing>
                <wp:inline distT="0" distB="0" distL="0" distR="0" wp14:anchorId="21C0A1F5" wp14:editId="7611E860">
                  <wp:extent cx="6116320" cy="3068320"/>
                  <wp:effectExtent l="0" t="0" r="0" b="0"/>
                  <wp:docPr id="46128079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2807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5E53BD" w14:textId="77777777" w:rsidR="00000000" w:rsidRDefault="00000000" w:rsidP="002A44B7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  <w:r>
              <w:t>. ábra Szalon 1</w:t>
            </w:r>
          </w:p>
          <w:p w14:paraId="68BF4243" w14:textId="77777777" w:rsidR="00000000" w:rsidRDefault="00000000"/>
        </w:tc>
      </w:tr>
      <w:tr w:rsidR="00D60A71" w14:paraId="0CEE2607" w14:textId="77777777">
        <w:trPr>
          <w:jc w:val="center"/>
        </w:trPr>
        <w:tc>
          <w:tcPr>
            <w:tcW w:w="9632" w:type="dxa"/>
          </w:tcPr>
          <w:p w14:paraId="0DEF7986" w14:textId="77777777" w:rsidR="00000000" w:rsidRDefault="00000000" w:rsidP="002A44B7">
            <w:pPr>
              <w:keepNext/>
            </w:pPr>
            <w:r>
              <w:t xml:space="preserve"> </w:t>
            </w:r>
            <w:r w:rsidRPr="002A44B7">
              <w:rPr>
                <w:noProof/>
              </w:rPr>
              <w:drawing>
                <wp:inline distT="0" distB="0" distL="0" distR="0" wp14:anchorId="7EA1FBC5" wp14:editId="2744B2E6">
                  <wp:extent cx="6116320" cy="3079750"/>
                  <wp:effectExtent l="0" t="0" r="0" b="6350"/>
                  <wp:docPr id="79401583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0158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5CE77" w14:textId="77777777" w:rsidR="00000000" w:rsidRDefault="00000000" w:rsidP="002A44B7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  <w:r>
              <w:t>. ábra Szalon 2</w:t>
            </w:r>
          </w:p>
          <w:p w14:paraId="5A9E7B54" w14:textId="77777777" w:rsidR="00000000" w:rsidRDefault="00000000"/>
        </w:tc>
      </w:tr>
      <w:tr w:rsidR="00D60A71" w14:paraId="6C2464D4" w14:textId="77777777">
        <w:trPr>
          <w:jc w:val="center"/>
        </w:trPr>
        <w:tc>
          <w:tcPr>
            <w:tcW w:w="9632" w:type="dxa"/>
          </w:tcPr>
          <w:p w14:paraId="27358C39" w14:textId="77777777" w:rsidR="00000000" w:rsidRDefault="00000000" w:rsidP="002A44B7">
            <w:pPr>
              <w:keepNext/>
            </w:pPr>
            <w:r>
              <w:t xml:space="preserve"> </w:t>
            </w:r>
            <w:r w:rsidRPr="002A44B7">
              <w:rPr>
                <w:noProof/>
              </w:rPr>
              <w:lastRenderedPageBreak/>
              <w:drawing>
                <wp:inline distT="0" distB="0" distL="0" distR="0" wp14:anchorId="45645B2D" wp14:editId="360AA131">
                  <wp:extent cx="6116320" cy="3061335"/>
                  <wp:effectExtent l="0" t="0" r="0" b="5715"/>
                  <wp:docPr id="73561825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61825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512A97" w14:textId="77777777" w:rsidR="00000000" w:rsidRDefault="00000000" w:rsidP="002A44B7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  <w:r>
              <w:t>. ábra Szolgáltatások</w:t>
            </w:r>
          </w:p>
          <w:p w14:paraId="60DBD26C" w14:textId="77777777" w:rsidR="00000000" w:rsidRDefault="00000000"/>
        </w:tc>
      </w:tr>
      <w:tr w:rsidR="00D60A71" w14:paraId="4C76928E" w14:textId="77777777">
        <w:trPr>
          <w:jc w:val="center"/>
        </w:trPr>
        <w:tc>
          <w:tcPr>
            <w:tcW w:w="9632" w:type="dxa"/>
          </w:tcPr>
          <w:p w14:paraId="4B3D12EC" w14:textId="77777777" w:rsidR="00000000" w:rsidRDefault="00000000" w:rsidP="002A44B7">
            <w:pPr>
              <w:keepNext/>
            </w:pPr>
            <w:r>
              <w:lastRenderedPageBreak/>
              <w:t xml:space="preserve"> </w:t>
            </w:r>
            <w:r w:rsidRPr="002A44B7">
              <w:rPr>
                <w:noProof/>
              </w:rPr>
              <w:drawing>
                <wp:inline distT="0" distB="0" distL="0" distR="0" wp14:anchorId="164D71C8" wp14:editId="3412CA5E">
                  <wp:extent cx="6116320" cy="3069590"/>
                  <wp:effectExtent l="0" t="0" r="0" b="0"/>
                  <wp:docPr id="102083725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8372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BD5F5" w14:textId="77777777" w:rsidR="00000000" w:rsidRDefault="00000000" w:rsidP="002A44B7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  <w:r>
              <w:t>. ábra Szakemberek</w:t>
            </w:r>
          </w:p>
          <w:p w14:paraId="3E1BD2E6" w14:textId="77777777" w:rsidR="00000000" w:rsidRDefault="00000000"/>
        </w:tc>
      </w:tr>
      <w:tr w:rsidR="00D60A71" w14:paraId="474778A3" w14:textId="77777777">
        <w:trPr>
          <w:jc w:val="center"/>
        </w:trPr>
        <w:tc>
          <w:tcPr>
            <w:tcW w:w="9632" w:type="dxa"/>
          </w:tcPr>
          <w:p w14:paraId="7BE11E16" w14:textId="77777777" w:rsidR="00000000" w:rsidRDefault="00000000" w:rsidP="002A44B7">
            <w:pPr>
              <w:keepNext/>
            </w:pPr>
            <w:r>
              <w:t xml:space="preserve"> </w:t>
            </w:r>
            <w:r w:rsidRPr="002A44B7">
              <w:rPr>
                <w:noProof/>
              </w:rPr>
              <w:lastRenderedPageBreak/>
              <w:drawing>
                <wp:inline distT="0" distB="0" distL="0" distR="0" wp14:anchorId="51133F89" wp14:editId="6A794B20">
                  <wp:extent cx="6116320" cy="3072765"/>
                  <wp:effectExtent l="0" t="0" r="0" b="0"/>
                  <wp:docPr id="9682643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2643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C1D4B" w14:textId="77777777" w:rsidR="00000000" w:rsidRDefault="00000000" w:rsidP="002A44B7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  <w:r>
              <w:t>. ábra Dátum</w:t>
            </w:r>
          </w:p>
          <w:p w14:paraId="310C7DEB" w14:textId="77777777" w:rsidR="00000000" w:rsidRDefault="00000000"/>
        </w:tc>
      </w:tr>
      <w:tr w:rsidR="00D60A71" w14:paraId="7A692408" w14:textId="77777777">
        <w:trPr>
          <w:jc w:val="center"/>
        </w:trPr>
        <w:tc>
          <w:tcPr>
            <w:tcW w:w="9632" w:type="dxa"/>
          </w:tcPr>
          <w:p w14:paraId="1BEBDE02" w14:textId="77777777" w:rsidR="00000000" w:rsidRDefault="00000000" w:rsidP="0061399A">
            <w:pPr>
              <w:keepNext/>
            </w:pPr>
            <w:r>
              <w:lastRenderedPageBreak/>
              <w:t xml:space="preserve"> </w:t>
            </w:r>
            <w:r w:rsidRPr="0061399A">
              <w:rPr>
                <w:noProof/>
              </w:rPr>
              <w:drawing>
                <wp:inline distT="0" distB="0" distL="0" distR="0" wp14:anchorId="3795553D" wp14:editId="76F3E4B1">
                  <wp:extent cx="6116320" cy="2806700"/>
                  <wp:effectExtent l="0" t="0" r="0" b="0"/>
                  <wp:docPr id="171950943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50943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80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0AF92" w14:textId="77777777" w:rsidR="00000000" w:rsidRDefault="00000000" w:rsidP="0061399A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  <w:r>
              <w:t xml:space="preserve">. ábra Időpont </w:t>
            </w:r>
            <w:r>
              <w:t>lefoglalva</w:t>
            </w:r>
          </w:p>
          <w:p w14:paraId="0F4C3A66" w14:textId="77777777" w:rsidR="00000000" w:rsidRDefault="00000000"/>
        </w:tc>
      </w:tr>
      <w:tr w:rsidR="00D60A71" w14:paraId="2274145A" w14:textId="77777777">
        <w:trPr>
          <w:jc w:val="center"/>
        </w:trPr>
        <w:tc>
          <w:tcPr>
            <w:tcW w:w="9632" w:type="dxa"/>
          </w:tcPr>
          <w:p w14:paraId="2E9843F7" w14:textId="77777777" w:rsidR="00000000" w:rsidRDefault="00000000">
            <w:r>
              <w:t xml:space="preserve"> </w:t>
            </w:r>
          </w:p>
        </w:tc>
      </w:tr>
      <w:tr w:rsidR="00D60A71" w14:paraId="0689C086" w14:textId="77777777">
        <w:trPr>
          <w:jc w:val="center"/>
        </w:trPr>
        <w:tc>
          <w:tcPr>
            <w:tcW w:w="9632" w:type="dxa"/>
          </w:tcPr>
          <w:p w14:paraId="5A3D8E52" w14:textId="77777777" w:rsidR="00000000" w:rsidRDefault="00000000">
            <w:r>
              <w:t xml:space="preserve"> </w:t>
            </w:r>
          </w:p>
        </w:tc>
      </w:tr>
      <w:tr w:rsidR="00D60A71" w14:paraId="6B703739" w14:textId="77777777">
        <w:trPr>
          <w:jc w:val="center"/>
        </w:trPr>
        <w:tc>
          <w:tcPr>
            <w:tcW w:w="9632" w:type="dxa"/>
          </w:tcPr>
          <w:p w14:paraId="6DAB9B42" w14:textId="77777777" w:rsidR="00000000" w:rsidRDefault="00000000">
            <w:r>
              <w:t xml:space="preserve"> </w:t>
            </w:r>
          </w:p>
        </w:tc>
      </w:tr>
    </w:tbl>
    <w:p w14:paraId="4B037679" w14:textId="77777777" w:rsidR="00000000" w:rsidRDefault="00000000"/>
    <w:p w14:paraId="5EE4E808" w14:textId="77777777" w:rsidR="00000000" w:rsidRDefault="00000000">
      <w:pPr>
        <w:pStyle w:val="Cmsor3"/>
      </w:pPr>
      <w:proofErr w:type="spellStart"/>
      <w:r>
        <w:lastRenderedPageBreak/>
        <w:t>Dologzó</w:t>
      </w:r>
      <w:proofErr w:type="spellEnd"/>
      <w:r>
        <w:t xml:space="preserve"> szalon nézet</w:t>
      </w:r>
    </w:p>
    <w:p w14:paraId="0EA66036" w14:textId="77777777" w:rsidR="00000000" w:rsidRDefault="00000000">
      <w:r>
        <w:t xml:space="preserve">Ha a portálon a szakember bejelentkezést választjuk ki. A szalon Dolgozó Főoldalára fog dobni ahol a bejelentkezés gombbal lehet bejelentkezni. </w:t>
      </w:r>
      <w:proofErr w:type="spellStart"/>
      <w:r>
        <w:t>Regisztráni</w:t>
      </w:r>
      <w:proofErr w:type="spellEnd"/>
      <w:r>
        <w:t xml:space="preserve"> dolgozót </w:t>
      </w:r>
      <w:proofErr w:type="spellStart"/>
      <w:r>
        <w:t>cask</w:t>
      </w:r>
      <w:proofErr w:type="spellEnd"/>
      <w:r>
        <w:t xml:space="preserve"> a tulajdonos felületen lehet. </w:t>
      </w:r>
      <w:proofErr w:type="spellStart"/>
      <w:r>
        <w:t>At</w:t>
      </w:r>
      <w:proofErr w:type="spellEnd"/>
      <w:r>
        <w:t xml:space="preserve"> új </w:t>
      </w:r>
      <w:r>
        <w:t xml:space="preserve">szolgáltatás fülön lehet felvenni új szolgáltatást 3 féle </w:t>
      </w:r>
      <w:proofErr w:type="spellStart"/>
      <w:r>
        <w:t>képpen</w:t>
      </w:r>
      <w:proofErr w:type="spellEnd"/>
      <w:r>
        <w:t xml:space="preserve">. Egyesével, </w:t>
      </w:r>
      <w:proofErr w:type="spellStart"/>
      <w:r>
        <w:t>csvből</w:t>
      </w:r>
      <w:proofErr w:type="spellEnd"/>
      <w:r>
        <w:t xml:space="preserve"> egyszerre többet, vagy a katalógus szolgáltatásokat </w:t>
      </w:r>
      <w:proofErr w:type="spellStart"/>
      <w:r>
        <w:t>importáni</w:t>
      </w:r>
      <w:proofErr w:type="spellEnd"/>
      <w:r>
        <w:t xml:space="preserve">. A szolgáltatások fülben lehet látni a felvett és importált szolgáltatásokat. Szerkeszteni </w:t>
      </w:r>
      <w:proofErr w:type="spellStart"/>
      <w:r>
        <w:t>cask</w:t>
      </w:r>
      <w:proofErr w:type="spellEnd"/>
      <w:r>
        <w:t xml:space="preserve"> a sajátjainkat lehet. A </w:t>
      </w:r>
      <w:proofErr w:type="spellStart"/>
      <w:r>
        <w:t>nyitvatartás</w:t>
      </w:r>
      <w:proofErr w:type="spellEnd"/>
      <w:r>
        <w:t xml:space="preserve"> oldalon lehet látni a </w:t>
      </w:r>
      <w:proofErr w:type="spellStart"/>
      <w:r>
        <w:t>nyitvatartásunkat</w:t>
      </w:r>
      <w:proofErr w:type="spellEnd"/>
      <w:r>
        <w:t xml:space="preserve">. A </w:t>
      </w:r>
      <w:proofErr w:type="spellStart"/>
      <w:r>
        <w:t>nyitvatartás</w:t>
      </w:r>
      <w:proofErr w:type="spellEnd"/>
      <w:r>
        <w:t xml:space="preserve"> megadása </w:t>
      </w:r>
      <w:proofErr w:type="spellStart"/>
      <w:r>
        <w:t>datum</w:t>
      </w:r>
      <w:proofErr w:type="spellEnd"/>
      <w:r>
        <w:t xml:space="preserve"> szerint oldalon meg lehet adni egy napot, vagy egy intervallumot. A profil ablakban pedig lehet látni az időpontjainkat valamint megváltoztatni tudjuk az adataink</w:t>
      </w:r>
      <w:r>
        <w:t>at.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9576"/>
      </w:tblGrid>
      <w:tr w:rsidR="00D60A71" w14:paraId="57B90F16" w14:textId="77777777">
        <w:trPr>
          <w:jc w:val="center"/>
        </w:trPr>
        <w:tc>
          <w:tcPr>
            <w:tcW w:w="9632" w:type="dxa"/>
          </w:tcPr>
          <w:p w14:paraId="1FC5C146" w14:textId="77777777" w:rsidR="00000000" w:rsidRDefault="00000000" w:rsidP="00C778B4">
            <w:pPr>
              <w:keepNext/>
            </w:pPr>
            <w:r w:rsidRPr="00C778B4">
              <w:rPr>
                <w:b/>
                <w:noProof/>
              </w:rPr>
              <w:lastRenderedPageBreak/>
              <w:drawing>
                <wp:inline distT="0" distB="0" distL="0" distR="0" wp14:anchorId="1FCDF417" wp14:editId="3B19E5DB">
                  <wp:extent cx="6116320" cy="2807335"/>
                  <wp:effectExtent l="0" t="0" r="0" b="0"/>
                  <wp:docPr id="125069944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69944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8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4631D" w14:textId="77777777" w:rsidR="00000000" w:rsidRDefault="00000000" w:rsidP="00C778B4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  <w:r>
              <w:t>. ábra Dolgozó szalon felület</w:t>
            </w:r>
          </w:p>
          <w:p w14:paraId="57AB0A5A" w14:textId="77777777" w:rsidR="00000000" w:rsidRDefault="00000000"/>
        </w:tc>
      </w:tr>
      <w:tr w:rsidR="00D60A71" w14:paraId="1BB25E82" w14:textId="77777777">
        <w:trPr>
          <w:jc w:val="center"/>
        </w:trPr>
        <w:tc>
          <w:tcPr>
            <w:tcW w:w="9632" w:type="dxa"/>
          </w:tcPr>
          <w:p w14:paraId="7184B5FA" w14:textId="77777777" w:rsidR="00000000" w:rsidRDefault="00000000" w:rsidP="00C778B4">
            <w:pPr>
              <w:keepNext/>
            </w:pPr>
            <w:r>
              <w:t xml:space="preserve"> </w:t>
            </w:r>
            <w:r w:rsidRPr="00C778B4">
              <w:rPr>
                <w:noProof/>
              </w:rPr>
              <w:drawing>
                <wp:inline distT="0" distB="0" distL="0" distR="0" wp14:anchorId="351A612F" wp14:editId="500F08D0">
                  <wp:extent cx="6116320" cy="3081020"/>
                  <wp:effectExtent l="0" t="0" r="0" b="5080"/>
                  <wp:docPr id="114750814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5081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622BF" w14:textId="77777777" w:rsidR="00000000" w:rsidRDefault="00000000" w:rsidP="00C778B4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  <w:r>
              <w:t>. ábra Új szolgáltatás 1</w:t>
            </w:r>
          </w:p>
          <w:p w14:paraId="1CAFB4A8" w14:textId="77777777" w:rsidR="00000000" w:rsidRDefault="00000000"/>
        </w:tc>
      </w:tr>
      <w:tr w:rsidR="00D60A71" w14:paraId="73B277DF" w14:textId="77777777">
        <w:trPr>
          <w:jc w:val="center"/>
        </w:trPr>
        <w:tc>
          <w:tcPr>
            <w:tcW w:w="9632" w:type="dxa"/>
          </w:tcPr>
          <w:p w14:paraId="24E07406" w14:textId="77777777" w:rsidR="00000000" w:rsidRDefault="00000000" w:rsidP="00C778B4">
            <w:pPr>
              <w:keepNext/>
            </w:pPr>
            <w:r>
              <w:t xml:space="preserve"> </w:t>
            </w:r>
            <w:r w:rsidRPr="00C778B4">
              <w:rPr>
                <w:noProof/>
              </w:rPr>
              <w:lastRenderedPageBreak/>
              <w:drawing>
                <wp:inline distT="0" distB="0" distL="0" distR="0" wp14:anchorId="16613959" wp14:editId="2AE1CF72">
                  <wp:extent cx="6116320" cy="3072765"/>
                  <wp:effectExtent l="0" t="0" r="0" b="0"/>
                  <wp:docPr id="2178761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8761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FD901" w14:textId="77777777" w:rsidR="00000000" w:rsidRDefault="00000000" w:rsidP="00C778B4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  <w:r>
              <w:t>. ábra Új szolgáltatás 2</w:t>
            </w:r>
          </w:p>
          <w:p w14:paraId="2DC4D880" w14:textId="77777777" w:rsidR="00000000" w:rsidRDefault="00000000"/>
        </w:tc>
      </w:tr>
      <w:tr w:rsidR="00D60A71" w14:paraId="46596FEB" w14:textId="77777777">
        <w:trPr>
          <w:jc w:val="center"/>
        </w:trPr>
        <w:tc>
          <w:tcPr>
            <w:tcW w:w="9632" w:type="dxa"/>
          </w:tcPr>
          <w:p w14:paraId="20AD89E5" w14:textId="77777777" w:rsidR="00000000" w:rsidRDefault="00000000" w:rsidP="00C778B4">
            <w:pPr>
              <w:keepNext/>
            </w:pPr>
            <w:r>
              <w:lastRenderedPageBreak/>
              <w:t xml:space="preserve"> </w:t>
            </w:r>
            <w:r w:rsidRPr="00C778B4">
              <w:rPr>
                <w:noProof/>
              </w:rPr>
              <w:drawing>
                <wp:inline distT="0" distB="0" distL="0" distR="0" wp14:anchorId="66FE5BB7" wp14:editId="47116F65">
                  <wp:extent cx="6116320" cy="3079750"/>
                  <wp:effectExtent l="0" t="0" r="0" b="6350"/>
                  <wp:docPr id="214191890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91890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8FCE9D" w14:textId="77777777" w:rsidR="00000000" w:rsidRDefault="00000000" w:rsidP="00C778B4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  <w:r>
              <w:t>. ábra Szoláltatások</w:t>
            </w:r>
          </w:p>
          <w:p w14:paraId="73F62E41" w14:textId="77777777" w:rsidR="00000000" w:rsidRDefault="00000000"/>
        </w:tc>
      </w:tr>
      <w:tr w:rsidR="00D60A71" w14:paraId="323B4416" w14:textId="77777777">
        <w:trPr>
          <w:jc w:val="center"/>
        </w:trPr>
        <w:tc>
          <w:tcPr>
            <w:tcW w:w="9632" w:type="dxa"/>
          </w:tcPr>
          <w:p w14:paraId="70277165" w14:textId="77777777" w:rsidR="00000000" w:rsidRDefault="00000000" w:rsidP="00C778B4">
            <w:pPr>
              <w:keepNext/>
            </w:pPr>
            <w:r>
              <w:t xml:space="preserve"> </w:t>
            </w:r>
            <w:r w:rsidRPr="00C778B4">
              <w:rPr>
                <w:noProof/>
              </w:rPr>
              <w:lastRenderedPageBreak/>
              <w:drawing>
                <wp:inline distT="0" distB="0" distL="0" distR="0" wp14:anchorId="3292D642" wp14:editId="463261D1">
                  <wp:extent cx="6116320" cy="3081020"/>
                  <wp:effectExtent l="0" t="0" r="0" b="5080"/>
                  <wp:docPr id="86584730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84730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62687" w14:textId="77777777" w:rsidR="00000000" w:rsidRDefault="00000000" w:rsidP="00C778B4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  <w:r>
              <w:t xml:space="preserve">. ábra </w:t>
            </w:r>
            <w:proofErr w:type="spellStart"/>
            <w:r>
              <w:t>Nyitvatartás</w:t>
            </w:r>
            <w:proofErr w:type="spellEnd"/>
          </w:p>
          <w:p w14:paraId="1C70E62E" w14:textId="77777777" w:rsidR="00000000" w:rsidRDefault="00000000"/>
        </w:tc>
      </w:tr>
      <w:tr w:rsidR="00D60A71" w14:paraId="21AB781E" w14:textId="77777777">
        <w:trPr>
          <w:jc w:val="center"/>
        </w:trPr>
        <w:tc>
          <w:tcPr>
            <w:tcW w:w="9632" w:type="dxa"/>
          </w:tcPr>
          <w:p w14:paraId="26AFBD83" w14:textId="77777777" w:rsidR="00000000" w:rsidRDefault="00000000" w:rsidP="00C778B4">
            <w:pPr>
              <w:keepNext/>
            </w:pPr>
            <w:r>
              <w:lastRenderedPageBreak/>
              <w:t xml:space="preserve"> </w:t>
            </w:r>
            <w:r w:rsidRPr="00C778B4">
              <w:rPr>
                <w:noProof/>
              </w:rPr>
              <w:drawing>
                <wp:inline distT="0" distB="0" distL="0" distR="0" wp14:anchorId="2FE5B11D" wp14:editId="19C87377">
                  <wp:extent cx="6116320" cy="3056255"/>
                  <wp:effectExtent l="0" t="0" r="0" b="0"/>
                  <wp:docPr id="153742024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2024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602F0" w14:textId="77777777" w:rsidR="00000000" w:rsidRDefault="00000000" w:rsidP="00C778B4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  <w:r>
              <w:t xml:space="preserve">. ábra </w:t>
            </w:r>
            <w:proofErr w:type="spellStart"/>
            <w:r>
              <w:t>Nyitvatartás</w:t>
            </w:r>
            <w:proofErr w:type="spellEnd"/>
            <w:r>
              <w:t xml:space="preserve"> beállítása</w:t>
            </w:r>
          </w:p>
          <w:p w14:paraId="64AB7B71" w14:textId="77777777" w:rsidR="00000000" w:rsidRDefault="00000000"/>
        </w:tc>
      </w:tr>
      <w:tr w:rsidR="00D60A71" w14:paraId="7CF071F1" w14:textId="77777777">
        <w:trPr>
          <w:jc w:val="center"/>
        </w:trPr>
        <w:tc>
          <w:tcPr>
            <w:tcW w:w="9632" w:type="dxa"/>
          </w:tcPr>
          <w:p w14:paraId="4A2BD71D" w14:textId="77777777" w:rsidR="00000000" w:rsidRDefault="00000000" w:rsidP="00C778B4">
            <w:pPr>
              <w:keepNext/>
            </w:pPr>
            <w:r>
              <w:t xml:space="preserve"> </w:t>
            </w:r>
            <w:r w:rsidRPr="00C778B4">
              <w:rPr>
                <w:noProof/>
              </w:rPr>
              <w:lastRenderedPageBreak/>
              <w:drawing>
                <wp:inline distT="0" distB="0" distL="0" distR="0" wp14:anchorId="3F6CB182" wp14:editId="47E28D9C">
                  <wp:extent cx="6116320" cy="3077845"/>
                  <wp:effectExtent l="0" t="0" r="0" b="8255"/>
                  <wp:docPr id="120017451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7451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84091" w14:textId="77777777" w:rsidR="00000000" w:rsidRDefault="00000000" w:rsidP="00C778B4">
            <w:pPr>
              <w:pStyle w:val="Kpalrs"/>
              <w:jc w:val="center"/>
            </w:pPr>
            <w:r>
              <w:fldChar w:fldCharType="begin"/>
            </w:r>
            <w:r>
              <w:instrText xml:space="preserve"> SEQ ábra \* ARABIC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  <w:r>
              <w:t xml:space="preserve">. ábra több napos </w:t>
            </w:r>
            <w:proofErr w:type="spellStart"/>
            <w:r>
              <w:t>nyitvatartás</w:t>
            </w:r>
            <w:proofErr w:type="spellEnd"/>
            <w:r>
              <w:t xml:space="preserve"> beállítása</w:t>
            </w:r>
          </w:p>
          <w:p w14:paraId="7F01A3A8" w14:textId="77777777" w:rsidR="00000000" w:rsidRDefault="00000000"/>
        </w:tc>
      </w:tr>
      <w:tr w:rsidR="00D60A71" w14:paraId="31B2FDCB" w14:textId="77777777">
        <w:trPr>
          <w:jc w:val="center"/>
        </w:trPr>
        <w:tc>
          <w:tcPr>
            <w:tcW w:w="9632" w:type="dxa"/>
          </w:tcPr>
          <w:p w14:paraId="2F502BF4" w14:textId="77777777" w:rsidR="00000000" w:rsidRDefault="00000000">
            <w:r>
              <w:lastRenderedPageBreak/>
              <w:t xml:space="preserve"> </w:t>
            </w:r>
          </w:p>
        </w:tc>
      </w:tr>
      <w:tr w:rsidR="00D60A71" w14:paraId="50434681" w14:textId="77777777">
        <w:trPr>
          <w:jc w:val="center"/>
        </w:trPr>
        <w:tc>
          <w:tcPr>
            <w:tcW w:w="9632" w:type="dxa"/>
          </w:tcPr>
          <w:p w14:paraId="3ABF1988" w14:textId="77777777" w:rsidR="00000000" w:rsidRDefault="00000000">
            <w:r>
              <w:t xml:space="preserve"> </w:t>
            </w:r>
          </w:p>
        </w:tc>
      </w:tr>
    </w:tbl>
    <w:p w14:paraId="3FF4A35F" w14:textId="77777777" w:rsidR="00000000" w:rsidRDefault="00000000">
      <w:pPr>
        <w:pStyle w:val="Cmsor1"/>
      </w:pPr>
      <w:r>
        <w:t>2.6 Záró megjegyzés</w:t>
      </w:r>
    </w:p>
    <w:p w14:paraId="272C4B8E" w14:textId="77777777" w:rsidR="008B0F01" w:rsidRDefault="00000000">
      <w:r>
        <w:t>A végleges felhasználói dokumentáció célja nem a belső működés technikai részleteinek bemutatása, hanem annak megmutatása, hogy a rendszer hogyan használható a gyakorlatban. Emiatt ebben a dokumentumban a képernyőképek, a navigáció és az egyes gombok működésének magyarázata a legfontosabb.</w:t>
      </w:r>
    </w:p>
    <w:p w14:paraId="695B4A78" w14:textId="77777777" w:rsidR="008B0F01" w:rsidRDefault="00000000">
      <w:r>
        <w:br w:type="page"/>
      </w:r>
    </w:p>
    <w:p w14:paraId="6E44CD29" w14:textId="77777777" w:rsidR="00000000" w:rsidRDefault="00000000">
      <w:pPr>
        <w:pStyle w:val="Cm"/>
      </w:pPr>
      <w:proofErr w:type="spellStart"/>
      <w:r>
        <w:lastRenderedPageBreak/>
        <w:t>Foglaloplusz</w:t>
      </w:r>
      <w:proofErr w:type="spellEnd"/>
      <w:r>
        <w:t xml:space="preserve"> </w:t>
      </w:r>
      <w:proofErr w:type="spellStart"/>
      <w:r>
        <w:t>fejlesztoi</w:t>
      </w:r>
      <w:proofErr w:type="spellEnd"/>
      <w:r>
        <w:t xml:space="preserve"> </w:t>
      </w:r>
      <w:proofErr w:type="spellStart"/>
      <w:r>
        <w:t>dokumentacio</w:t>
      </w:r>
      <w:proofErr w:type="spellEnd"/>
    </w:p>
    <w:p w14:paraId="607F897D" w14:textId="77777777" w:rsidR="00000000" w:rsidRDefault="00000000">
      <w:pPr>
        <w:pStyle w:val="Author"/>
      </w:pPr>
      <w:r>
        <w:t>Vizsgaremek dokumentáció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44299578"/>
        <w:docPartObj>
          <w:docPartGallery w:val="Table of Contents"/>
          <w:docPartUnique/>
        </w:docPartObj>
      </w:sdtPr>
      <w:sdtContent>
        <w:p w14:paraId="17CA7A52" w14:textId="77777777" w:rsidR="00000000" w:rsidRDefault="00000000">
          <w:pPr>
            <w:pStyle w:val="Tartalomjegyzkcmsora"/>
          </w:pPr>
          <w:r>
            <w:t>Table of Contents</w:t>
          </w:r>
        </w:p>
        <w:p w14:paraId="4DC36392" w14:textId="77777777" w:rsidR="00000000" w:rsidRDefault="00000000">
          <w:pPr>
            <w:pStyle w:val="TJ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7765749" w:history="1">
            <w:r>
              <w:rPr>
                <w:rStyle w:val="Hiperhivatkozs"/>
                <w:noProof/>
              </w:rPr>
              <w:t>8.6 Részletes feladatspecifikáció, 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B254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50" w:history="1">
            <w:r>
              <w:rPr>
                <w:rStyle w:val="Hiperhivatkozs"/>
                <w:noProof/>
              </w:rPr>
              <w:t>8.6.1 Háromrétegű architektúra — szerepek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915A2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51" w:history="1">
            <w:r>
              <w:rPr>
                <w:rStyle w:val="Hiperhivatkozs"/>
                <w:noProof/>
              </w:rPr>
              <w:t>8.6.2 Megjelenítési réteg — indítás, DI, globális szűrő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FCEE0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52" w:history="1">
            <w:r>
              <w:rPr>
                <w:rStyle w:val="Hiperhivatkozs"/>
                <w:noProof/>
              </w:rPr>
              <w:t xml:space="preserve">8.6.2.1 Express szerver — </w:t>
            </w:r>
            <w:r>
              <w:rPr>
                <w:rStyle w:val="Hiperhivatkozs"/>
                <w:rFonts w:ascii="Consolas" w:hAnsi="Consolas"/>
                <w:noProof/>
              </w:rPr>
              <w:t>/api</w:t>
            </w:r>
            <w:r>
              <w:rPr>
                <w:rStyle w:val="Hiperhivatkozs"/>
                <w:noProof/>
              </w:rPr>
              <w:t xml:space="preserve"> és </w:t>
            </w:r>
            <w:r>
              <w:rPr>
                <w:rStyle w:val="Hiperhivatkozs"/>
                <w:rFonts w:ascii="Consolas" w:hAnsi="Consolas"/>
                <w:noProof/>
              </w:rPr>
              <w:t>/uploads</w:t>
            </w:r>
            <w:r>
              <w:rPr>
                <w:rStyle w:val="Hiperhivatkozs"/>
                <w:noProof/>
              </w:rPr>
              <w:t xml:space="preserve"> továbbítása a .NET API felé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05E37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53" w:history="1">
            <w:r>
              <w:rPr>
                <w:rStyle w:val="Hiperhivatkozs"/>
                <w:noProof/>
              </w:rPr>
              <w:t>8.6.2.2 Böngészős API réteg — URL, egységes hibaüzenet, modális visszajelzés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B1AC2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54" w:history="1">
            <w:r>
              <w:rPr>
                <w:rStyle w:val="Hiperhivatkozs"/>
                <w:noProof/>
              </w:rPr>
              <w:t>8.6.2.3 Időpontfoglalás oldal — hétfővel kezdő naptár, havi API, „legkorábbi szabad nap”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E2F7D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55" w:history="1">
            <w:r>
              <w:rPr>
                <w:rStyle w:val="Hiperhivatkozs"/>
                <w:noProof/>
              </w:rPr>
              <w:t>8.6.2.4 Téma — villanásmentes betöltés (</w:t>
            </w:r>
            <w:r>
              <w:rPr>
                <w:rStyle w:val="Hiperhivatkozs"/>
                <w:rFonts w:ascii="Consolas" w:hAnsi="Consolas"/>
                <w:noProof/>
              </w:rPr>
              <w:t>themeBoot.js</w:t>
            </w:r>
            <w:r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08BED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56" w:history="1">
            <w:r>
              <w:rPr>
                <w:rStyle w:val="Hiperhivatkozs"/>
                <w:noProof/>
              </w:rPr>
              <w:t>8.6.3 Üzleti réteg — foglalás és szabad idősávok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4E1CF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57" w:history="1">
            <w:r>
              <w:rPr>
                <w:rStyle w:val="Hiperhivatkozs"/>
                <w:noProof/>
              </w:rPr>
              <w:t xml:space="preserve">8.6.3.1 </w:t>
            </w:r>
            <w:r>
              <w:rPr>
                <w:rStyle w:val="Hiperhivatkozs"/>
                <w:rFonts w:ascii="Consolas" w:hAnsi="Consolas"/>
                <w:noProof/>
              </w:rPr>
              <w:t>AppointmentService.GetAvailableSlotsAsync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8C75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58" w:history="1">
            <w:r>
              <w:rPr>
                <w:rStyle w:val="Hiperhivatkozs"/>
                <w:noProof/>
              </w:rPr>
              <w:t xml:space="preserve">8.6.3.2 </w:t>
            </w:r>
            <w:r>
              <w:rPr>
                <w:rStyle w:val="Hiperhivatkozs"/>
                <w:rFonts w:ascii="Consolas" w:hAnsi="Consolas"/>
                <w:noProof/>
              </w:rPr>
              <w:t>AppointmentService.CreateAsync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41834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59" w:history="1">
            <w:r>
              <w:rPr>
                <w:rStyle w:val="Hiperhivatkozs"/>
                <w:noProof/>
              </w:rPr>
              <w:t xml:space="preserve">8.6.3.3 </w:t>
            </w:r>
            <w:r>
              <w:rPr>
                <w:rStyle w:val="Hiperhivatkozs"/>
                <w:rFonts w:ascii="Consolas" w:hAnsi="Consolas"/>
                <w:noProof/>
              </w:rPr>
              <w:t>AvailabilityService.GetMonthAvailability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16979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60" w:history="1">
            <w:r>
              <w:rPr>
                <w:rStyle w:val="Hiperhivatkozs"/>
                <w:noProof/>
              </w:rPr>
              <w:t xml:space="preserve">8.6.3.4 </w:t>
            </w:r>
            <w:r>
              <w:rPr>
                <w:rStyle w:val="Hiperhivatkozs"/>
                <w:rFonts w:ascii="Consolas" w:hAnsi="Consolas"/>
                <w:noProof/>
              </w:rPr>
              <w:t>ArtistScheduleService.GetWeekForOwnerAsync</w:t>
            </w:r>
            <w:r>
              <w:rPr>
                <w:rStyle w:val="Hiperhivatkozs"/>
                <w:noProof/>
              </w:rPr>
              <w:t xml:space="preserve"> (heti rács)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7ED9F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61" w:history="1">
            <w:r>
              <w:rPr>
                <w:rStyle w:val="Hiperhivatkozs"/>
                <w:noProof/>
              </w:rPr>
              <w:t xml:space="preserve">8.6.3.5 </w:t>
            </w:r>
            <w:r>
              <w:rPr>
                <w:rStyle w:val="Hiperhivatkozs"/>
                <w:rFonts w:ascii="Consolas" w:hAnsi="Consolas"/>
                <w:noProof/>
              </w:rPr>
              <w:t>AuthenticationService.SignInAsync</w:t>
            </w:r>
            <w:r>
              <w:rPr>
                <w:rStyle w:val="Hiperhivatkozs"/>
                <w:noProof/>
              </w:rPr>
              <w:t xml:space="preserve"> (JWT)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3BC1E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62" w:history="1">
            <w:r>
              <w:rPr>
                <w:rStyle w:val="Hiperhivatkozs"/>
                <w:noProof/>
              </w:rPr>
              <w:t>8.6.4 Adatelérési réteg — példák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47130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63" w:history="1">
            <w:r>
              <w:rPr>
                <w:rStyle w:val="Hiperhivatkozs"/>
                <w:noProof/>
              </w:rPr>
              <w:t xml:space="preserve">8.6.4.1 </w:t>
            </w:r>
            <w:r>
              <w:rPr>
                <w:rStyle w:val="Hiperhivatkozs"/>
                <w:rFonts w:ascii="Consolas" w:hAnsi="Consolas"/>
                <w:noProof/>
              </w:rPr>
              <w:t>AppDbContext</w:t>
            </w:r>
            <w:r>
              <w:rPr>
                <w:rStyle w:val="Hiperhivatkozs"/>
                <w:noProof/>
              </w:rPr>
              <w:t xml:space="preserve"> —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7114E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64" w:history="1">
            <w:r>
              <w:rPr>
                <w:rStyle w:val="Hiperhivatkozs"/>
                <w:noProof/>
              </w:rPr>
              <w:t xml:space="preserve">8.6.4.2 </w:t>
            </w:r>
            <w:r>
              <w:rPr>
                <w:rStyle w:val="Hiperhivatkozs"/>
                <w:rFonts w:ascii="Consolas" w:hAnsi="Consolas"/>
                <w:noProof/>
              </w:rPr>
              <w:t>AppointmentRepository</w:t>
            </w:r>
            <w:r>
              <w:rPr>
                <w:rStyle w:val="Hiperhivatkozs"/>
                <w:noProof/>
              </w:rPr>
              <w:t xml:space="preserve"> — nap és ütközés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FD97D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65" w:history="1">
            <w:r>
              <w:rPr>
                <w:rStyle w:val="Hiperhivatkozs"/>
                <w:noProof/>
              </w:rPr>
              <w:t xml:space="preserve">8.6.4.3 </w:t>
            </w:r>
            <w:r>
              <w:rPr>
                <w:rStyle w:val="Hiperhivatkozs"/>
                <w:rFonts w:ascii="Consolas" w:hAnsi="Consolas"/>
                <w:noProof/>
              </w:rPr>
              <w:t>WorkingHoursRepository</w:t>
            </w:r>
            <w:r>
              <w:rPr>
                <w:rStyle w:val="Hiperhivatkozs"/>
                <w:noProof/>
              </w:rPr>
              <w:t xml:space="preserve"> — atomi csere heti mentéskor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78FDD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66" w:history="1">
            <w:r>
              <w:rPr>
                <w:rStyle w:val="Hiperhivatkozs"/>
                <w:noProof/>
              </w:rPr>
              <w:t xml:space="preserve">8.6.4.4 </w:t>
            </w:r>
            <w:r>
              <w:rPr>
                <w:rStyle w:val="Hiperhivatkozs"/>
                <w:rFonts w:ascii="Consolas" w:hAnsi="Consolas"/>
                <w:noProof/>
              </w:rPr>
              <w:t>OfferingRepository.ArtistOffersAllServicesAsync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EA13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67" w:history="1">
            <w:r>
              <w:rPr>
                <w:rStyle w:val="Hiperhivatkozs"/>
                <w:noProof/>
              </w:rPr>
              <w:t>8.6.5 UML szekvencia-diagramok (rétegek között)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EBE1C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68" w:history="1">
            <w:r>
              <w:rPr>
                <w:rStyle w:val="Hiperhivatkozs"/>
                <w:noProof/>
              </w:rPr>
              <w:t>Új foglalás (POST)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FFE88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69" w:history="1">
            <w:r>
              <w:rPr>
                <w:rStyle w:val="Hiperhivatkozs"/>
                <w:noProof/>
              </w:rPr>
              <w:t>Szabad idősávok (GET)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47062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70" w:history="1">
            <w:r>
              <w:rPr>
                <w:rStyle w:val="Hiperhivatkozs"/>
                <w:noProof/>
              </w:rPr>
              <w:t>8.6.6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85CA9" w14:textId="77777777" w:rsidR="00000000" w:rsidRDefault="00000000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7765771" w:history="1">
            <w:r>
              <w:rPr>
                <w:rStyle w:val="Hiperhivatkozs"/>
                <w:noProof/>
              </w:rPr>
              <w:t>8.6 Részletes feladatspecifikáció — kiegészítés mindhárom rétegre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7903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72" w:history="1">
            <w:r>
              <w:rPr>
                <w:rStyle w:val="Hiperhivatkozs"/>
                <w:noProof/>
              </w:rPr>
              <w:t>8.6.A Rétegek szerepe és függőségi irány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A5C15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73" w:history="1">
            <w:r>
              <w:rPr>
                <w:rStyle w:val="Hiperhivatkozs"/>
                <w:noProof/>
              </w:rPr>
              <w:t>8.6.B Megjelenítési réteg (Presentation)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B5789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74" w:history="1">
            <w:r>
              <w:rPr>
                <w:rStyle w:val="Hiperhivatkozs"/>
                <w:noProof/>
              </w:rPr>
              <w:t>B.1 Alkalmazás-indítás, DI, 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A0EAB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75" w:history="1">
            <w:r>
              <w:rPr>
                <w:rStyle w:val="Hiperhivatkozs"/>
                <w:noProof/>
              </w:rPr>
              <w:t>B.2 JWT és szerepkör-alapú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17F2D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76" w:history="1">
            <w:r>
              <w:rPr>
                <w:rStyle w:val="Hiperhivatkozs"/>
                <w:noProof/>
              </w:rPr>
              <w:t>B.3 BLL kivételek → HTTP (egységes API hibaforma)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8BF03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77" w:history="1">
            <w:r>
              <w:rPr>
                <w:rStyle w:val="Hiperhivatkozs"/>
                <w:noProof/>
              </w:rPr>
              <w:t xml:space="preserve">B.4 Közös vezérlőalap: felhasználó-azonosító a JWT </w:t>
            </w:r>
            <w:r>
              <w:rPr>
                <w:rStyle w:val="Hiperhivatkozs"/>
                <w:rFonts w:ascii="Consolas" w:hAnsi="Consolas"/>
                <w:noProof/>
              </w:rPr>
              <w:t>sub</w:t>
            </w:r>
            <w:r>
              <w:rPr>
                <w:rStyle w:val="Hiperhivatkozs"/>
                <w:noProof/>
              </w:rPr>
              <w:t xml:space="preserve"> claimből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48B83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78" w:history="1">
            <w:r>
              <w:rPr>
                <w:rStyle w:val="Hiperhivatkozs"/>
                <w:noProof/>
              </w:rPr>
              <w:t>B.5 Vezérlők — tipikus minták (rövid)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90DFB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79" w:history="1">
            <w:r>
              <w:rPr>
                <w:rStyle w:val="Hiperhivatkozs"/>
                <w:noProof/>
              </w:rPr>
              <w:t>8.6.C Üzleti réteg (BLL) — szolgáltatások és felelősségek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A5DE2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80" w:history="1">
            <w:r>
              <w:rPr>
                <w:rStyle w:val="Hiperhivatkozs"/>
                <w:noProof/>
              </w:rPr>
              <w:t>8.6.D Adatelérési réteg (DAL)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058C8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81" w:history="1">
            <w:r>
              <w:rPr>
                <w:rStyle w:val="Hiperhivatkozs"/>
                <w:noProof/>
              </w:rPr>
              <w:t>D.1 Adatmodell és EF Core kontextus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AB48B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82" w:history="1">
            <w:r>
              <w:rPr>
                <w:rStyle w:val="Hiperhivatkozs"/>
                <w:noProof/>
              </w:rPr>
              <w:t>D.2 Repository: foglalások (lista, nap, tartomány, ütközés, mentés)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D01B4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83" w:history="1">
            <w:r>
              <w:rPr>
                <w:rStyle w:val="Hiperhivatkozs"/>
                <w:noProof/>
              </w:rPr>
              <w:t>D.3 Repository: munkaidő és tranzakciós csere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71BA0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84" w:history="1">
            <w:r>
              <w:rPr>
                <w:rStyle w:val="Hiperhivatkozs"/>
                <w:noProof/>
              </w:rPr>
              <w:t>D.4 Repository: offering — „szakember kínálja-e mindegyik szolgáltatást?”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B9CAD" w14:textId="77777777" w:rsidR="00000000" w:rsidRDefault="00000000">
          <w:pPr>
            <w:pStyle w:val="TJ3"/>
            <w:tabs>
              <w:tab w:val="right" w:leader="dot" w:pos="9350"/>
            </w:tabs>
            <w:rPr>
              <w:noProof/>
            </w:rPr>
          </w:pPr>
          <w:hyperlink w:anchor="_Toc227765785" w:history="1">
            <w:r>
              <w:rPr>
                <w:rStyle w:val="Hiperhivatkozs"/>
                <w:noProof/>
              </w:rPr>
              <w:t>D.5 További repository-k (a dolgozatban felsorolható)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63A45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86" w:history="1">
            <w:r>
              <w:rPr>
                <w:rStyle w:val="Hiperhivatkozs"/>
                <w:noProof/>
              </w:rPr>
              <w:t>8.6.E Egy kérés három rétegen át (összefoglaló)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1CFF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87" w:history="1">
            <w:r>
              <w:rPr>
                <w:rStyle w:val="Hiperhivatkozs"/>
                <w:noProof/>
              </w:rPr>
              <w:t>8.6.F Forráskód a nyomtatott dokumentációban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31164" w14:textId="77777777" w:rsidR="00000000" w:rsidRDefault="00000000">
          <w:pPr>
            <w:pStyle w:val="TJ1"/>
            <w:tabs>
              <w:tab w:val="right" w:leader="dot" w:pos="9350"/>
            </w:tabs>
            <w:rPr>
              <w:noProof/>
            </w:rPr>
          </w:pPr>
          <w:hyperlink w:anchor="_Toc227765788" w:history="1">
            <w:r>
              <w:rPr>
                <w:rStyle w:val="Hiperhivatkozs"/>
                <w:noProof/>
              </w:rPr>
              <w:t>9.7 Az alkalmazott fejlesztői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F105B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89" w:history="1">
            <w:r>
              <w:rPr>
                <w:rStyle w:val="Hiperhivatkozs"/>
                <w:noProof/>
              </w:rPr>
              <w:t>Integrált fejlesztői környezet és szerkesztők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34388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90" w:history="1">
            <w:r>
              <w:rPr>
                <w:rStyle w:val="Hiperhivatkozs"/>
                <w:noProof/>
              </w:rPr>
              <w:t>Backend és üzleti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29564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91" w:history="1">
            <w:r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A0721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92" w:history="1">
            <w:r>
              <w:rPr>
                <w:rStyle w:val="Hiperhivatkozs"/>
                <w:noProof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042BE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93" w:history="1">
            <w:r>
              <w:rPr>
                <w:rStyle w:val="Hiperhivatkozs"/>
                <w:noProof/>
              </w:rPr>
              <w:t>Frontend (Express + böngésző)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D7758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94" w:history="1">
            <w:r>
              <w:rPr>
                <w:rStyle w:val="Hiperhivatkozs"/>
                <w:noProof/>
              </w:rPr>
              <w:t>Verziókezelés és együttműködés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862C7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95" w:history="1">
            <w:r>
              <w:rPr>
                <w:rStyle w:val="Hiperhivatkozs"/>
                <w:noProof/>
              </w:rPr>
              <w:t>Helyi futtatás (Windows)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25724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96" w:history="1">
            <w:r>
              <w:rPr>
                <w:rStyle w:val="Hiperhivatkozs"/>
                <w:noProof/>
              </w:rPr>
              <w:t>Éles környezet: konténer és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5DAAA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97" w:history="1">
            <w:r>
              <w:rPr>
                <w:rStyle w:val="Hiperhivatkozs"/>
                <w:noProof/>
              </w:rPr>
              <w:t>Dokumentáció és modellezés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29CC0" w14:textId="77777777" w:rsidR="00000000" w:rsidRDefault="00000000">
          <w:pPr>
            <w:pStyle w:val="TJ2"/>
            <w:tabs>
              <w:tab w:val="right" w:leader="dot" w:pos="9350"/>
            </w:tabs>
            <w:rPr>
              <w:noProof/>
            </w:rPr>
          </w:pPr>
          <w:hyperlink w:anchor="_Toc227765798" w:history="1">
            <w:r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_Toc227765798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4484B" w14:textId="77777777" w:rsidR="00000000" w:rsidRDefault="00000000">
          <w:r>
            <w:fldChar w:fldCharType="end"/>
          </w:r>
        </w:p>
      </w:sdtContent>
    </w:sdt>
    <w:p w14:paraId="4ED63738" w14:textId="77777777" w:rsidR="00000000" w:rsidRDefault="00000000">
      <w:pPr>
        <w:pStyle w:val="Cmsor1"/>
      </w:pPr>
      <w:bookmarkStart w:id="2" w:name="X31a3f227b61dc940997a5405e1fe11f67cf3740"/>
      <w:bookmarkStart w:id="3" w:name="_Toc227765749"/>
      <w:r>
        <w:t>8.6 Részletes feladatspecifikáció, algoritmusok</w:t>
      </w:r>
      <w:bookmarkEnd w:id="3"/>
    </w:p>
    <w:p w14:paraId="0B112E3F" w14:textId="77777777" w:rsidR="00000000" w:rsidRDefault="00000000">
      <w:pPr>
        <w:pStyle w:val="FirstParagraph"/>
      </w:pPr>
      <w:r>
        <w:t xml:space="preserve">A program lényeges függvényeinek és osztálymetódusainak specifikációja: mit valósítanak meg, milyen paramétereik és visszatérési értékeik vannak. Az algoritmizálható részek leírása </w:t>
      </w:r>
      <w:r>
        <w:rPr>
          <w:b/>
          <w:bCs/>
        </w:rPr>
        <w:t>pszeudo-kóddal</w:t>
      </w:r>
      <w:r>
        <w:t xml:space="preserve"> és </w:t>
      </w:r>
      <w:r>
        <w:rPr>
          <w:b/>
          <w:bCs/>
        </w:rPr>
        <w:t>UML diagramokkal</w:t>
      </w:r>
      <w:r>
        <w:t xml:space="preserve"> (az alábbi ábrák a dokumentumba beágyazott PNG-k). Kiegészítésként szerepelnek a </w:t>
      </w:r>
      <w:r>
        <w:rPr>
          <w:b/>
          <w:bCs/>
        </w:rPr>
        <w:t>Express + statikus frontend</w:t>
      </w:r>
      <w:r>
        <w:t xml:space="preserve"> legfontosabb függvényei is (proxy, API-hívás, foglalás-naptár, téma cache). A </w:t>
      </w:r>
      <w:r>
        <w:rPr>
          <w:b/>
          <w:bCs/>
        </w:rPr>
        <w:t>teljes</w:t>
      </w:r>
      <w:r>
        <w:t xml:space="preserve"> forráskódot a nyomtatott dokumentációba nem tesszük; csak a magyarázathoz szükséges </w:t>
      </w:r>
      <w:r>
        <w:rPr>
          <w:b/>
          <w:bCs/>
        </w:rPr>
        <w:t>rövid kódrészleteket</w:t>
      </w:r>
      <w:r>
        <w:t>.</w:t>
      </w:r>
    </w:p>
    <w:p w14:paraId="2D27E4A1" w14:textId="77777777" w:rsidR="00000000" w:rsidRDefault="00000000">
      <w:r>
        <w:pict w14:anchorId="26A76F70">
          <v:rect id="_x0000_i1025" style="width:0;height:1.5pt" o:hralign="center" o:hrstd="t" o:hr="t"/>
        </w:pict>
      </w:r>
    </w:p>
    <w:p w14:paraId="6E7AC1BD" w14:textId="77777777" w:rsidR="00000000" w:rsidRDefault="00000000">
      <w:pPr>
        <w:pStyle w:val="Cmsor2"/>
      </w:pPr>
      <w:bookmarkStart w:id="4" w:name="háromrétegű-architektúra-szerepek"/>
      <w:bookmarkStart w:id="5" w:name="_Toc227765750"/>
      <w:r>
        <w:lastRenderedPageBreak/>
        <w:t>8.6.1 Háromrétegű architektúra — szerepek</w:t>
      </w:r>
      <w:bookmarkEnd w:id="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078"/>
        <w:gridCol w:w="4104"/>
      </w:tblGrid>
      <w:tr w:rsidR="0019754F" w14:paraId="131CEB04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66753E9" w14:textId="77777777" w:rsidR="00000000" w:rsidRDefault="00000000">
            <w:pPr>
              <w:pStyle w:val="Compact"/>
            </w:pPr>
            <w:r>
              <w:t>Réteg</w:t>
            </w:r>
          </w:p>
        </w:tc>
        <w:tc>
          <w:tcPr>
            <w:tcW w:w="2545" w:type="dxa"/>
          </w:tcPr>
          <w:p w14:paraId="750B1358" w14:textId="77777777" w:rsidR="00000000" w:rsidRDefault="00000000">
            <w:pPr>
              <w:pStyle w:val="Compact"/>
            </w:pPr>
            <w:r>
              <w:t>Projekt</w:t>
            </w:r>
          </w:p>
        </w:tc>
        <w:tc>
          <w:tcPr>
            <w:tcW w:w="3394" w:type="dxa"/>
          </w:tcPr>
          <w:p w14:paraId="44F200FE" w14:textId="77777777" w:rsidR="00000000" w:rsidRDefault="00000000">
            <w:pPr>
              <w:pStyle w:val="Compact"/>
            </w:pPr>
            <w:r>
              <w:t>Felelősség</w:t>
            </w:r>
          </w:p>
        </w:tc>
      </w:tr>
      <w:tr w:rsidR="0019754F" w14:paraId="36CB33CD" w14:textId="77777777">
        <w:tc>
          <w:tcPr>
            <w:tcW w:w="1980" w:type="dxa"/>
          </w:tcPr>
          <w:p w14:paraId="5770AAA7" w14:textId="77777777" w:rsidR="00000000" w:rsidRDefault="00000000">
            <w:pPr>
              <w:pStyle w:val="Compact"/>
            </w:pPr>
            <w:r>
              <w:t>Megjelenítés</w:t>
            </w:r>
          </w:p>
        </w:tc>
        <w:tc>
          <w:tcPr>
            <w:tcW w:w="2545" w:type="dxa"/>
          </w:tcPr>
          <w:p w14:paraId="184FBD56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Foglaloplusz</w:t>
            </w:r>
          </w:p>
        </w:tc>
        <w:tc>
          <w:tcPr>
            <w:tcW w:w="3394" w:type="dxa"/>
          </w:tcPr>
          <w:p w14:paraId="461F389A" w14:textId="77777777" w:rsidR="00000000" w:rsidRDefault="00000000">
            <w:pPr>
              <w:pStyle w:val="Compact"/>
            </w:pPr>
            <w:r>
              <w:t xml:space="preserve">HTTP API, JWT, Swagger, kivételek HTTP-vá alakítása, </w:t>
            </w:r>
            <w:r>
              <w:rPr>
                <w:rStyle w:val="VerbatimChar"/>
              </w:rPr>
              <w:t>sub</w:t>
            </w:r>
            <w:r>
              <w:t xml:space="preserve"> claim olvasás.</w:t>
            </w:r>
          </w:p>
        </w:tc>
      </w:tr>
      <w:tr w:rsidR="0019754F" w14:paraId="64323E3C" w14:textId="77777777">
        <w:tc>
          <w:tcPr>
            <w:tcW w:w="1980" w:type="dxa"/>
          </w:tcPr>
          <w:p w14:paraId="2C8F20BB" w14:textId="77777777" w:rsidR="00000000" w:rsidRDefault="00000000">
            <w:pPr>
              <w:pStyle w:val="Compact"/>
            </w:pPr>
            <w:r>
              <w:t>Üzleti logika</w:t>
            </w:r>
          </w:p>
        </w:tc>
        <w:tc>
          <w:tcPr>
            <w:tcW w:w="2545" w:type="dxa"/>
          </w:tcPr>
          <w:p w14:paraId="09E776EF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Foglaloplusz.BLL</w:t>
            </w:r>
          </w:p>
        </w:tc>
        <w:tc>
          <w:tcPr>
            <w:tcW w:w="3394" w:type="dxa"/>
          </w:tcPr>
          <w:p w14:paraId="0FCA6FDE" w14:textId="77777777" w:rsidR="00000000" w:rsidRDefault="00000000">
            <w:pPr>
              <w:pStyle w:val="Compact"/>
            </w:pPr>
            <w:r>
              <w:t>Validáció, időzítés, ütközés, domain szabályok; DTO-k.</w:t>
            </w:r>
          </w:p>
        </w:tc>
      </w:tr>
      <w:tr w:rsidR="0019754F" w14:paraId="298FB03A" w14:textId="77777777">
        <w:tc>
          <w:tcPr>
            <w:tcW w:w="1980" w:type="dxa"/>
          </w:tcPr>
          <w:p w14:paraId="768A728A" w14:textId="77777777" w:rsidR="00000000" w:rsidRDefault="00000000">
            <w:pPr>
              <w:pStyle w:val="Compact"/>
            </w:pPr>
            <w:r>
              <w:t>Adatelérés</w:t>
            </w:r>
          </w:p>
        </w:tc>
        <w:tc>
          <w:tcPr>
            <w:tcW w:w="2545" w:type="dxa"/>
          </w:tcPr>
          <w:p w14:paraId="385903CE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Foglaloplusz.DAL</w:t>
            </w:r>
          </w:p>
        </w:tc>
        <w:tc>
          <w:tcPr>
            <w:tcW w:w="3394" w:type="dxa"/>
          </w:tcPr>
          <w:p w14:paraId="49F3D06D" w14:textId="77777777" w:rsidR="00000000" w:rsidRDefault="00000000">
            <w:pPr>
              <w:pStyle w:val="Compact"/>
            </w:pPr>
            <w:r>
              <w:t>EF Core, PostgreSQL, repositoryk, tranzakciók.</w:t>
            </w:r>
          </w:p>
        </w:tc>
      </w:tr>
    </w:tbl>
    <w:p w14:paraId="0868779E" w14:textId="77777777" w:rsidR="00000000" w:rsidRDefault="00000000">
      <w:pPr>
        <w:pStyle w:val="Szvegtrzs"/>
      </w:pPr>
      <w:r>
        <w:rPr>
          <w:b/>
          <w:bCs/>
        </w:rPr>
        <w:t>Függőség:</w:t>
      </w:r>
      <w:r>
        <w:t xml:space="preserve"> Presentation → BLL → DAL. Az összekötés </w:t>
      </w:r>
      <w:r>
        <w:rPr>
          <w:rStyle w:val="VerbatimChar"/>
        </w:rPr>
        <w:t>Program.cs</w:t>
      </w:r>
      <w:r>
        <w:t xml:space="preserve"> </w:t>
      </w:r>
      <w:r>
        <w:rPr>
          <w:rStyle w:val="VerbatimChar"/>
        </w:rPr>
        <w:t>AddScoped</w:t>
      </w:r>
      <w:r>
        <w:t xml:space="preserve"> regisztrációival történik.</w:t>
      </w:r>
    </w:p>
    <w:p w14:paraId="2AC19402" w14:textId="77777777" w:rsidR="00000000" w:rsidRDefault="00000000">
      <w:r>
        <w:pict w14:anchorId="006AEF89">
          <v:rect id="_x0000_i1026" style="width:0;height:1.5pt" o:hralign="center" o:hrstd="t" o:hr="t"/>
        </w:pict>
      </w:r>
    </w:p>
    <w:p w14:paraId="5F57DFA0" w14:textId="77777777" w:rsidR="00000000" w:rsidRDefault="00000000">
      <w:pPr>
        <w:pStyle w:val="Cmsor2"/>
      </w:pPr>
      <w:bookmarkStart w:id="6" w:name="Xef4547dd19b122de9daa7cc9f0dcb9b237f7165"/>
      <w:bookmarkStart w:id="7" w:name="_Toc227765751"/>
      <w:bookmarkEnd w:id="4"/>
      <w:r>
        <w:t>8.6.2 Megjelenítési réteg — indítás, DI, globális szűrő</w:t>
      </w:r>
      <w:bookmarkEnd w:id="7"/>
    </w:p>
    <w:p w14:paraId="492AE13B" w14:textId="77777777" w:rsidR="00000000" w:rsidRDefault="00000000">
      <w:pPr>
        <w:pStyle w:val="FirstParagraph"/>
      </w:pPr>
      <w:r>
        <w:rPr>
          <w:b/>
          <w:bCs/>
        </w:rPr>
        <w:t>Magyarázat:</w:t>
      </w:r>
      <w:r>
        <w:t xml:space="preserve"> minden HTTP kéréshez új példány készül a szolgáltatásokból és repository-kból (</w:t>
      </w:r>
      <w:r>
        <w:rPr>
          <w:i/>
          <w:iCs/>
        </w:rPr>
        <w:t>scoped</w:t>
      </w:r>
      <w:r>
        <w:t xml:space="preserve">). A </w:t>
      </w:r>
      <w:r>
        <w:rPr>
          <w:rStyle w:val="VerbatimChar"/>
        </w:rPr>
        <w:t>BusinessExceptionFilter</w:t>
      </w:r>
      <w:r>
        <w:t xml:space="preserve"> egységesen alakítja a BLL kivételeit </w:t>
      </w:r>
      <w:r>
        <w:rPr>
          <w:rStyle w:val="VerbatimChar"/>
        </w:rPr>
        <w:t>400</w:t>
      </w:r>
      <w:r>
        <w:t xml:space="preserve"> / </w:t>
      </w:r>
      <w:r>
        <w:rPr>
          <w:rStyle w:val="VerbatimChar"/>
        </w:rPr>
        <w:t>404</w:t>
      </w:r>
      <w:r>
        <w:t xml:space="preserve"> / </w:t>
      </w:r>
      <w:r>
        <w:rPr>
          <w:rStyle w:val="VerbatimChar"/>
        </w:rPr>
        <w:t>403</w:t>
      </w:r>
      <w:r>
        <w:t xml:space="preserve"> válaszokká.</w:t>
      </w:r>
    </w:p>
    <w:p w14:paraId="0D0F61B0" w14:textId="77777777" w:rsidR="00000000" w:rsidRDefault="00000000">
      <w:pPr>
        <w:pStyle w:val="Szvegtrzs"/>
      </w:pPr>
      <w:r>
        <w:rPr>
          <w:b/>
          <w:bCs/>
        </w:rPr>
        <w:t>Kódrészlet</w:t>
      </w:r>
      <w:r>
        <w:t xml:space="preserve"> — </w:t>
      </w:r>
      <w:r>
        <w:rPr>
          <w:rStyle w:val="VerbatimChar"/>
        </w:rPr>
        <w:t>Foglaloplusz/Program.cs</w:t>
      </w:r>
      <w:r>
        <w:t xml:space="preserve"> (rövidített regisztráció és szűrő):</w:t>
      </w:r>
    </w:p>
    <w:p w14:paraId="22235AD5" w14:textId="77777777" w:rsidR="00000000" w:rsidRDefault="00000000">
      <w:pPr>
        <w:pStyle w:val="SourceCode"/>
      </w:pP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AddScoped</w:t>
      </w:r>
      <w:r>
        <w:rPr>
          <w:rStyle w:val="OperatorTok"/>
        </w:rPr>
        <w:t>&lt;</w:t>
      </w:r>
      <w:r>
        <w:rPr>
          <w:rStyle w:val="NormalTok"/>
        </w:rPr>
        <w:t>IAppointmentRepository</w:t>
      </w:r>
      <w:r>
        <w:rPr>
          <w:rStyle w:val="OperatorTok"/>
        </w:rPr>
        <w:t>,</w:t>
      </w:r>
      <w:r>
        <w:rPr>
          <w:rStyle w:val="NormalTok"/>
        </w:rPr>
        <w:t xml:space="preserve"> AppointmentRepository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AddScoped</w:t>
      </w:r>
      <w:r>
        <w:rPr>
          <w:rStyle w:val="OperatorTok"/>
        </w:rPr>
        <w:t>&lt;</w:t>
      </w:r>
      <w:r>
        <w:rPr>
          <w:rStyle w:val="NormalTok"/>
        </w:rPr>
        <w:t>IAppointmentService</w:t>
      </w:r>
      <w:r>
        <w:rPr>
          <w:rStyle w:val="OperatorTok"/>
        </w:rPr>
        <w:t>,</w:t>
      </w:r>
      <w:r>
        <w:rPr>
          <w:rStyle w:val="NormalTok"/>
        </w:rPr>
        <w:t xml:space="preserve"> AppointmentService</w:t>
      </w:r>
      <w:r>
        <w:rPr>
          <w:rStyle w:val="OperatorTok"/>
        </w:rPr>
        <w:t>&gt;();</w:t>
      </w:r>
      <w:r>
        <w:br/>
      </w:r>
      <w:r>
        <w:rPr>
          <w:rStyle w:val="CommentTok"/>
        </w:rPr>
        <w:t>// … további repository és service párok …</w:t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AddDbContext</w:t>
      </w:r>
      <w:r>
        <w:rPr>
          <w:rStyle w:val="OperatorTok"/>
        </w:rPr>
        <w:t>&lt;</w:t>
      </w:r>
      <w:r>
        <w:rPr>
          <w:rStyle w:val="NormalTok"/>
        </w:rPr>
        <w:t>AppDbContext</w:t>
      </w:r>
      <w:r>
        <w:rPr>
          <w:rStyle w:val="OperatorTok"/>
        </w:rPr>
        <w:t>&gt;(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UseNpgsql</w:t>
      </w:r>
      <w:r>
        <w:rPr>
          <w:rStyle w:val="OperatorTok"/>
        </w:rPr>
        <w:t>(</w:t>
      </w:r>
      <w:r>
        <w:rPr>
          <w:rStyle w:val="NormalTok"/>
        </w:rPr>
        <w:t>connectionString</w:t>
      </w:r>
      <w:r>
        <w:rPr>
          <w:rStyle w:val="OperatorTok"/>
        </w:rPr>
        <w:t>,</w:t>
      </w:r>
      <w:r>
        <w:rPr>
          <w:rStyle w:val="NormalTok"/>
        </w:rPr>
        <w:t xml:space="preserve"> npgsql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npgsql</w:t>
      </w:r>
      <w:r>
        <w:rPr>
          <w:rStyle w:val="OperatorTok"/>
        </w:rPr>
        <w:t>.</w:t>
      </w:r>
      <w:r>
        <w:rPr>
          <w:rStyle w:val="FunctionTok"/>
        </w:rPr>
        <w:t>MigrationsAssembly</w:t>
      </w:r>
      <w:r>
        <w:rPr>
          <w:rStyle w:val="OperatorTok"/>
        </w:rPr>
        <w:t>(</w:t>
      </w:r>
      <w:r>
        <w:rPr>
          <w:rStyle w:val="StringTok"/>
        </w:rPr>
        <w:t>"Foglaloplusz.DAL"</w:t>
      </w:r>
      <w:r>
        <w:rPr>
          <w:rStyle w:val="OperatorTok"/>
        </w:rPr>
        <w:t>)));</w:t>
      </w:r>
      <w:r>
        <w:br/>
      </w:r>
      <w:r>
        <w:br/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AddControllers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>.</w:t>
      </w:r>
      <w:r>
        <w:rPr>
          <w:rStyle w:val="FunctionTok"/>
        </w:rPr>
        <w:t>Filters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&lt;</w:t>
      </w:r>
      <w:r>
        <w:rPr>
          <w:rStyle w:val="NormalTok"/>
        </w:rPr>
        <w:t>BusinessExceptionFilter</w:t>
      </w:r>
      <w:r>
        <w:rPr>
          <w:rStyle w:val="OperatorTok"/>
        </w:rPr>
        <w:t>&gt;();</w:t>
      </w:r>
      <w:r>
        <w:br/>
      </w:r>
      <w:r>
        <w:rPr>
          <w:rStyle w:val="OperatorTok"/>
        </w:rPr>
        <w:t>});</w:t>
      </w:r>
    </w:p>
    <w:p w14:paraId="41605234" w14:textId="77777777" w:rsidR="00000000" w:rsidRDefault="00000000">
      <w:pPr>
        <w:pStyle w:val="FirstParagraph"/>
      </w:pPr>
      <w:r>
        <w:rPr>
          <w:b/>
          <w:bCs/>
        </w:rPr>
        <w:t>Kódrészlet</w:t>
      </w:r>
      <w:r>
        <w:t xml:space="preserve"> — JWT Bearer, </w:t>
      </w:r>
      <w:r>
        <w:rPr>
          <w:rStyle w:val="VerbatimChar"/>
        </w:rPr>
        <w:t>role</w:t>
      </w:r>
      <w:r>
        <w:t xml:space="preserve"> claim típus:</w:t>
      </w:r>
    </w:p>
    <w:p w14:paraId="273E70E8" w14:textId="77777777" w:rsidR="00000000" w:rsidRDefault="00000000">
      <w:pPr>
        <w:pStyle w:val="SourceCode"/>
      </w:pP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AddAuthentication</w:t>
      </w:r>
      <w:r>
        <w:rPr>
          <w:rStyle w:val="OperatorTok"/>
        </w:rPr>
        <w:t>(</w:t>
      </w:r>
      <w:r>
        <w:rPr>
          <w:rStyle w:val="StringTok"/>
        </w:rPr>
        <w:t>"Bearer"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AddJwtBearer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>.</w:t>
      </w:r>
      <w:r>
        <w:rPr>
          <w:rStyle w:val="FunctionTok"/>
        </w:rPr>
        <w:t>MapInboundClaims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>.</w:t>
      </w:r>
      <w:r>
        <w:rPr>
          <w:rStyle w:val="FunctionTok"/>
        </w:rPr>
        <w:t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ValidateIssuer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ValidateAudience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ValidateIssuerSigningKey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ValidIssuer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"Authentication:Issuer"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ValidAudience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"Authentication:Audience"</w:t>
      </w:r>
      <w:r>
        <w:rPr>
          <w:rStyle w:val="OperatorTok"/>
        </w:rPr>
        <w:t>],</w:t>
      </w:r>
      <w:r>
        <w:br/>
      </w:r>
      <w:r>
        <w:rPr>
          <w:rStyle w:val="NormalTok"/>
        </w:rPr>
        <w:lastRenderedPageBreak/>
        <w:t xml:space="preserve">            IssuerSigningKey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SymmetricSecurityKey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Convert</w:t>
      </w:r>
      <w:r>
        <w:rPr>
          <w:rStyle w:val="OperatorTok"/>
        </w:rPr>
        <w:t>.</w:t>
      </w:r>
      <w:r>
        <w:rPr>
          <w:rStyle w:val="FunctionTok"/>
        </w:rPr>
        <w:t>FromBase64String</w:t>
      </w:r>
      <w:r>
        <w:rPr>
          <w:rStyle w:val="OperatorTok"/>
        </w:rPr>
        <w:t>(</w:t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"Authentication:SecretForKey"</w:t>
      </w:r>
      <w:r>
        <w:rPr>
          <w:rStyle w:val="OperatorTok"/>
        </w:rPr>
        <w:t>])),</w:t>
      </w:r>
      <w:r>
        <w:br/>
      </w:r>
      <w:r>
        <w:rPr>
          <w:rStyle w:val="NormalTok"/>
        </w:rPr>
        <w:t xml:space="preserve">            RoleClaimType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"role"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</w:p>
    <w:p w14:paraId="217E29DB" w14:textId="77777777" w:rsidR="00000000" w:rsidRDefault="00000000">
      <w:pPr>
        <w:pStyle w:val="FirstParagraph"/>
      </w:pPr>
      <w:r>
        <w:rPr>
          <w:b/>
          <w:bCs/>
        </w:rPr>
        <w:t>Kódrészlet</w:t>
      </w:r>
      <w:r>
        <w:t xml:space="preserve"> — </w:t>
      </w:r>
      <w:r>
        <w:rPr>
          <w:rStyle w:val="VerbatimChar"/>
        </w:rPr>
        <w:t>Foglaloplusz/Filters/BusinessExceptionFilter.cs</w:t>
      </w:r>
      <w:r>
        <w:t>:</w:t>
      </w:r>
    </w:p>
    <w:p w14:paraId="00188B88" w14:textId="77777777" w:rsidR="00000000" w:rsidRDefault="00000000">
      <w:pPr>
        <w:pStyle w:val="SourceCode"/>
      </w:pPr>
      <w:r>
        <w:rPr>
          <w:rStyle w:val="Keyword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case</w:t>
      </w:r>
      <w:r>
        <w:rPr>
          <w:rStyle w:val="NormalTok"/>
        </w:rPr>
        <w:t xml:space="preserve"> AppValidationException ve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.</w:t>
      </w:r>
      <w:r>
        <w:rPr>
          <w:rStyle w:val="FunctionTok"/>
        </w:rPr>
        <w:t>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BadRequestObjectResult</w:t>
      </w:r>
      <w:r>
        <w:rPr>
          <w:rStyle w:val="OperatorTok"/>
        </w:rPr>
        <w:t>(</w:t>
      </w:r>
      <w:r>
        <w:rPr>
          <w:rStyle w:val="NormalTok"/>
        </w:rPr>
        <w:t>ve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.</w:t>
      </w:r>
      <w:r>
        <w:rPr>
          <w:rStyle w:val="FunctionTok"/>
        </w:rPr>
        <w:t>ExceptionHandled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case</w:t>
      </w:r>
      <w:r>
        <w:rPr>
          <w:rStyle w:val="NormalTok"/>
        </w:rPr>
        <w:t xml:space="preserve"> AppNotFoundException nf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.</w:t>
      </w:r>
      <w:r>
        <w:rPr>
          <w:rStyle w:val="FunctionTok"/>
        </w:rPr>
        <w:t>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NotFoundObjectResult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nf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.</w:t>
      </w:r>
      <w:r>
        <w:rPr>
          <w:rStyle w:val="FunctionTok"/>
        </w:rPr>
        <w:t>ExceptionHandled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case</w:t>
      </w:r>
      <w:r>
        <w:rPr>
          <w:rStyle w:val="NormalTok"/>
        </w:rPr>
        <w:t xml:space="preserve"> AppForbiddenException fe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.</w:t>
      </w:r>
      <w:r>
        <w:rPr>
          <w:rStyle w:val="FunctionTok"/>
        </w:rPr>
        <w:t>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ObjectResult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fe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rPr>
          <w:rStyle w:val="NormalTok"/>
        </w:rPr>
        <w:t xml:space="preserve"> StatusCode </w:t>
      </w:r>
      <w:r>
        <w:rPr>
          <w:rStyle w:val="OperatorTok"/>
        </w:rPr>
        <w:t>=</w:t>
      </w:r>
      <w:r>
        <w:rPr>
          <w:rStyle w:val="NormalTok"/>
        </w:rPr>
        <w:t xml:space="preserve"> StatusCodes</w:t>
      </w:r>
      <w:r>
        <w:rPr>
          <w:rStyle w:val="OperatorTok"/>
        </w:rPr>
        <w:t>.</w:t>
      </w:r>
      <w:r>
        <w:rPr>
          <w:rStyle w:val="FunctionTok"/>
        </w:rPr>
        <w:t>Status403Forbidden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.</w:t>
      </w:r>
      <w:r>
        <w:rPr>
          <w:rStyle w:val="FunctionTok"/>
        </w:rPr>
        <w:t>ExceptionHandled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case</w:t>
      </w:r>
      <w:r>
        <w:rPr>
          <w:rStyle w:val="NormalTok"/>
        </w:rPr>
        <w:t xml:space="preserve"> UnauthorizedAccessException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.</w:t>
      </w:r>
      <w:r>
        <w:rPr>
          <w:rStyle w:val="FunctionTok"/>
        </w:rPr>
        <w:t>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ForbidResult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>.</w:t>
      </w:r>
      <w:r>
        <w:rPr>
          <w:rStyle w:val="FunctionTok"/>
        </w:rPr>
        <w:t>ExceptionHandled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8AD9322" w14:textId="77777777" w:rsidR="00000000" w:rsidRDefault="00000000">
      <w:pPr>
        <w:pStyle w:val="FirstParagraph"/>
      </w:pPr>
      <w:r>
        <w:rPr>
          <w:b/>
          <w:bCs/>
        </w:rPr>
        <w:t>Kódrészlet</w:t>
      </w:r>
      <w:r>
        <w:t xml:space="preserve"> — közös vezérlőalap, JWT </w:t>
      </w:r>
      <w:r>
        <w:rPr>
          <w:rStyle w:val="VerbatimChar"/>
        </w:rPr>
        <w:t>sub</w:t>
      </w:r>
      <w:r>
        <w:t xml:space="preserve"> → felhasználó ID (</w:t>
      </w:r>
      <w:r>
        <w:rPr>
          <w:rStyle w:val="VerbatimChar"/>
        </w:rPr>
        <w:t>Foglaloplusz/Infrastructure/ApiControllerBase.cs</w:t>
      </w:r>
      <w:r>
        <w:t>):</w:t>
      </w:r>
    </w:p>
    <w:p w14:paraId="45F25811" w14:textId="77777777" w:rsidR="00000000" w:rsidRDefault="00000000">
      <w:pPr>
        <w:pStyle w:val="SourceCode"/>
      </w:pP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TryGetUserIdFromSub</w:t>
      </w:r>
      <w:r>
        <w:rPr>
          <w:rStyle w:val="OperatorTok"/>
        </w:rPr>
        <w:t>(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userId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userId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StringTok"/>
        </w:rPr>
        <w:t>"sub"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raw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userId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D296E0C" w14:textId="77777777" w:rsidR="00000000" w:rsidRDefault="00000000">
      <w:pPr>
        <w:pStyle w:val="Cmsor3"/>
      </w:pPr>
      <w:bookmarkStart w:id="8" w:name="X3e267447d9c8a02aca6ac4204263ceabef1563e"/>
      <w:bookmarkStart w:id="9" w:name="_Toc227765752"/>
      <w:r>
        <w:t xml:space="preserve">8.6.2.1 Express szerver — </w:t>
      </w:r>
      <w:r>
        <w:rPr>
          <w:rStyle w:val="VerbatimChar"/>
        </w:rPr>
        <w:t>/api</w:t>
      </w:r>
      <w:r>
        <w:t xml:space="preserve"> és </w:t>
      </w:r>
      <w:r>
        <w:rPr>
          <w:rStyle w:val="VerbatimChar"/>
        </w:rPr>
        <w:t>/uploads</w:t>
      </w:r>
      <w:r>
        <w:t xml:space="preserve"> továbbítása a .NET API felé</w:t>
      </w:r>
      <w:bookmarkEnd w:id="9"/>
    </w:p>
    <w:p w14:paraId="396FB573" w14:textId="77777777" w:rsidR="00000000" w:rsidRDefault="00000000">
      <w:pPr>
        <w:pStyle w:val="FirstParagraph"/>
      </w:pPr>
      <w:r>
        <w:rPr>
          <w:b/>
          <w:bCs/>
        </w:rPr>
        <w:t>Magyarázat:</w:t>
      </w:r>
      <w:r>
        <w:t xml:space="preserve"> a böngésző csak a Node (Express) portját hívja; a </w:t>
      </w:r>
      <w:r>
        <w:rPr>
          <w:rStyle w:val="VerbatimChar"/>
          <w:b/>
          <w:bCs/>
        </w:rPr>
        <w:t>/api/*</w:t>
      </w:r>
      <w:r>
        <w:t xml:space="preserve"> és </w:t>
      </w:r>
      <w:r>
        <w:rPr>
          <w:rStyle w:val="VerbatimChar"/>
          <w:b/>
          <w:bCs/>
        </w:rPr>
        <w:t>/uploads/*</w:t>
      </w:r>
      <w:r>
        <w:t xml:space="preserve"> útvonalakat a szerver </w:t>
      </w:r>
      <w:r>
        <w:rPr>
          <w:b/>
          <w:bCs/>
        </w:rPr>
        <w:t>streamelve továbbítja</w:t>
      </w:r>
      <w:r>
        <w:t xml:space="preserve"> a </w:t>
      </w:r>
      <w:r>
        <w:rPr>
          <w:rStyle w:val="VerbatimChar"/>
        </w:rPr>
        <w:t>SALONIC_API_PROXY_TARGET</w:t>
      </w:r>
      <w:r>
        <w:t xml:space="preserve"> (alapértelmezés: ASP.NET) címre. Így nincs CORS-probléma a kliens és a backend között, és a JWT ugyanazon „origin” alatt marad.</w:t>
      </w:r>
    </w:p>
    <w:p w14:paraId="0D90D69F" w14:textId="77777777" w:rsidR="00000000" w:rsidRDefault="00000000">
      <w:pPr>
        <w:pStyle w:val="Szvegtrzs"/>
      </w:pPr>
      <w:r>
        <w:rPr>
          <w:b/>
          <w:bCs/>
        </w:rPr>
        <w:t>Kódrészlet</w:t>
      </w:r>
      <w:r>
        <w:t xml:space="preserve"> — </w:t>
      </w:r>
      <w:r>
        <w:rPr>
          <w:rStyle w:val="VerbatimChar"/>
        </w:rPr>
        <w:t>Foglaloplusz/Frontend/express-server/server.js</w:t>
      </w:r>
      <w:r>
        <w:t>:</w:t>
      </w:r>
    </w:p>
    <w:p w14:paraId="08863D13" w14:textId="77777777" w:rsidR="00000000" w:rsidRDefault="00000000">
      <w:pPr>
        <w:pStyle w:val="SourceCode"/>
      </w:pPr>
      <w:r>
        <w:rPr>
          <w:rStyle w:val="KeywordTok"/>
        </w:rPr>
        <w:lastRenderedPageBreak/>
        <w:t>const</w:t>
      </w:r>
      <w:r>
        <w:rPr>
          <w:rStyle w:val="NormalTok"/>
        </w:rPr>
        <w:t xml:space="preserve"> API_UPSTREAM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process</w:t>
      </w:r>
      <w:r>
        <w:rPr>
          <w:rStyle w:val="OperatorTok"/>
        </w:rPr>
        <w:t>.</w:t>
      </w:r>
      <w:r>
        <w:rPr>
          <w:rStyle w:val="AttributeTok"/>
        </w:rPr>
        <w:t>env</w:t>
      </w:r>
      <w:r>
        <w:rPr>
          <w:rStyle w:val="OperatorTok"/>
        </w:rPr>
        <w:t>.</w:t>
      </w:r>
      <w:r>
        <w:rPr>
          <w:rStyle w:val="AttributeTok"/>
        </w:rPr>
        <w:t>SALONIC_API_PROXY_TARGET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"http://127.0.0.1:5181"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proxyApiToBackend</w:t>
      </w:r>
      <w:r>
        <w:rPr>
          <w:rStyle w:val="NormalTok"/>
        </w:rPr>
        <w:t>(req</w:t>
      </w:r>
      <w:r>
        <w:rPr>
          <w:rStyle w:val="OperatorTok"/>
        </w:rPr>
        <w:t>,</w:t>
      </w:r>
      <w:r>
        <w:rPr>
          <w:rStyle w:val="NormalTok"/>
        </w:rPr>
        <w:t xml:space="preserve"> res)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upstream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URL</w:t>
      </w:r>
      <w:r>
        <w:rPr>
          <w:rStyle w:val="NormalTok"/>
        </w:rPr>
        <w:t>(API_UPSTREAM)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port </w:t>
      </w:r>
      <w:r>
        <w:rPr>
          <w:rStyle w:val="OperatorTok"/>
        </w:rPr>
        <w:t>=</w:t>
      </w:r>
      <w:r>
        <w:rPr>
          <w:rStyle w:val="NormalTok"/>
        </w:rPr>
        <w:t xml:space="preserve"> upstream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BuiltInTok"/>
        </w:rPr>
        <w:t>Number</w:t>
      </w:r>
      <w:r>
        <w:rPr>
          <w:rStyle w:val="NormalTok"/>
        </w:rPr>
        <w:t>(upstream</w:t>
      </w:r>
      <w:r>
        <w:rPr>
          <w:rStyle w:val="OperatorTok"/>
        </w:rPr>
        <w:t>.</w:t>
      </w:r>
      <w:r>
        <w:rPr>
          <w:rStyle w:val="AttributeTok"/>
        </w:rPr>
        <w:t>port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:</w:t>
      </w:r>
      <w:r>
        <w:rPr>
          <w:rStyle w:val="NormalTok"/>
        </w:rPr>
        <w:t xml:space="preserve"> upstream</w:t>
      </w:r>
      <w:r>
        <w:rPr>
          <w:rStyle w:val="OperatorTok"/>
        </w:rPr>
        <w:t>.</w:t>
      </w:r>
      <w:r>
        <w:rPr>
          <w:rStyle w:val="AttributeTok"/>
        </w:rPr>
        <w:t>protocol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"https:"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443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opts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hostname</w:t>
      </w:r>
      <w:r>
        <w:rPr>
          <w:rStyle w:val="OperatorTok"/>
        </w:rPr>
        <w:t>:</w:t>
      </w:r>
      <w:r>
        <w:rPr>
          <w:rStyle w:val="NormalTok"/>
        </w:rPr>
        <w:t xml:space="preserve"> upstream</w:t>
      </w:r>
      <w:r>
        <w:rPr>
          <w:rStyle w:val="OperatorTok"/>
        </w:rPr>
        <w:t>.</w:t>
      </w:r>
      <w:r>
        <w:rPr>
          <w:rStyle w:val="AttributeTok"/>
        </w:rPr>
        <w:t>hostname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path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originalUrl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method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>req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opts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.</w:t>
      </w:r>
      <w:r>
        <w:rPr>
          <w:rStyle w:val="AttributeTok"/>
        </w:rPr>
        <w:t>host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upstream</w:t>
      </w:r>
      <w:r>
        <w:rPr>
          <w:rStyle w:val="OperatorTok"/>
        </w:rPr>
        <w:t>.</w:t>
      </w:r>
      <w:r>
        <w:rPr>
          <w:rStyle w:val="AttributeTok"/>
        </w:rPr>
        <w:t>hostname</w:t>
      </w:r>
      <w:r>
        <w:rPr>
          <w:rStyle w:val="SpecialCharTok"/>
        </w:rPr>
        <w:t>}</w:t>
      </w:r>
      <w:r>
        <w:rPr>
          <w:rStyle w:val="VerbatimStringTok"/>
        </w:rPr>
        <w:t>:</w:t>
      </w:r>
      <w:r>
        <w:rPr>
          <w:rStyle w:val="SpecialCharTok"/>
        </w:rPr>
        <w:t>${</w:t>
      </w:r>
      <w:r>
        <w:rPr>
          <w:rStyle w:val="NormalTok"/>
        </w:rPr>
        <w:t>port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requester </w:t>
      </w:r>
      <w:r>
        <w:rPr>
          <w:rStyle w:val="OperatorTok"/>
        </w:rPr>
        <w:t>=</w:t>
      </w:r>
      <w:r>
        <w:rPr>
          <w:rStyle w:val="NormalTok"/>
        </w:rPr>
        <w:t xml:space="preserve"> upstream</w:t>
      </w:r>
      <w:r>
        <w:rPr>
          <w:rStyle w:val="OperatorTok"/>
        </w:rPr>
        <w:t>.</w:t>
      </w:r>
      <w:r>
        <w:rPr>
          <w:rStyle w:val="AttributeTok"/>
        </w:rPr>
        <w:t>protocol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"https:"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https </w:t>
      </w:r>
      <w:r>
        <w:rPr>
          <w:rStyle w:val="OperatorTok"/>
        </w:rPr>
        <w:t>:</w:t>
      </w:r>
      <w:r>
        <w:rPr>
          <w:rStyle w:val="NormalTok"/>
        </w:rPr>
        <w:t xml:space="preserve"> http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pReq </w:t>
      </w:r>
      <w:r>
        <w:rPr>
          <w:rStyle w:val="OperatorTok"/>
        </w:rPr>
        <w:t>=</w:t>
      </w:r>
      <w:r>
        <w:rPr>
          <w:rStyle w:val="NormalTok"/>
        </w:rPr>
        <w:t xml:space="preserve"> requester</w:t>
      </w:r>
      <w:r>
        <w:rPr>
          <w:rStyle w:val="OperatorTok"/>
        </w:rPr>
        <w:t>.</w:t>
      </w:r>
      <w:r>
        <w:rPr>
          <w:rStyle w:val="FunctionTok"/>
        </w:rPr>
        <w:t>request</w:t>
      </w:r>
      <w:r>
        <w:rPr>
          <w:rStyle w:val="NormalTok"/>
        </w:rPr>
        <w:t>(opts</w:t>
      </w:r>
      <w:r>
        <w:rPr>
          <w:rStyle w:val="OperatorTok"/>
        </w:rPr>
        <w:t>,</w:t>
      </w:r>
      <w:r>
        <w:rPr>
          <w:rStyle w:val="NormalTok"/>
        </w:rPr>
        <w:t xml:space="preserve"> (pRes)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writeHead</w:t>
      </w:r>
      <w:r>
        <w:rPr>
          <w:rStyle w:val="NormalTok"/>
        </w:rPr>
        <w:t>(pRes</w:t>
      </w:r>
      <w:r>
        <w:rPr>
          <w:rStyle w:val="OperatorTok"/>
        </w:rPr>
        <w:t>.</w:t>
      </w:r>
      <w:r>
        <w:rPr>
          <w:rStyle w:val="AttributeTok"/>
        </w:rPr>
        <w:t>statusCode</w:t>
      </w:r>
      <w:r>
        <w:rPr>
          <w:rStyle w:val="OperatorTok"/>
        </w:rPr>
        <w:t>,</w:t>
      </w:r>
      <w:r>
        <w:rPr>
          <w:rStyle w:val="NormalTok"/>
        </w:rPr>
        <w:t xml:space="preserve"> pRes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pRes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(res)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pReq</w:t>
      </w:r>
      <w:r>
        <w:rPr>
          <w:rStyle w:val="OperatorTok"/>
        </w:rPr>
        <w:t>.</w:t>
      </w:r>
      <w:r>
        <w:rPr>
          <w:rStyle w:val="FunctionTok"/>
        </w:rPr>
        <w:t>on</w:t>
      </w:r>
      <w:r>
        <w:rPr>
          <w:rStyle w:val="NormalTok"/>
        </w:rPr>
        <w:t>(</w:t>
      </w:r>
      <w:r>
        <w:rPr>
          <w:rStyle w:val="StringTok"/>
        </w:rPr>
        <w:t>"error"</w:t>
      </w:r>
      <w:r>
        <w:rPr>
          <w:rStyle w:val="OperatorTok"/>
        </w:rPr>
        <w:t>,</w:t>
      </w:r>
      <w:r>
        <w:rPr>
          <w:rStyle w:val="NormalTok"/>
        </w:rPr>
        <w:t xml:space="preserve"> (err) </w:t>
      </w:r>
      <w:r>
        <w:rPr>
          <w:rStyle w:val="KeywordTok"/>
        </w:rPr>
        <w:t>=&gt;</w:t>
      </w:r>
      <w:r>
        <w:rPr>
          <w:rStyle w:val="NormalTok"/>
        </w:rPr>
        <w:t xml:space="preserve"> { </w:t>
      </w:r>
      <w:r>
        <w:rPr>
          <w:rStyle w:val="CommentTok"/>
        </w:rPr>
        <w:t>/* 502 Bad Gateway */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>.</w:t>
      </w:r>
      <w:r>
        <w:rPr>
          <w:rStyle w:val="FunctionTok"/>
        </w:rPr>
        <w:t>pipe</w:t>
      </w:r>
      <w:r>
        <w:rPr>
          <w:rStyle w:val="NormalTok"/>
        </w:rPr>
        <w:t>(pReq)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StringTok"/>
        </w:rPr>
        <w:t>"/api"</w:t>
      </w:r>
      <w:r>
        <w:rPr>
          <w:rStyle w:val="OperatorTok"/>
        </w:rPr>
        <w:t>,</w:t>
      </w:r>
      <w:r>
        <w:rPr>
          <w:rStyle w:val="NormalTok"/>
        </w:rPr>
        <w:t xml:space="preserve"> proxyApiToBackend)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</w:t>
      </w:r>
      <w:r>
        <w:rPr>
          <w:rStyle w:val="StringTok"/>
        </w:rPr>
        <w:t>"/uploads"</w:t>
      </w:r>
      <w:r>
        <w:rPr>
          <w:rStyle w:val="OperatorTok"/>
        </w:rPr>
        <w:t>,</w:t>
      </w:r>
      <w:r>
        <w:rPr>
          <w:rStyle w:val="NormalTok"/>
        </w:rPr>
        <w:t xml:space="preserve"> proxyApiToBackend)</w:t>
      </w:r>
      <w:r>
        <w:rPr>
          <w:rStyle w:val="OperatorTok"/>
        </w:rPr>
        <w:t>;</w:t>
      </w:r>
    </w:p>
    <w:p w14:paraId="20E1B4EE" w14:textId="77777777" w:rsidR="00000000" w:rsidRDefault="00000000">
      <w:pPr>
        <w:pStyle w:val="Cmsor3"/>
      </w:pPr>
      <w:bookmarkStart w:id="10" w:name="X9e7b39142453bca78abcf336da27caec9c035b2"/>
      <w:bookmarkStart w:id="11" w:name="_Toc227765753"/>
      <w:bookmarkEnd w:id="8"/>
      <w:r>
        <w:t>8.6.2.2 Böngészős API réteg — URL, egységes hibaüzenet, modális visszajelzés</w:t>
      </w:r>
      <w:bookmarkEnd w:id="11"/>
    </w:p>
    <w:p w14:paraId="0DE6DCB1" w14:textId="77777777" w:rsidR="00000000" w:rsidRDefault="00000000">
      <w:pPr>
        <w:pStyle w:val="FirstParagraph"/>
      </w:pPr>
      <w:r>
        <w:rPr>
          <w:rStyle w:val="VerbatimChar"/>
          <w:b/>
          <w:bCs/>
        </w:rPr>
        <w:t>salonicApiUrl</w:t>
      </w:r>
      <w:r>
        <w:rPr>
          <w:b/>
          <w:bCs/>
        </w:rPr>
        <w:t>:</w:t>
      </w:r>
      <w:r>
        <w:t xml:space="preserve"> a </w:t>
      </w:r>
      <w:r>
        <w:rPr>
          <w:rStyle w:val="VerbatimChar"/>
        </w:rPr>
        <w:t>window.SALONIC_API_BASE</w:t>
      </w:r>
      <w:r>
        <w:t xml:space="preserve"> opcionálisan felülírja az alapot; így a relatív </w:t>
      </w:r>
      <w:r>
        <w:rPr>
          <w:rStyle w:val="VerbatimChar"/>
        </w:rPr>
        <w:t>/api/...</w:t>
      </w:r>
      <w:r>
        <w:t xml:space="preserve"> hívások ugyanarra a hostra esnek, ahol a proxy fut.</w:t>
      </w:r>
    </w:p>
    <w:p w14:paraId="6CAD17B0" w14:textId="77777777" w:rsidR="00000000" w:rsidRDefault="00000000">
      <w:pPr>
        <w:pStyle w:val="Szvegtrzs"/>
      </w:pPr>
      <w:r>
        <w:rPr>
          <w:rStyle w:val="VerbatimChar"/>
          <w:b/>
          <w:bCs/>
        </w:rPr>
        <w:t>parseErrorMessageFromText</w:t>
      </w:r>
      <w:r>
        <w:rPr>
          <w:b/>
          <w:bCs/>
        </w:rPr>
        <w:t>:</w:t>
      </w:r>
      <w:r>
        <w:t xml:space="preserve"> a .NET gyakran JSON-t ad vissza (</w:t>
      </w:r>
      <w:r>
        <w:rPr>
          <w:rStyle w:val="VerbatimChar"/>
        </w:rPr>
        <w:t>message</w:t>
      </w:r>
      <w:r>
        <w:t xml:space="preserve">, ASP.NET </w:t>
      </w:r>
      <w:r>
        <w:rPr>
          <w:rStyle w:val="VerbatimChar"/>
        </w:rPr>
        <w:t>errors</w:t>
      </w:r>
      <w:r>
        <w:t xml:space="preserve"> mező); a függvény </w:t>
      </w:r>
      <w:r>
        <w:rPr>
          <w:b/>
          <w:bCs/>
        </w:rPr>
        <w:t>szöveget vagy strukturált hibát</w:t>
      </w:r>
      <w:r>
        <w:t xml:space="preserve"> egyetlen felhasználóbarát sztringgé alakít.</w:t>
      </w:r>
    </w:p>
    <w:p w14:paraId="4772AD47" w14:textId="77777777" w:rsidR="00000000" w:rsidRDefault="00000000">
      <w:pPr>
        <w:pStyle w:val="Szvegtrzs"/>
      </w:pPr>
      <w:r>
        <w:rPr>
          <w:rStyle w:val="VerbatimChar"/>
          <w:b/>
          <w:bCs/>
        </w:rPr>
        <w:t>salonicShowModal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salonicConfirmModal</w:t>
      </w:r>
      <w:r>
        <w:rPr>
          <w:b/>
          <w:bCs/>
        </w:rPr>
        <w:t>:</w:t>
      </w:r>
      <w:r>
        <w:t xml:space="preserve"> Bootstrap 5 modál, ha van </w:t>
      </w:r>
      <w:r>
        <w:rPr>
          <w:rStyle w:val="VerbatimChar"/>
        </w:rPr>
        <w:t>bootstrap.Modal</w:t>
      </w:r>
      <w:r>
        <w:t xml:space="preserve">; különben </w:t>
      </w:r>
      <w:r>
        <w:rPr>
          <w:b/>
          <w:bCs/>
        </w:rPr>
        <w:t>fallback</w:t>
      </w:r>
      <w:r>
        <w:t xml:space="preserve"> (</w:t>
      </w:r>
      <w:r>
        <w:rPr>
          <w:rStyle w:val="VerbatimChar"/>
        </w:rPr>
        <w:t>show</w:t>
      </w:r>
      <w:r>
        <w:t xml:space="preserve"> osztály + háttér), hogy ne kelljen </w:t>
      </w:r>
      <w:r>
        <w:rPr>
          <w:rStyle w:val="VerbatimChar"/>
        </w:rPr>
        <w:t>window.alert</w:t>
      </w:r>
      <w:r>
        <w:t xml:space="preserve"> / </w:t>
      </w:r>
      <w:r>
        <w:rPr>
          <w:rStyle w:val="VerbatimChar"/>
        </w:rPr>
        <w:t>confirm</w:t>
      </w:r>
      <w:r>
        <w:t>.</w:t>
      </w:r>
    </w:p>
    <w:p w14:paraId="156E5DD4" w14:textId="77777777" w:rsidR="00000000" w:rsidRDefault="00000000">
      <w:pPr>
        <w:pStyle w:val="Szvegtrzs"/>
      </w:pPr>
      <w:r>
        <w:rPr>
          <w:b/>
          <w:bCs/>
        </w:rPr>
        <w:t>Kódrészlet</w:t>
      </w:r>
      <w:r>
        <w:t xml:space="preserve"> — </w:t>
      </w:r>
      <w:r>
        <w:rPr>
          <w:rStyle w:val="VerbatimChar"/>
        </w:rPr>
        <w:t>public/api.js</w:t>
      </w:r>
      <w:r>
        <w:t>:</w:t>
      </w:r>
    </w:p>
    <w:p w14:paraId="46124A1C" w14:textId="77777777" w:rsidR="00000000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salonicApiUrl</w:t>
      </w:r>
      <w:r>
        <w:rPr>
          <w:rStyle w:val="NormalTok"/>
        </w:rPr>
        <w:t>(path)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path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NormalTok"/>
        </w:rPr>
        <w:t>(</w:t>
      </w:r>
      <w:r>
        <w:rPr>
          <w:rStyle w:val="StringTok"/>
        </w:rPr>
        <w:t>"/"</w:t>
      </w:r>
      <w:r>
        <w:rPr>
          <w:rStyle w:val="NormalTok"/>
        </w:rPr>
        <w:t xml:space="preserve">) </w:t>
      </w:r>
      <w:r>
        <w:rPr>
          <w:rStyle w:val="OperatorTok"/>
        </w:rPr>
        <w:t>?</w:t>
      </w:r>
      <w:r>
        <w:rPr>
          <w:rStyle w:val="NormalTok"/>
        </w:rPr>
        <w:t xml:space="preserve"> path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>`/</w:t>
      </w:r>
      <w:r>
        <w:rPr>
          <w:rStyle w:val="SpecialCharTok"/>
        </w:rPr>
        <w:t>${</w:t>
      </w:r>
      <w:r>
        <w:rPr>
          <w:rStyle w:val="NormalTok"/>
        </w:rPr>
        <w:t>path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BuiltInTok"/>
        </w:rPr>
        <w:t>String</w:t>
      </w:r>
      <w:r>
        <w:rPr>
          <w:rStyle w:val="NormalTok"/>
        </w:rPr>
        <w:t>(SALONIC_API_BASE)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SpecialStringTok"/>
        </w:rPr>
        <w:t>/</w:t>
      </w:r>
      <w:r>
        <w:rPr>
          <w:rStyle w:val="SpecialCharTok"/>
        </w:rPr>
        <w:t>\/$</w:t>
      </w:r>
      <w:r>
        <w:rPr>
          <w:rStyle w:val="SpecialStringTok"/>
        </w:rPr>
        <w:t>/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SpecialCharTok"/>
        </w:rPr>
        <w:t>}${</w:t>
      </w:r>
      <w:r>
        <w:rPr>
          <w:rStyle w:val="NormalTok"/>
        </w:rPr>
        <w:t>p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parseErrorMessageFromText</w:t>
      </w:r>
      <w:r>
        <w:rPr>
          <w:rStyle w:val="NormalTok"/>
        </w:rPr>
        <w:t>(text</w:t>
      </w:r>
      <w:r>
        <w:rPr>
          <w:rStyle w:val="OperatorTok"/>
        </w:rPr>
        <w:t>,</w:t>
      </w:r>
      <w:r>
        <w:rPr>
          <w:rStyle w:val="NormalTok"/>
        </w:rPr>
        <w:t xml:space="preserve"> status)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(text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(raw)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typeof</w:t>
      </w:r>
      <w:r>
        <w:rPr>
          <w:rStyle w:val="NormalTok"/>
        </w:rPr>
        <w:t xml:space="preserve"> j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(j</w:t>
      </w:r>
      <w:r>
        <w:rPr>
          <w:rStyle w:val="OperatorTok"/>
        </w:rPr>
        <w:t>?.</w:t>
      </w:r>
      <w:r>
        <w:rPr>
          <w:rStyle w:val="AttributeTok"/>
        </w:rPr>
        <w:t>message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>(j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(j</w:t>
      </w:r>
      <w:r>
        <w:rPr>
          <w:rStyle w:val="OperatorTok"/>
        </w:rPr>
        <w:t>?.</w:t>
      </w:r>
      <w:r>
        <w:rPr>
          <w:rStyle w:val="AttributeTok"/>
        </w:rPr>
        <w:t>errors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KeywordTok"/>
        </w:rPr>
        <w:t>typeof</w:t>
      </w:r>
      <w:r>
        <w:rPr>
          <w:rStyle w:val="NormalTok"/>
        </w:rPr>
        <w:t xml:space="preserve"> j</w:t>
      </w:r>
      <w:r>
        <w:rPr>
          <w:rStyle w:val="OperatorTok"/>
        </w:rPr>
        <w:t>.</w:t>
      </w:r>
      <w:r>
        <w:rPr>
          <w:rStyle w:val="AttributeTok"/>
        </w:rPr>
        <w:t>errors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"object"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parts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[k</w:t>
      </w:r>
      <w:r>
        <w:rPr>
          <w:rStyle w:val="OperatorTok"/>
        </w:rPr>
        <w:t>,</w:t>
      </w:r>
      <w:r>
        <w:rPr>
          <w:rStyle w:val="NormalTok"/>
        </w:rPr>
        <w:t xml:space="preserve"> v]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entries</w:t>
      </w:r>
      <w:r>
        <w:rPr>
          <w:rStyle w:val="NormalTok"/>
        </w:rPr>
        <w:t>(j</w:t>
      </w:r>
      <w:r>
        <w:rPr>
          <w:rStyle w:val="OperatorTok"/>
        </w:rPr>
        <w:t>.</w:t>
      </w:r>
      <w:r>
        <w:rPr>
          <w:rStyle w:val="AttributeTok"/>
        </w:rPr>
        <w:t>errors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        parts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k</w:t>
      </w:r>
      <w:r>
        <w:rPr>
          <w:rStyle w:val="SpecialCharTok"/>
        </w:rPr>
        <w:t>}</w:t>
      </w:r>
      <w:r>
        <w:rPr>
          <w:rStyle w:val="VerbatimStringTok"/>
        </w:rPr>
        <w:t xml:space="preserve">: </w:t>
      </w:r>
      <w:r>
        <w:rPr>
          <w:rStyle w:val="SpecialCharTok"/>
        </w:rPr>
        <w:t>${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 xml:space="preserve">(v) </w:t>
      </w:r>
      <w:r>
        <w:rPr>
          <w:rStyle w:val="OperatorTok"/>
        </w:rPr>
        <w:t>?</w:t>
      </w:r>
      <w:r>
        <w:rPr>
          <w:rStyle w:val="NormalTok"/>
        </w:rPr>
        <w:t xml:space="preserve"> v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", "</w:t>
      </w:r>
      <w:r>
        <w:rPr>
          <w:rStyle w:val="NormalTok"/>
        </w:rPr>
        <w:t xml:space="preserve">)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>(v)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(parts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) </w:t>
      </w:r>
      <w:r>
        <w:rPr>
          <w:rStyle w:val="ControlFlowTok"/>
        </w:rPr>
        <w:t>return</w:t>
      </w:r>
      <w:r>
        <w:rPr>
          <w:rStyle w:val="NormalTok"/>
        </w:rPr>
        <w:t xml:space="preserve"> parts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{ </w:t>
      </w:r>
      <w:r>
        <w:rPr>
          <w:rStyle w:val="CommentTok"/>
        </w:rPr>
        <w:t>/* plain text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raw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800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raw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797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VerbatimStringTok"/>
        </w:rPr>
        <w:t>…`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6B1E193" w14:textId="77777777" w:rsidR="00000000" w:rsidRDefault="00000000">
      <w:pPr>
        <w:pStyle w:val="Cmsor3"/>
      </w:pPr>
      <w:bookmarkStart w:id="12" w:name="X51d88de5c9f4bfac0fab289d210a4e7ed9dfcfe"/>
      <w:bookmarkStart w:id="13" w:name="_Toc227765754"/>
      <w:bookmarkEnd w:id="10"/>
      <w:r>
        <w:t>8.6.2.3 Időpontfoglalás oldal — hétfővel kezdő naptár, havi API, „legkorábbi szabad nap”</w:t>
      </w:r>
      <w:bookmarkEnd w:id="13"/>
    </w:p>
    <w:p w14:paraId="3127903B" w14:textId="77777777" w:rsidR="00000000" w:rsidRDefault="00000000">
      <w:pPr>
        <w:pStyle w:val="FirstParagraph"/>
      </w:pPr>
      <w:r>
        <w:rPr>
          <w:rStyle w:val="VerbatimChar"/>
          <w:b/>
          <w:bCs/>
        </w:rPr>
        <w:t>mondayOffset</w:t>
      </w:r>
      <w:r>
        <w:rPr>
          <w:b/>
          <w:bCs/>
        </w:rPr>
        <w:t>:</w:t>
      </w:r>
      <w:r>
        <w:t xml:space="preserve"> a hét első oszlopa </w:t>
      </w:r>
      <w:r>
        <w:rPr>
          <w:b/>
          <w:bCs/>
        </w:rPr>
        <w:t>hétfő</w:t>
      </w:r>
      <w:r>
        <w:t xml:space="preserve"> (vasárnap → 6 nap eltolás).</w:t>
      </w:r>
    </w:p>
    <w:p w14:paraId="55D4FA61" w14:textId="77777777" w:rsidR="00000000" w:rsidRDefault="00000000">
      <w:pPr>
        <w:pStyle w:val="Szvegtrzs"/>
      </w:pPr>
      <w:r>
        <w:rPr>
          <w:rStyle w:val="VerbatimChar"/>
          <w:b/>
          <w:bCs/>
        </w:rPr>
        <w:t>renderCalendar</w:t>
      </w:r>
      <w:r>
        <w:rPr>
          <w:b/>
          <w:bCs/>
        </w:rPr>
        <w:t>:</w:t>
      </w:r>
      <w:r>
        <w:t xml:space="preserve"> a </w:t>
      </w:r>
      <w:r>
        <w:rPr>
          <w:rStyle w:val="VerbatimChar"/>
        </w:rPr>
        <w:t>GetMonthAvailability</w:t>
      </w:r>
      <w:r>
        <w:t xml:space="preserve"> válaszából </w:t>
      </w:r>
      <w:r>
        <w:rPr>
          <w:rStyle w:val="VerbatimChar"/>
          <w:b/>
          <w:bCs/>
        </w:rPr>
        <w:t>Map(ymd → van-e szabad)</w:t>
      </w:r>
      <w:r>
        <w:t xml:space="preserve"> épül; a múltbeli napok és a szabad nélküli napok külön CSS osztályt kapnak; a hónapváltás </w:t>
      </w:r>
      <w:r>
        <w:rPr>
          <w:b/>
          <w:bCs/>
        </w:rPr>
        <w:t>max. 12 hónapra</w:t>
      </w:r>
      <w:r>
        <w:t xml:space="preserve"> korlátozott.</w:t>
      </w:r>
    </w:p>
    <w:p w14:paraId="669637FF" w14:textId="77777777" w:rsidR="00000000" w:rsidRDefault="00000000">
      <w:pPr>
        <w:pStyle w:val="Szvegtrzs"/>
      </w:pPr>
      <w:r>
        <w:rPr>
          <w:rStyle w:val="VerbatimChar"/>
          <w:b/>
          <w:bCs/>
        </w:rPr>
        <w:t>findEarliestSlotWithinDays</w:t>
      </w:r>
      <w:r>
        <w:rPr>
          <w:b/>
          <w:bCs/>
        </w:rPr>
        <w:t>:</w:t>
      </w:r>
      <w:r>
        <w:t xml:space="preserve"> legfeljebb 90 napig </w:t>
      </w:r>
      <w:r>
        <w:rPr>
          <w:b/>
          <w:bCs/>
        </w:rPr>
        <w:t>sorban</w:t>
      </w:r>
      <w:r>
        <w:t xml:space="preserve"> hívja a </w:t>
      </w:r>
      <w:r>
        <w:rPr>
          <w:rStyle w:val="VerbatimChar"/>
        </w:rPr>
        <w:t>GetAvaliableSlots</w:t>
      </w:r>
      <w:r>
        <w:t xml:space="preserve">-ot (már nem havi összesítés), és az első nem üres napot adja vissza — ez a </w:t>
      </w:r>
      <w:r>
        <w:rPr>
          <w:b/>
          <w:bCs/>
        </w:rPr>
        <w:t>„Legkorábbi időpont”</w:t>
      </w:r>
      <w:r>
        <w:t xml:space="preserve"> gomb logikája.</w:t>
      </w:r>
    </w:p>
    <w:p w14:paraId="2BEF2CE5" w14:textId="77777777" w:rsidR="00000000" w:rsidRDefault="00000000">
      <w:pPr>
        <w:pStyle w:val="Szvegtrzs"/>
      </w:pPr>
      <w:r>
        <w:rPr>
          <w:rStyle w:val="VerbatimChar"/>
          <w:b/>
          <w:bCs/>
        </w:rPr>
        <w:t>buildPendingBookingLoginSearchParams</w:t>
      </w:r>
      <w:r>
        <w:rPr>
          <w:b/>
          <w:bCs/>
        </w:rPr>
        <w:t>:</w:t>
      </w:r>
      <w:r>
        <w:t xml:space="preserve"> vendég bejelentkezés előtt a kiválasztott dátum, ISO kezdés, szolgáltatások és szakember </w:t>
      </w:r>
      <w:r>
        <w:rPr>
          <w:b/>
          <w:bCs/>
        </w:rPr>
        <w:t>query stringben</w:t>
      </w:r>
      <w:r>
        <w:t xml:space="preserve"> megmarad (folytatás bejelentkezés után).</w:t>
      </w:r>
    </w:p>
    <w:p w14:paraId="119A1F51" w14:textId="77777777" w:rsidR="00000000" w:rsidRDefault="00000000">
      <w:pPr>
        <w:pStyle w:val="Szvegtrzs"/>
      </w:pPr>
      <w:r>
        <w:rPr>
          <w:b/>
          <w:bCs/>
        </w:rPr>
        <w:t>Kódrészlet</w:t>
      </w:r>
      <w:r>
        <w:t xml:space="preserve"> — </w:t>
      </w:r>
      <w:r>
        <w:rPr>
          <w:rStyle w:val="VerbatimChar"/>
        </w:rPr>
        <w:t>public/appointment.js</w:t>
      </w:r>
      <w:r>
        <w:t>:</w:t>
      </w:r>
    </w:p>
    <w:p w14:paraId="60B01CE6" w14:textId="77777777" w:rsidR="00000000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mondayOffset</w:t>
      </w:r>
      <w:r>
        <w:rPr>
          <w:rStyle w:val="NormalTok"/>
        </w:rPr>
        <w:t>(d)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dow </w:t>
      </w:r>
      <w:r>
        <w:rPr>
          <w:rStyle w:val="OperatorTok"/>
        </w:rPr>
        <w:t>=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FunctionTok"/>
        </w:rPr>
        <w:t>getDay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dow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dow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availabilityByYmd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Map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monthDays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((row)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row</w:t>
      </w:r>
      <w:r>
        <w:rPr>
          <w:rStyle w:val="OperatorTok"/>
        </w:rPr>
        <w:t>.</w:t>
      </w:r>
      <w:r>
        <w:rPr>
          <w:rStyle w:val="AttributeTok"/>
        </w:rPr>
        <w:t>date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row</w:t>
      </w:r>
      <w:r>
        <w:rPr>
          <w:rStyle w:val="OperatorTok"/>
        </w:rPr>
        <w:t>.</w:t>
      </w:r>
      <w:r>
        <w:rPr>
          <w:rStyle w:val="AttributeTok"/>
        </w:rPr>
        <w:t>Date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raw)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ymd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typeof</w:t>
      </w:r>
      <w:r>
        <w:rPr>
          <w:rStyle w:val="NormalTok"/>
        </w:rPr>
        <w:t xml:space="preserve"> raw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raw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>(raw)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StringTok"/>
        </w:rPr>
        <w:t>/</w:t>
      </w:r>
      <w:r>
        <w:rPr>
          <w:rStyle w:val="SpecialCharTok"/>
        </w:rPr>
        <w:t>^\d{4}</w:t>
      </w:r>
      <w:r>
        <w:rPr>
          <w:rStyle w:val="SpecialStringTok"/>
        </w:rPr>
        <w:t>-</w:t>
      </w:r>
      <w:r>
        <w:rPr>
          <w:rStyle w:val="SpecialCharTok"/>
        </w:rPr>
        <w:t>\d{2}</w:t>
      </w:r>
      <w:r>
        <w:rPr>
          <w:rStyle w:val="SpecialStringTok"/>
        </w:rPr>
        <w:t>-</w:t>
      </w:r>
      <w:r>
        <w:rPr>
          <w:rStyle w:val="SpecialCharTok"/>
        </w:rPr>
        <w:t>\d{2}</w:t>
      </w:r>
      <w:r>
        <w:rPr>
          <w:rStyle w:val="SpecialStringTok"/>
        </w:rPr>
        <w:t>/</w:t>
      </w:r>
      <w:r>
        <w:rPr>
          <w:rStyle w:val="OperatorTok"/>
        </w:rPr>
        <w:t>.</w:t>
      </w:r>
      <w:r>
        <w:rPr>
          <w:rStyle w:val="FunctionTok"/>
        </w:rPr>
        <w:t>test</w:t>
      </w:r>
      <w:r>
        <w:rPr>
          <w:rStyle w:val="NormalTok"/>
        </w:rPr>
        <w:t>(s)) {</w:t>
      </w:r>
      <w:r>
        <w:br/>
      </w:r>
      <w:r>
        <w:rPr>
          <w:rStyle w:val="NormalTok"/>
        </w:rPr>
        <w:t xml:space="preserve">        ymd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dt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(raw)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BuiltInTok"/>
        </w:rPr>
        <w:t>Number</w:t>
      </w:r>
      <w:r>
        <w:rPr>
          <w:rStyle w:val="OperatorTok"/>
        </w:rPr>
        <w:t>.</w:t>
      </w:r>
      <w:r>
        <w:rPr>
          <w:rStyle w:val="FunctionTok"/>
        </w:rPr>
        <w:t>isNaN</w:t>
      </w:r>
      <w:r>
        <w:rPr>
          <w:rStyle w:val="NormalTok"/>
        </w:rPr>
        <w:t>(dt</w:t>
      </w:r>
      <w:r>
        <w:rPr>
          <w:rStyle w:val="OperatorTok"/>
        </w:rPr>
        <w:t>.</w:t>
      </w:r>
      <w:r>
        <w:rPr>
          <w:rStyle w:val="FunctionTok"/>
        </w:rPr>
        <w:t>getTime</w:t>
      </w:r>
      <w:r>
        <w:rPr>
          <w:rStyle w:val="NormalTok"/>
        </w:rPr>
        <w:t xml:space="preserve">()))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ymd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appointmentFormatLocalYMD</w:t>
      </w:r>
      <w:r>
        <w:rPr>
          <w:rStyle w:val="NormalTok"/>
        </w:rPr>
        <w:t>(dt)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ok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Boolean</w:t>
      </w:r>
      <w:r>
        <w:rPr>
          <w:rStyle w:val="NormalTok"/>
        </w:rPr>
        <w:t>(row</w:t>
      </w:r>
      <w:r>
        <w:rPr>
          <w:rStyle w:val="OperatorTok"/>
        </w:rPr>
        <w:t>.</w:t>
      </w:r>
      <w:r>
        <w:rPr>
          <w:rStyle w:val="AttributeTok"/>
        </w:rPr>
        <w:t>hasAvailableAppointments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row</w:t>
      </w:r>
      <w:r>
        <w:rPr>
          <w:rStyle w:val="OperatorTok"/>
        </w:rPr>
        <w:t>.</w:t>
      </w:r>
      <w:r>
        <w:rPr>
          <w:rStyle w:val="AttributeTok"/>
        </w:rPr>
        <w:t>HasAvailableAppointments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availabilityByYmd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(ymd</w:t>
      </w:r>
      <w:r>
        <w:rPr>
          <w:rStyle w:val="OperatorTok"/>
        </w:rPr>
        <w:t>,</w:t>
      </w:r>
      <w:r>
        <w:rPr>
          <w:rStyle w:val="NormalTok"/>
        </w:rPr>
        <w:t xml:space="preserve"> ok)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findEarliestSlotWithinDays</w:t>
      </w:r>
      <w:r>
        <w:rPr>
          <w:rStyle w:val="NormalTok"/>
        </w:rPr>
        <w:t>(maxDays)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base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rPr>
          <w:rStyle w:val="DataTypeTok"/>
        </w:rPr>
        <w:t>artistId</w:t>
      </w:r>
      <w:r>
        <w:rPr>
          <w:rStyle w:val="OperatorTok"/>
        </w:rPr>
        <w:t>:</w:t>
      </w:r>
      <w:r>
        <w:rPr>
          <w:rStyle w:val="NormalTok"/>
        </w:rPr>
        <w:t xml:space="preserve"> selectedArtistId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serviceIds</w:t>
      </w:r>
      <w:r>
        <w:rPr>
          <w:rStyle w:val="OperatorTok"/>
        </w:rPr>
        <w:t>:</w:t>
      </w:r>
      <w:r>
        <w:rPr>
          <w:rStyle w:val="NormalTok"/>
        </w:rPr>
        <w:t xml:space="preserve"> selectedServiceIds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let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maxDays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.</w:t>
      </w:r>
      <w:r>
        <w:rPr>
          <w:rStyle w:val="FunctionTok"/>
        </w:rPr>
        <w:t>setDate</w:t>
      </w:r>
      <w:r>
        <w:rPr>
          <w:rStyle w:val="NormalTok"/>
        </w:rPr>
        <w:t>(d</w:t>
      </w:r>
      <w:r>
        <w:rPr>
          <w:rStyle w:val="OperatorTok"/>
        </w:rPr>
        <w:t>.</w:t>
      </w:r>
      <w:r>
        <w:rPr>
          <w:rStyle w:val="FunctionTok"/>
        </w:rPr>
        <w:t>getDate</w:t>
      </w:r>
      <w:r>
        <w:rPr>
          <w:rStyle w:val="NormalTok"/>
        </w:rPr>
        <w:t xml:space="preserve">() </w:t>
      </w:r>
      <w:r>
        <w:rPr>
          <w:rStyle w:val="OperatorTok"/>
        </w:rPr>
        <w:t>+</w:t>
      </w:r>
      <w:r>
        <w:rPr>
          <w:rStyle w:val="NormalTok"/>
        </w:rPr>
        <w:t xml:space="preserve"> i)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const</w:t>
      </w:r>
      <w:r>
        <w:rPr>
          <w:rStyle w:val="NormalTok"/>
        </w:rPr>
        <w:t xml:space="preserve"> ymd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appointmentFormatLocalYMD</w:t>
      </w:r>
      <w:r>
        <w:rPr>
          <w:rStyle w:val="NormalTok"/>
        </w:rPr>
        <w:t>(d)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let</w:t>
      </w:r>
      <w:r>
        <w:rPr>
          <w:rStyle w:val="NormalTok"/>
        </w:rPr>
        <w:t xml:space="preserve"> stamps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stamps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GetAvaliableSlots</w:t>
      </w:r>
      <w:r>
        <w:rPr>
          <w:rStyle w:val="NormalTok"/>
        </w:rPr>
        <w:t xml:space="preserve">({ </w:t>
      </w:r>
      <w:r>
        <w:rPr>
          <w:rStyle w:val="OperatorTok"/>
        </w:rPr>
        <w:t>...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date</w:t>
      </w:r>
      <w:r>
        <w:rPr>
          <w:rStyle w:val="OperatorTok"/>
        </w:rPr>
        <w:t>:</w:t>
      </w:r>
      <w:r>
        <w:rPr>
          <w:rStyle w:val="NormalTok"/>
        </w:rPr>
        <w:t xml:space="preserve"> ymd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>catch</w:t>
      </w:r>
      <w:r>
        <w:rPr>
          <w:rStyle w:val="NormalTok"/>
        </w:rPr>
        <w:t xml:space="preserve"> (_)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BuiltInTok"/>
        </w:rPr>
        <w:t>Array</w:t>
      </w:r>
      <w:r>
        <w:rPr>
          <w:rStyle w:val="OperatorTok"/>
        </w:rPr>
        <w:t>.</w:t>
      </w:r>
      <w:r>
        <w:rPr>
          <w:rStyle w:val="FunctionTok"/>
        </w:rPr>
        <w:t>isArray</w:t>
      </w:r>
      <w:r>
        <w:rPr>
          <w:rStyle w:val="NormalTok"/>
        </w:rPr>
        <w:t xml:space="preserve">(stamps) </w:t>
      </w:r>
      <w:r>
        <w:rPr>
          <w:rStyle w:val="OperatorTok"/>
        </w:rPr>
        <w:t>||</w:t>
      </w:r>
      <w:r>
        <w:rPr>
          <w:rStyle w:val="NormalTok"/>
        </w:rPr>
        <w:t xml:space="preserve"> stamps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ControlFlowTok"/>
        </w:rPr>
        <w:t>continue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sortSlotsByStartTime</w:t>
      </w:r>
      <w:r>
        <w:rPr>
          <w:rStyle w:val="NormalTok"/>
        </w:rPr>
        <w:t>(stamps)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{ ymd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buildPendingBookingLoginSearchParams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URLSearchParams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StringTok"/>
        </w:rPr>
        <w:t>"appointmentDate"</w:t>
      </w:r>
      <w:r>
        <w:rPr>
          <w:rStyle w:val="OperatorTok"/>
        </w:rPr>
        <w:t>,</w:t>
      </w:r>
      <w:r>
        <w:rPr>
          <w:rStyle w:val="NormalTok"/>
        </w:rPr>
        <w:t xml:space="preserve"> selectedDate)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StringTok"/>
        </w:rPr>
        <w:t>"startTime"</w:t>
      </w:r>
      <w:r>
        <w:rPr>
          <w:rStyle w:val="OperatorTok"/>
        </w:rPr>
        <w:t>,</w:t>
      </w:r>
      <w:r>
        <w:rPr>
          <w:rStyle w:val="NormalTok"/>
        </w:rPr>
        <w:t xml:space="preserve"> selectedSlotStartIso)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StringTok"/>
        </w:rPr>
        <w:t>"serviceids"</w:t>
      </w:r>
      <w:r>
        <w:rPr>
          <w:rStyle w:val="OperatorTok"/>
        </w:rPr>
        <w:t>,</w:t>
      </w:r>
      <w:r>
        <w:rPr>
          <w:rStyle w:val="NormalTok"/>
        </w:rPr>
        <w:t xml:space="preserve"> selectedServiceIds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","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StringTok"/>
        </w:rPr>
        <w:t>"artistid"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>(selectedArtistId))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(selectedSalonId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q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StringTok"/>
        </w:rPr>
        <w:t>"salonId"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>(selectedSalonId))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q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F517F6A" w14:textId="77777777" w:rsidR="00000000" w:rsidRDefault="00000000">
      <w:pPr>
        <w:pStyle w:val="Cmsor3"/>
      </w:pPr>
      <w:bookmarkStart w:id="14" w:name="X29bcb1626f4b5c0187d8aef829f1deae3792f52"/>
      <w:bookmarkStart w:id="15" w:name="_Toc227765755"/>
      <w:bookmarkEnd w:id="12"/>
      <w:r>
        <w:t>8.6.2.4 Téma — villanásmentes betöltés (</w:t>
      </w:r>
      <w:r>
        <w:rPr>
          <w:rStyle w:val="VerbatimChar"/>
        </w:rPr>
        <w:t>themeBoot.js</w:t>
      </w:r>
      <w:r>
        <w:t>)</w:t>
      </w:r>
      <w:bookmarkEnd w:id="15"/>
    </w:p>
    <w:p w14:paraId="5491F9DF" w14:textId="77777777" w:rsidR="00000000" w:rsidRDefault="00000000">
      <w:pPr>
        <w:pStyle w:val="FirstParagraph"/>
      </w:pPr>
      <w:r>
        <w:rPr>
          <w:b/>
          <w:bCs/>
        </w:rPr>
        <w:t>Magyarázat:</w:t>
      </w:r>
      <w:r>
        <w:t xml:space="preserve"> a </w:t>
      </w:r>
      <w:r>
        <w:rPr>
          <w:rStyle w:val="VerbatimChar"/>
        </w:rPr>
        <w:t>body</w:t>
      </w:r>
      <w:r>
        <w:t xml:space="preserve"> osztályai közül a </w:t>
      </w:r>
      <w:r>
        <w:rPr>
          <w:rStyle w:val="VerbatimChar"/>
        </w:rPr>
        <w:t>theme-*</w:t>
      </w:r>
      <w:r>
        <w:t xml:space="preserve"> értékeket a </w:t>
      </w:r>
      <w:r>
        <w:rPr>
          <w:rStyle w:val="VerbatimChar"/>
          <w:b/>
          <w:bCs/>
        </w:rPr>
        <w:t>localStorage.salonThemeById</w:t>
      </w:r>
      <w:r>
        <w:t xml:space="preserve"> cache-ből, a URL </w:t>
      </w:r>
      <w:r>
        <w:rPr>
          <w:rStyle w:val="VerbatimChar"/>
        </w:rPr>
        <w:t>salonId</w:t>
      </w:r>
      <w:r>
        <w:t xml:space="preserve"> alapján </w:t>
      </w:r>
      <w:r>
        <w:rPr>
          <w:b/>
          <w:bCs/>
        </w:rPr>
        <w:t>a többi script előtt</w:t>
      </w:r>
      <w:r>
        <w:t xml:space="preserve"> beállítja (IIFE). Így a szalon színe nem „ugrál” az első render után.</w:t>
      </w:r>
    </w:p>
    <w:p w14:paraId="7F2BBD38" w14:textId="77777777" w:rsidR="00000000" w:rsidRDefault="00000000">
      <w:pPr>
        <w:pStyle w:val="Szvegtrzs"/>
      </w:pPr>
      <w:r>
        <w:rPr>
          <w:b/>
          <w:bCs/>
        </w:rPr>
        <w:t>Kódrészlet</w:t>
      </w:r>
      <w:r>
        <w:t xml:space="preserve"> — </w:t>
      </w:r>
      <w:r>
        <w:rPr>
          <w:rStyle w:val="VerbatimChar"/>
        </w:rPr>
        <w:t>public/themeBoot.js</w:t>
      </w:r>
      <w:r>
        <w:t>:</w:t>
      </w:r>
    </w:p>
    <w:p w14:paraId="4C070C0C" w14:textId="77777777" w:rsidR="00000000" w:rsidRDefault="00000000">
      <w:pPr>
        <w:pStyle w:val="SourceCode"/>
      </w:pP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normalizeTheme</w:t>
      </w:r>
      <w:r>
        <w:rPr>
          <w:rStyle w:val="NormalTok"/>
        </w:rPr>
        <w:t>(t) {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(t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t)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t</w:t>
      </w:r>
      <w:r>
        <w:rPr>
          <w:rStyle w:val="OperatorTok"/>
        </w:rPr>
        <w:t>.</w:t>
      </w:r>
      <w:r>
        <w:rPr>
          <w:rStyle w:val="FunctionTok"/>
        </w:rPr>
        <w:t>startsWith</w:t>
      </w:r>
      <w:r>
        <w:rPr>
          <w:rStyle w:val="NormalTok"/>
        </w:rPr>
        <w:t>(</w:t>
      </w:r>
      <w:r>
        <w:rPr>
          <w:rStyle w:val="StringTok"/>
        </w:rPr>
        <w:t>"theme-"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"theme-"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t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SpecialStringTok"/>
        </w:rPr>
        <w:t>/</w:t>
      </w:r>
      <w:r>
        <w:rPr>
          <w:rStyle w:val="SpecialCharTok"/>
        </w:rPr>
        <w:t>^</w:t>
      </w:r>
      <w:r>
        <w:rPr>
          <w:rStyle w:val="SpecialStringTok"/>
        </w:rPr>
        <w:t>theme-</w:t>
      </w:r>
      <w:r>
        <w:rPr>
          <w:rStyle w:val="SpecialCharTok"/>
        </w:rPr>
        <w:t>?</w:t>
      </w:r>
      <w:r>
        <w:rPr>
          <w:rStyle w:val="SpecialStringTok"/>
        </w:rPr>
        <w:t>/i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replace</w:t>
      </w:r>
      <w:r>
        <w:rPr>
          <w:rStyle w:val="NormalTok"/>
        </w:rPr>
        <w:t>(</w:t>
      </w:r>
      <w:r>
        <w:rPr>
          <w:rStyle w:val="SpecialStringTok"/>
        </w:rPr>
        <w:t>/</w:t>
      </w:r>
      <w:r>
        <w:rPr>
          <w:rStyle w:val="SpecialCharTok"/>
        </w:rPr>
        <w:t>\s+</w:t>
      </w:r>
      <w:r>
        <w:rPr>
          <w:rStyle w:val="SpecialStringTok"/>
        </w:rPr>
        <w:t>/g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"-"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URLSearchParams</w:t>
      </w:r>
      <w:r>
        <w:rPr>
          <w:rStyle w:val="NormalTok"/>
        </w:rPr>
        <w:t>(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r>
        <w:rPr>
          <w:rStyle w:val="OperatorTok"/>
        </w:rPr>
        <w:t>.</w:t>
      </w:r>
      <w:r>
        <w:rPr>
          <w:rStyle w:val="AttributeTok"/>
        </w:rPr>
        <w:t>search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"salonId"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URLSearchParams</w:t>
      </w:r>
      <w:r>
        <w:rPr>
          <w:rStyle w:val="NormalTok"/>
        </w:rPr>
        <w:t>(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r>
        <w:rPr>
          <w:rStyle w:val="OperatorTok"/>
        </w:rPr>
        <w:t>.</w:t>
      </w:r>
      <w:r>
        <w:rPr>
          <w:rStyle w:val="AttributeTok"/>
        </w:rPr>
        <w:t>search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"salonid"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p)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cache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parse</w:t>
      </w:r>
      <w:r>
        <w:rPr>
          <w:rStyle w:val="NormalTok"/>
        </w:rPr>
        <w:t>(localStorage</w:t>
      </w:r>
      <w:r>
        <w:rPr>
          <w:rStyle w:val="OperatorTok"/>
        </w:rPr>
        <w:t>.</w:t>
      </w:r>
      <w:r>
        <w:rPr>
          <w:rStyle w:val="FunctionTok"/>
        </w:rPr>
        <w:t>getItem</w:t>
      </w:r>
      <w:r>
        <w:rPr>
          <w:rStyle w:val="NormalTok"/>
        </w:rPr>
        <w:t>(</w:t>
      </w:r>
      <w:r>
        <w:rPr>
          <w:rStyle w:val="StringTok"/>
        </w:rPr>
        <w:t>"salonThemeById"</w:t>
      </w:r>
      <w:r>
        <w:rPr>
          <w:rStyle w:val="NormalTok"/>
        </w:rPr>
        <w:t xml:space="preserve">)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"{}"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themeClass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normalizeTheme</w:t>
      </w:r>
      <w:r>
        <w:rPr>
          <w:rStyle w:val="NormalTok"/>
        </w:rPr>
        <w:t>(cache[p])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themeClass)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var</w:t>
      </w:r>
      <w:r>
        <w:rPr>
          <w:rStyle w:val="NormalTok"/>
        </w:rPr>
        <w:t xml:space="preserve"> rest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className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pecialStringTok"/>
        </w:rPr>
        <w:t>/</w:t>
      </w:r>
      <w:r>
        <w:rPr>
          <w:rStyle w:val="SpecialCharTok"/>
        </w:rPr>
        <w:t>\s+</w:t>
      </w:r>
      <w:r>
        <w:rPr>
          <w:rStyle w:val="SpecialStringTok"/>
        </w:rPr>
        <w:t>/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KeywordTok"/>
        </w:rPr>
        <w:t>function</w:t>
      </w:r>
      <w:r>
        <w:rPr>
          <w:rStyle w:val="NormalTok"/>
        </w:rPr>
        <w:t xml:space="preserve"> (c) { </w:t>
      </w:r>
      <w:r>
        <w:rPr>
          <w:rStyle w:val="ControlFlowTok"/>
        </w:rPr>
        <w:t>return</w:t>
      </w:r>
      <w:r>
        <w:rPr>
          <w:rStyle w:val="NormalTok"/>
        </w:rPr>
        <w:t xml:space="preserve"> c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SpecialStringTok"/>
        </w:rPr>
        <w:t>/</w:t>
      </w:r>
      <w:r>
        <w:rPr>
          <w:rStyle w:val="SpecialCharTok"/>
        </w:rPr>
        <w:t>^</w:t>
      </w:r>
      <w:r>
        <w:rPr>
          <w:rStyle w:val="SpecialStringTok"/>
        </w:rPr>
        <w:t>theme-/</w:t>
      </w:r>
      <w:r>
        <w:rPr>
          <w:rStyle w:val="OperatorTok"/>
        </w:rPr>
        <w:t>.</w:t>
      </w:r>
      <w:r>
        <w:rPr>
          <w:rStyle w:val="FunctionTok"/>
        </w:rPr>
        <w:t>test</w:t>
      </w:r>
      <w:r>
        <w:rPr>
          <w:rStyle w:val="NormalTok"/>
        </w:rPr>
        <w:t>(c)</w:t>
      </w:r>
      <w:r>
        <w:rPr>
          <w:rStyle w:val="OperatorTok"/>
        </w:rPr>
        <w:t>;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className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[themeClass]</w:t>
      </w:r>
      <w:r>
        <w:rPr>
          <w:rStyle w:val="OperatorTok"/>
        </w:rPr>
        <w:t>.</w:t>
      </w:r>
      <w:r>
        <w:rPr>
          <w:rStyle w:val="FunctionTok"/>
        </w:rPr>
        <w:t>concat</w:t>
      </w:r>
      <w:r>
        <w:rPr>
          <w:rStyle w:val="NormalTok"/>
        </w:rPr>
        <w:t>(rest)</w:t>
      </w:r>
      <w:r>
        <w:rPr>
          <w:rStyle w:val="OperatorTok"/>
        </w:rPr>
        <w:t>.</w:t>
      </w:r>
      <w:r>
        <w:rPr>
          <w:rStyle w:val="FunctionTok"/>
        </w:rPr>
        <w:t>join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trim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documentElement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NormalTok"/>
        </w:rPr>
        <w:t>(</w:t>
      </w:r>
      <w:r>
        <w:rPr>
          <w:rStyle w:val="StringTok"/>
        </w:rPr>
        <w:t>"salon-theme-bootstrapped"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})()</w:t>
      </w:r>
      <w:r>
        <w:rPr>
          <w:rStyle w:val="OperatorTok"/>
        </w:rPr>
        <w:t>;</w:t>
      </w:r>
    </w:p>
    <w:p w14:paraId="45660831" w14:textId="77777777" w:rsidR="00000000" w:rsidRDefault="00000000">
      <w:r>
        <w:pict w14:anchorId="21741810">
          <v:rect id="_x0000_i1027" style="width:0;height:1.5pt" o:hralign="center" o:hrstd="t" o:hr="t"/>
        </w:pict>
      </w:r>
    </w:p>
    <w:p w14:paraId="765525DA" w14:textId="77777777" w:rsidR="00000000" w:rsidRDefault="00000000">
      <w:pPr>
        <w:pStyle w:val="Cmsor2"/>
      </w:pPr>
      <w:bookmarkStart w:id="16" w:name="üzleti-réteg-foglalás-és-szabad-idősávok"/>
      <w:bookmarkStart w:id="17" w:name="_Toc227765756"/>
      <w:bookmarkEnd w:id="6"/>
      <w:bookmarkEnd w:id="14"/>
      <w:r>
        <w:t>8.6.3 Üzleti réteg — foglalás és szabad idősávok</w:t>
      </w:r>
      <w:bookmarkEnd w:id="17"/>
    </w:p>
    <w:p w14:paraId="3B9A052C" w14:textId="77777777" w:rsidR="00000000" w:rsidRDefault="00000000">
      <w:pPr>
        <w:pStyle w:val="Cmsor3"/>
      </w:pPr>
      <w:bookmarkStart w:id="18" w:name="X405246c9a6ac42e18688acc904d2c62a3834d31"/>
      <w:bookmarkStart w:id="19" w:name="_Toc227765757"/>
      <w:r>
        <w:t xml:space="preserve">8.6.3.1 </w:t>
      </w:r>
      <w:r>
        <w:rPr>
          <w:rStyle w:val="VerbatimChar"/>
        </w:rPr>
        <w:t>AppointmentService.GetAvailableSlotsAsync</w:t>
      </w:r>
      <w:bookmarkEnd w:id="19"/>
    </w:p>
    <w:p w14:paraId="1EC52EE5" w14:textId="77777777" w:rsidR="00000000" w:rsidRDefault="00000000">
      <w:pPr>
        <w:pStyle w:val="FirstParagraph"/>
      </w:pPr>
      <w:r>
        <w:rPr>
          <w:b/>
          <w:bCs/>
        </w:rPr>
        <w:t>Specifikáció</w:t>
      </w:r>
    </w:p>
    <w:p w14:paraId="0DA4CCBA" w14:textId="77777777" w:rsidR="000000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Bemenet:</w:t>
      </w:r>
      <w:r>
        <w:t xml:space="preserve"> </w:t>
      </w:r>
      <w:r>
        <w:rPr>
          <w:rStyle w:val="VerbatimChar"/>
        </w:rPr>
        <w:t>artistId</w:t>
      </w:r>
      <w:r>
        <w:t xml:space="preserve"> (int), </w:t>
      </w:r>
      <w:r>
        <w:rPr>
          <w:rStyle w:val="VerbatimChar"/>
        </w:rPr>
        <w:t>serviceIds</w:t>
      </w:r>
      <w:r>
        <w:t xml:space="preserve"> (tömb, sorrend számít), </w:t>
      </w:r>
      <w:r>
        <w:rPr>
          <w:rStyle w:val="VerbatimChar"/>
        </w:rPr>
        <w:t>date</w:t>
      </w:r>
      <w:r>
        <w:t xml:space="preserve"> (nap).</w:t>
      </w:r>
    </w:p>
    <w:p w14:paraId="064EC4A1" w14:textId="77777777" w:rsidR="000000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Kimenet:</w:t>
      </w:r>
      <w:r>
        <w:t xml:space="preserve"> </w:t>
      </w:r>
      <w:r>
        <w:rPr>
          <w:rStyle w:val="VerbatimChar"/>
        </w:rPr>
        <w:t>List&lt;AvaliableSlotDTO&gt;</w:t>
      </w:r>
      <w:r>
        <w:t xml:space="preserve"> — lehetséges </w:t>
      </w:r>
      <w:r>
        <w:rPr>
          <w:b/>
          <w:bCs/>
        </w:rPr>
        <w:t>kezdő</w:t>
      </w:r>
      <w:r>
        <w:t xml:space="preserve"> időpontok és a szolgáltatások </w:t>
      </w:r>
      <w:r>
        <w:rPr>
          <w:b/>
          <w:bCs/>
        </w:rPr>
        <w:t>vége</w:t>
      </w:r>
      <w:r>
        <w:t xml:space="preserve"> (a visszaadott </w:t>
      </w:r>
      <w:r>
        <w:rPr>
          <w:rStyle w:val="VerbatimChar"/>
        </w:rPr>
        <w:t>EndTime</w:t>
      </w:r>
      <w:r>
        <w:t xml:space="preserve"> a szolgáltatások összidejét jelenti; a 15 perces utópuffert a belső </w:t>
      </w:r>
      <w:r>
        <w:rPr>
          <w:rStyle w:val="VerbatimChar"/>
        </w:rPr>
        <w:t>totalBlockedDuration</w:t>
      </w:r>
      <w:r>
        <w:t xml:space="preserve"> használja az ütközés-vizsgálathoz).</w:t>
      </w:r>
    </w:p>
    <w:p w14:paraId="16DA0BCA" w14:textId="77777777" w:rsidR="000000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Viselkedés:</w:t>
      </w:r>
      <w:r>
        <w:t xml:space="preserve"> validálja a szolgáltatás-azonosítókat és hogy a szakember </w:t>
      </w:r>
      <w:r>
        <w:rPr>
          <w:b/>
          <w:bCs/>
        </w:rPr>
        <w:t>offering</w:t>
      </w:r>
      <w:r>
        <w:t xml:space="preserve"> révén mindegyiket kínálja; összegzi a percekben mért időtartamot; lekéri a munkaidőt és a napi foglalásokat; 15 percenként léptetve ellenőrzi az intervallum-átfedést a </w:t>
      </w:r>
      <w:r>
        <w:rPr>
          <w:b/>
          <w:bCs/>
        </w:rPr>
        <w:t>blokk</w:t>
      </w:r>
      <w:r>
        <w:t xml:space="preserve"> (</w:t>
      </w:r>
      <w:r>
        <w:rPr>
          <w:rStyle w:val="VerbatimChar"/>
        </w:rPr>
        <w:t>szolgáltatás + 15 perc</w:t>
      </w:r>
      <w:r>
        <w:t>) szerint.</w:t>
      </w:r>
    </w:p>
    <w:p w14:paraId="4602F9CF" w14:textId="77777777" w:rsidR="00000000" w:rsidRDefault="00000000">
      <w:pPr>
        <w:pStyle w:val="FirstParagraph"/>
      </w:pPr>
      <w:r>
        <w:rPr>
          <w:b/>
          <w:bCs/>
        </w:rPr>
        <w:t>Pszeudo-kód</w:t>
      </w:r>
    </w:p>
    <w:p w14:paraId="7B36413A" w14:textId="77777777" w:rsidR="00000000" w:rsidRDefault="00000000">
      <w:pPr>
        <w:pStyle w:val="SourceCode"/>
      </w:pPr>
      <w:r>
        <w:rPr>
          <w:rStyle w:val="VerbatimChar"/>
        </w:rPr>
        <w:t>GetAvailableSlotsAsync(artistId, serviceIds, date):</w:t>
      </w:r>
      <w:r>
        <w:br/>
      </w:r>
      <w:r>
        <w:rPr>
          <w:rStyle w:val="VerbatimChar"/>
        </w:rPr>
        <w:t xml:space="preserve">  HA nincs pozitív serviceId → VISSZA üres lista</w:t>
      </w:r>
      <w:r>
        <w:br/>
      </w:r>
      <w:r>
        <w:rPr>
          <w:rStyle w:val="VerbatimChar"/>
        </w:rPr>
        <w:t xml:space="preserve">  szolgáltatások ← adatbázis(serviceIds sorrendben)</w:t>
      </w:r>
      <w:r>
        <w:br/>
      </w:r>
      <w:r>
        <w:rPr>
          <w:rStyle w:val="VerbatimChar"/>
        </w:rPr>
        <w:t xml:space="preserve">  HA hiányzik ID VAGY nem kínálja a szakember mindegyiket → KIVÉTEL</w:t>
      </w:r>
      <w:r>
        <w:br/>
      </w:r>
      <w:r>
        <w:rPr>
          <w:rStyle w:val="VerbatimChar"/>
        </w:rPr>
        <w:t xml:space="preserve">  D ← összeg(időtartam percben)</w:t>
      </w:r>
      <w:r>
        <w:br/>
      </w:r>
      <w:r>
        <w:rPr>
          <w:rStyle w:val="VerbatimChar"/>
        </w:rPr>
        <w:t xml:space="preserve">  BLOKK ← D + 15 perc</w:t>
      </w:r>
      <w:r>
        <w:br/>
      </w:r>
      <w:r>
        <w:rPr>
          <w:rStyle w:val="VerbatimChar"/>
        </w:rPr>
        <w:t xml:space="preserve">  munka ← Munkaidő(artistId, date)</w:t>
      </w:r>
      <w:r>
        <w:br/>
      </w:r>
      <w:r>
        <w:rPr>
          <w:rStyle w:val="VerbatimChar"/>
        </w:rPr>
        <w:t xml:space="preserve">  HA munka üres → VISSZA üres lista</w:t>
      </w:r>
      <w:r>
        <w:br/>
      </w:r>
      <w:r>
        <w:rPr>
          <w:rStyle w:val="VerbatimChar"/>
        </w:rPr>
        <w:t xml:space="preserve">  foglalások ← Foglalások ugyanarra a napra</w:t>
      </w:r>
      <w:r>
        <w:br/>
      </w:r>
      <w:r>
        <w:rPr>
          <w:rStyle w:val="VerbatimChar"/>
        </w:rPr>
        <w:t xml:space="preserve">  aktuális ← nap_UTC_kezdet + munka.Start</w:t>
      </w:r>
      <w:r>
        <w:br/>
      </w:r>
      <w:r>
        <w:rPr>
          <w:rStyle w:val="VerbatimChar"/>
        </w:rPr>
        <w:t xml:space="preserve">  munkaVég ← nap_UTC_kezdet + munka.End</w:t>
      </w:r>
      <w:r>
        <w:br/>
      </w:r>
      <w:r>
        <w:rPr>
          <w:rStyle w:val="VerbatimChar"/>
        </w:rPr>
        <w:lastRenderedPageBreak/>
        <w:t xml:space="preserve">  EREDMÉNY ← []</w:t>
      </w:r>
      <w:r>
        <w:br/>
      </w:r>
      <w:r>
        <w:rPr>
          <w:rStyle w:val="VerbatimChar"/>
        </w:rPr>
        <w:t xml:space="preserve">  AMÍG aktuális + BLOKK ≤ munkaVég:</w:t>
      </w:r>
      <w:r>
        <w:br/>
      </w:r>
      <w:r>
        <w:rPr>
          <w:rStyle w:val="VerbatimChar"/>
        </w:rPr>
        <w:t xml:space="preserve">    slotVég ← aktuális + BLOKK</w:t>
      </w:r>
      <w:r>
        <w:br/>
      </w:r>
      <w:r>
        <w:rPr>
          <w:rStyle w:val="VerbatimChar"/>
        </w:rPr>
        <w:t xml:space="preserve">    HA NINCS f: aktuális &lt; f.End ÉS slotVég &gt; f.Start:</w:t>
      </w:r>
      <w:r>
        <w:br/>
      </w:r>
      <w:r>
        <w:rPr>
          <w:rStyle w:val="VerbatimChar"/>
        </w:rPr>
        <w:t xml:space="preserve">      EREDMÉNY ← EREDMÉNY + { Start: aktuális, End: aktuális + D }</w:t>
      </w:r>
      <w:r>
        <w:br/>
      </w:r>
      <w:r>
        <w:rPr>
          <w:rStyle w:val="VerbatimChar"/>
        </w:rPr>
        <w:t xml:space="preserve">    aktuális ← aktuális + 15 perc</w:t>
      </w:r>
      <w:r>
        <w:br/>
      </w:r>
      <w:r>
        <w:rPr>
          <w:rStyle w:val="VerbatimChar"/>
        </w:rPr>
        <w:t xml:space="preserve">  VISSZA EREDMÉNY</w:t>
      </w:r>
    </w:p>
    <w:p w14:paraId="6B7155C3" w14:textId="77777777" w:rsidR="00000000" w:rsidRDefault="00000000">
      <w:pPr>
        <w:pStyle w:val="FirstParagraph"/>
      </w:pPr>
      <w:r>
        <w:rPr>
          <w:b/>
          <w:bCs/>
        </w:rPr>
        <w:t>UML aktivitás — szabad idősávok</w:t>
      </w:r>
    </w:p>
    <w:p w14:paraId="75F4183E" w14:textId="77777777" w:rsidR="0000000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DCBE79D" wp14:editId="12817A85">
            <wp:extent cx="5334000" cy="19996466"/>
            <wp:effectExtent l="0" t="0" r="0" b="0"/>
            <wp:docPr id="16" name="Picture" descr="Szabad idősávok számítása (GetAvailableSlotsAsync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./8.6-uml-png/8_6_szabad_idosavok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96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52ECD9" w14:textId="77777777" w:rsidR="00000000" w:rsidRDefault="00000000">
      <w:pPr>
        <w:pStyle w:val="ImageCaption"/>
      </w:pPr>
      <w:r>
        <w:lastRenderedPageBreak/>
        <w:t>Szabad idősávok számítása (GetAvailableSlotsAsync)</w:t>
      </w:r>
    </w:p>
    <w:p w14:paraId="78551114" w14:textId="77777777" w:rsidR="00000000" w:rsidRDefault="00000000">
      <w:pPr>
        <w:pStyle w:val="Szvegtrzs"/>
      </w:pPr>
      <w:r>
        <w:rPr>
          <w:b/>
          <w:bCs/>
        </w:rPr>
        <w:t>Kódrészlet</w:t>
      </w:r>
      <w:r>
        <w:t xml:space="preserve"> — </w:t>
      </w:r>
      <w:r>
        <w:rPr>
          <w:rStyle w:val="VerbatimChar"/>
        </w:rPr>
        <w:t>Foglaloplusz.BLL/Services/AppointmentService.cs</w:t>
      </w:r>
      <w:r>
        <w:t>:</w:t>
      </w:r>
    </w:p>
    <w:p w14:paraId="727D1AB5" w14:textId="77777777" w:rsidR="00000000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Keyword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readonly</w:t>
      </w:r>
      <w:r>
        <w:rPr>
          <w:rStyle w:val="NormalTok"/>
        </w:rPr>
        <w:t xml:space="preserve"> TimeSpan BlockBufferAfterServices </w:t>
      </w:r>
      <w:r>
        <w:rPr>
          <w:rStyle w:val="OperatorTok"/>
        </w:rPr>
        <w:t>=</w:t>
      </w:r>
      <w:r>
        <w:rPr>
          <w:rStyle w:val="NormalTok"/>
        </w:rPr>
        <w:t xml:space="preserve"> TimeSpan</w:t>
      </w:r>
      <w:r>
        <w:rPr>
          <w:rStyle w:val="OperatorTok"/>
        </w:rPr>
        <w:t>.</w:t>
      </w:r>
      <w:r>
        <w:rPr>
          <w:rStyle w:val="FunctionTok"/>
        </w:rPr>
        <w:t>FromMinutes</w:t>
      </w:r>
      <w:r>
        <w:rPr>
          <w:rStyle w:val="OperatorTok"/>
        </w:rPr>
        <w:t>(</w:t>
      </w:r>
      <w:r>
        <w:rPr>
          <w:rStyle w:val="DecValTok"/>
        </w:rPr>
        <w:t>15</w:t>
      </w:r>
      <w:r>
        <w:rPr>
          <w:rStyle w:val="OperatorTok"/>
        </w:rPr>
        <w:t>);</w:t>
      </w:r>
      <w:r>
        <w:br/>
      </w:r>
      <w:r>
        <w:rPr>
          <w:rStyle w:val="CommentTok"/>
        </w:rPr>
        <w:t>// ...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AvaliableSlotDTO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GetAvailableSlotsAsync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artistId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[]</w:t>
      </w:r>
      <w:r>
        <w:rPr>
          <w:rStyle w:val="NormalTok"/>
        </w:rPr>
        <w:t xml:space="preserve"> serviceIds</w:t>
      </w:r>
      <w:r>
        <w:rPr>
          <w:rStyle w:val="OperatorTok"/>
        </w:rPr>
        <w:t>,</w:t>
      </w:r>
      <w:r>
        <w:rPr>
          <w:rStyle w:val="NormalTok"/>
        </w:rPr>
        <w:t xml:space="preserve"> DateTime date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orderedIds </w:t>
      </w:r>
      <w:r>
        <w:rPr>
          <w:rStyle w:val="OperatorTok"/>
        </w:rPr>
        <w:t>=</w:t>
      </w:r>
      <w:r>
        <w:rPr>
          <w:rStyle w:val="NormalTok"/>
        </w:rPr>
        <w:t xml:space="preserve"> serviceIds</w:t>
      </w:r>
      <w:r>
        <w:rPr>
          <w:rStyle w:val="OperatorTok"/>
        </w:rPr>
        <w:t>.</w:t>
      </w:r>
      <w:r>
        <w:rPr>
          <w:rStyle w:val="FunctionTok"/>
        </w:rPr>
        <w:t>Where</w:t>
      </w:r>
      <w:r>
        <w:rPr>
          <w:rStyle w:val="OperatorTok"/>
        </w:rPr>
        <w:t>(</w:t>
      </w:r>
      <w:r>
        <w:rPr>
          <w:rStyle w:val="NormalTok"/>
        </w:rPr>
        <w:t xml:space="preserve">id </w:t>
      </w:r>
      <w:r>
        <w:rPr>
          <w:rStyle w:val="OperatorTok"/>
        </w:rPr>
        <w:t>=&gt;</w:t>
      </w:r>
      <w:r>
        <w:rPr>
          <w:rStyle w:val="NormalTok"/>
        </w:rPr>
        <w:t xml:space="preserve"> id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).</w:t>
      </w:r>
      <w:r>
        <w:rPr>
          <w:rStyle w:val="FunctionTok"/>
        </w:rPr>
        <w:t>ToList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orderedIds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AvaliableSlotDTO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… GetByIdsAsync, ArtistOffersAllServicesAsync 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serviceDuration </w:t>
      </w:r>
      <w:r>
        <w:rPr>
          <w:rStyle w:val="OperatorTok"/>
        </w:rPr>
        <w:t>=</w:t>
      </w:r>
      <w:r>
        <w:rPr>
          <w:rStyle w:val="NormalTok"/>
        </w:rPr>
        <w:t xml:space="preserve"> TimeSpan</w:t>
      </w:r>
      <w:r>
        <w:rPr>
          <w:rStyle w:val="OperatorTok"/>
        </w:rPr>
        <w:t>.</w:t>
      </w:r>
      <w:r>
        <w:rPr>
          <w:rStyle w:val="FunctionTok"/>
        </w:rPr>
        <w:t>FromMinutes</w:t>
      </w:r>
      <w:r>
        <w:rPr>
          <w:rStyle w:val="OperatorTok"/>
        </w:rPr>
        <w:t>(</w:t>
      </w:r>
      <w:r>
        <w:rPr>
          <w:rStyle w:val="NormalTok"/>
        </w:rPr>
        <w:t>orderedServices</w:t>
      </w:r>
      <w:r>
        <w:rPr>
          <w:rStyle w:val="OperatorTok"/>
        </w:rPr>
        <w:t>.</w:t>
      </w:r>
      <w:r>
        <w:rPr>
          <w:rStyle w:val="FunctionTok"/>
        </w:rPr>
        <w:t>Sum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DurationInMinute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totalBlockedDuration </w:t>
      </w:r>
      <w:r>
        <w:rPr>
          <w:rStyle w:val="OperatorTok"/>
        </w:rPr>
        <w:t>=</w:t>
      </w:r>
      <w:r>
        <w:rPr>
          <w:rStyle w:val="NormalTok"/>
        </w:rPr>
        <w:t xml:space="preserve"> serviceDuration </w:t>
      </w:r>
      <w:r>
        <w:rPr>
          <w:rStyle w:val="OperatorTok"/>
        </w:rPr>
        <w:t>+</w:t>
      </w:r>
      <w:r>
        <w:rPr>
          <w:rStyle w:val="NormalTok"/>
        </w:rPr>
        <w:t xml:space="preserve"> BlockBufferAfterServices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workingHours </w:t>
      </w:r>
      <w:r>
        <w:rPr>
          <w:rStyle w:val="OperatorTok"/>
        </w:rPr>
        <w:t>=</w:t>
      </w:r>
      <w:r>
        <w:rPr>
          <w:rStyle w:val="NormalTok"/>
        </w:rPr>
        <w:t xml:space="preserve"> await _workingHoursRepository</w:t>
      </w:r>
      <w:r>
        <w:rPr>
          <w:rStyle w:val="OperatorTok"/>
        </w:rPr>
        <w:t>.</w:t>
      </w:r>
      <w:r>
        <w:rPr>
          <w:rStyle w:val="FunctionTok"/>
        </w:rPr>
        <w:t>GetByArtistAndDate</w:t>
      </w:r>
      <w:r>
        <w:rPr>
          <w:rStyle w:val="OperatorTok"/>
        </w:rPr>
        <w:t>(</w:t>
      </w:r>
      <w:r>
        <w:rPr>
          <w:rStyle w:val="NormalTok"/>
        </w:rPr>
        <w:t>artistId</w:t>
      </w:r>
      <w:r>
        <w:rPr>
          <w:rStyle w:val="OperatorTok"/>
        </w:rPr>
        <w:t>,</w:t>
      </w:r>
      <w:r>
        <w:rPr>
          <w:rStyle w:val="NormalTok"/>
        </w:rPr>
        <w:t xml:space="preserve"> date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workingHours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r>
        <w:rPr>
          <w:rStyle w:val="NormalTok"/>
        </w:rPr>
        <w:t>AvaliableSlotDTO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existingAppointments </w:t>
      </w:r>
      <w:r>
        <w:rPr>
          <w:rStyle w:val="OperatorTok"/>
        </w:rPr>
        <w:t>=</w:t>
      </w:r>
      <w:r>
        <w:rPr>
          <w:rStyle w:val="NormalTok"/>
        </w:rPr>
        <w:t xml:space="preserve"> await _appointmentRepository</w:t>
      </w:r>
      <w:r>
        <w:rPr>
          <w:rStyle w:val="OperatorTok"/>
        </w:rPr>
        <w:t>.</w:t>
      </w:r>
      <w:r>
        <w:rPr>
          <w:rStyle w:val="FunctionTok"/>
        </w:rPr>
        <w:t>ListByArtistAndDateAsync</w:t>
      </w:r>
      <w:r>
        <w:rPr>
          <w:rStyle w:val="OperatorTok"/>
        </w:rPr>
        <w:t>(</w:t>
      </w:r>
      <w:r>
        <w:rPr>
          <w:rStyle w:val="NormalTok"/>
        </w:rPr>
        <w:t>artistId</w:t>
      </w:r>
      <w:r>
        <w:rPr>
          <w:rStyle w:val="OperatorTok"/>
        </w:rPr>
        <w:t>,</w:t>
      </w:r>
      <w:r>
        <w:rPr>
          <w:rStyle w:val="NormalTok"/>
        </w:rPr>
        <w:t xml:space="preserve"> date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dayStart </w:t>
      </w:r>
      <w:r>
        <w:rPr>
          <w:rStyle w:val="OperatorTok"/>
        </w:rPr>
        <w:t>=</w:t>
      </w:r>
      <w:r>
        <w:rPr>
          <w:rStyle w:val="NormalTok"/>
        </w:rPr>
        <w:t xml:space="preserve"> date</w:t>
      </w:r>
      <w:r>
        <w:rPr>
          <w:rStyle w:val="OperatorTok"/>
        </w:rPr>
        <w:t>.</w:t>
      </w:r>
      <w:r>
        <w:rPr>
          <w:rStyle w:val="FunctionTok"/>
        </w:rPr>
        <w:t>ToUtcDate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current </w:t>
      </w:r>
      <w:r>
        <w:rPr>
          <w:rStyle w:val="OperatorTok"/>
        </w:rPr>
        <w:t>=</w:t>
      </w:r>
      <w:r>
        <w:rPr>
          <w:rStyle w:val="NormalTok"/>
        </w:rPr>
        <w:t xml:space="preserve"> dayStart </w:t>
      </w:r>
      <w:r>
        <w:rPr>
          <w:rStyle w:val="OperatorTok"/>
        </w:rPr>
        <w:t>+</w:t>
      </w:r>
      <w:r>
        <w:rPr>
          <w:rStyle w:val="NormalTok"/>
        </w:rPr>
        <w:t xml:space="preserve"> workingHours</w:t>
      </w:r>
      <w:r>
        <w:rPr>
          <w:rStyle w:val="OperatorTok"/>
        </w:rPr>
        <w:t>.</w:t>
      </w:r>
      <w:r>
        <w:rPr>
          <w:rStyle w:val="FunctionTok"/>
        </w:rPr>
        <w:t>StartTime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workEnd </w:t>
      </w:r>
      <w:r>
        <w:rPr>
          <w:rStyle w:val="OperatorTok"/>
        </w:rPr>
        <w:t>=</w:t>
      </w:r>
      <w:r>
        <w:rPr>
          <w:rStyle w:val="NormalTok"/>
        </w:rPr>
        <w:t xml:space="preserve"> dayStart </w:t>
      </w:r>
      <w:r>
        <w:rPr>
          <w:rStyle w:val="OperatorTok"/>
        </w:rPr>
        <w:t>+</w:t>
      </w:r>
      <w:r>
        <w:rPr>
          <w:rStyle w:val="NormalTok"/>
        </w:rPr>
        <w:t xml:space="preserve"> workingHours</w:t>
      </w:r>
      <w:r>
        <w:rPr>
          <w:rStyle w:val="OperatorTok"/>
        </w:rPr>
        <w:t>.</w:t>
      </w:r>
      <w:r>
        <w:rPr>
          <w:rStyle w:val="FunctionTok"/>
        </w:rPr>
        <w:t>EndTime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 </w:t>
      </w:r>
      <w:r>
        <w:rPr>
          <w:rStyle w:val="OperatorTok"/>
        </w:rPr>
        <w:t>+</w:t>
      </w:r>
      <w:r>
        <w:rPr>
          <w:rStyle w:val="NormalTok"/>
        </w:rPr>
        <w:t xml:space="preserve"> totalBlockedDuration </w:t>
      </w:r>
      <w:r>
        <w:rPr>
          <w:rStyle w:val="OperatorTok"/>
        </w:rPr>
        <w:t>&lt;=</w:t>
      </w:r>
      <w:r>
        <w:rPr>
          <w:rStyle w:val="NormalTok"/>
        </w:rPr>
        <w:t xml:space="preserve"> workEnd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slotEnd </w:t>
      </w:r>
      <w:r>
        <w:rPr>
          <w:rStyle w:val="OperatorTok"/>
        </w:rPr>
        <w:t>=</w:t>
      </w:r>
      <w:r>
        <w:rPr>
          <w:rStyle w:val="NormalTok"/>
        </w:rPr>
        <w:t xml:space="preserve"> current </w:t>
      </w:r>
      <w:r>
        <w:rPr>
          <w:rStyle w:val="OperatorTok"/>
        </w:rPr>
        <w:t>+</w:t>
      </w:r>
      <w:r>
        <w:rPr>
          <w:rStyle w:val="NormalTok"/>
        </w:rPr>
        <w:t xml:space="preserve"> totalBlockedDuration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overlaps </w:t>
      </w:r>
      <w:r>
        <w:rPr>
          <w:rStyle w:val="OperatorTok"/>
        </w:rPr>
        <w:t>=</w:t>
      </w:r>
      <w:r>
        <w:rPr>
          <w:rStyle w:val="NormalTok"/>
        </w:rPr>
        <w:t xml:space="preserve"> existingAppointments</w:t>
      </w:r>
      <w:r>
        <w:rPr>
          <w:rStyle w:val="OperatorTok"/>
        </w:rPr>
        <w:t>.</w:t>
      </w:r>
      <w:r>
        <w:rPr>
          <w:rStyle w:val="FunctionTok"/>
        </w:rPr>
        <w:t>Any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>&lt;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EndTime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slotEnd 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StartTime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overlaps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availableSlots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AvaliableSlotDTO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StartTime </w:t>
      </w:r>
      <w:r>
        <w:rPr>
          <w:rStyle w:val="OperatorTok"/>
        </w:rPr>
        <w:t>=</w:t>
      </w:r>
      <w:r>
        <w:rPr>
          <w:rStyle w:val="NormalTok"/>
        </w:rPr>
        <w:t xml:space="preserve"> current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EndTime </w:t>
      </w:r>
      <w:r>
        <w:rPr>
          <w:rStyle w:val="OperatorTok"/>
        </w:rPr>
        <w:t>=</w:t>
      </w:r>
      <w:r>
        <w:rPr>
          <w:rStyle w:val="NormalTok"/>
        </w:rPr>
        <w:t xml:space="preserve"> current </w:t>
      </w:r>
      <w:r>
        <w:rPr>
          <w:rStyle w:val="OperatorTok"/>
        </w:rPr>
        <w:t>+</w:t>
      </w:r>
      <w:r>
        <w:rPr>
          <w:rStyle w:val="NormalTok"/>
        </w:rPr>
        <w:t xml:space="preserve"> serviceDuration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>=</w:t>
      </w:r>
      <w:r>
        <w:rPr>
          <w:rStyle w:val="NormalTok"/>
        </w:rPr>
        <w:t xml:space="preserve"> current </w:t>
      </w:r>
      <w:r>
        <w:rPr>
          <w:rStyle w:val="OperatorTok"/>
        </w:rPr>
        <w:t>+</w:t>
      </w:r>
      <w:r>
        <w:rPr>
          <w:rStyle w:val="NormalTok"/>
        </w:rPr>
        <w:t xml:space="preserve"> TimeSpan</w:t>
      </w:r>
      <w:r>
        <w:rPr>
          <w:rStyle w:val="OperatorTok"/>
        </w:rPr>
        <w:t>.</w:t>
      </w:r>
      <w:r>
        <w:rPr>
          <w:rStyle w:val="FunctionTok"/>
        </w:rPr>
        <w:t>FromMinutes</w:t>
      </w:r>
      <w:r>
        <w:rPr>
          <w:rStyle w:val="OperatorTok"/>
        </w:rPr>
        <w:t>(</w:t>
      </w:r>
      <w:r>
        <w:rPr>
          <w:rStyle w:val="DecValTok"/>
        </w:rPr>
        <w:t>15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availableSlots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4768811" w14:textId="77777777" w:rsidR="00000000" w:rsidRDefault="00000000">
      <w:pPr>
        <w:pStyle w:val="Cmsor3"/>
      </w:pPr>
      <w:bookmarkStart w:id="20" w:name="appointmentservice.createasync"/>
      <w:bookmarkStart w:id="21" w:name="_Toc227765758"/>
      <w:bookmarkEnd w:id="18"/>
      <w:r>
        <w:t xml:space="preserve">8.6.3.2 </w:t>
      </w:r>
      <w:r>
        <w:rPr>
          <w:rStyle w:val="VerbatimChar"/>
        </w:rPr>
        <w:t>AppointmentService.CreateAsync</w:t>
      </w:r>
      <w:bookmarkEnd w:id="21"/>
    </w:p>
    <w:p w14:paraId="124EC6D3" w14:textId="77777777" w:rsidR="00000000" w:rsidRDefault="00000000">
      <w:pPr>
        <w:pStyle w:val="FirstParagraph"/>
      </w:pPr>
      <w:r>
        <w:rPr>
          <w:b/>
          <w:bCs/>
        </w:rPr>
        <w:t>Specifikáció</w:t>
      </w:r>
    </w:p>
    <w:p w14:paraId="732E4D8A" w14:textId="77777777" w:rsidR="000000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Bemenet:</w:t>
      </w:r>
      <w:r>
        <w:t xml:space="preserve"> </w:t>
      </w:r>
      <w:r>
        <w:rPr>
          <w:rStyle w:val="VerbatimChar"/>
        </w:rPr>
        <w:t>AppointmentsWithoutIdDTO</w:t>
      </w:r>
      <w:r>
        <w:t xml:space="preserve"> (vendég, szakember, szalon, kezdés, szolgáltatás-ID lista, jegyzet).</w:t>
      </w:r>
    </w:p>
    <w:p w14:paraId="52618C83" w14:textId="77777777" w:rsidR="000000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Kimenet:</w:t>
      </w:r>
      <w:r>
        <w:t xml:space="preserve"> ugyanaz a DTO (siker esetén); az adatbázisban új </w:t>
      </w:r>
      <w:r>
        <w:rPr>
          <w:rStyle w:val="VerbatimChar"/>
        </w:rPr>
        <w:t>Appointment</w:t>
      </w:r>
      <w:r>
        <w:t xml:space="preserve"> </w:t>
      </w:r>
      <w:r>
        <w:rPr>
          <w:rStyle w:val="VerbatimChar"/>
        </w:rPr>
        <w:t>EndTime = Start + összidő + 15 perc</w:t>
      </w:r>
      <w:r>
        <w:t>.</w:t>
      </w:r>
    </w:p>
    <w:p w14:paraId="03584E4B" w14:textId="77777777" w:rsidR="000000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Viselkedés:</w:t>
      </w:r>
      <w:r>
        <w:t xml:space="preserve"> megegyező szolgáltatás-validáció mint a szabad sávoknál; munkaidő határ; </w:t>
      </w:r>
      <w:r>
        <w:rPr>
          <w:rStyle w:val="VerbatimChar"/>
        </w:rPr>
        <w:t>HasOverlapAsync</w:t>
      </w:r>
      <w:r>
        <w:t>; mentés.</w:t>
      </w:r>
    </w:p>
    <w:p w14:paraId="6DC03868" w14:textId="77777777" w:rsidR="00000000" w:rsidRDefault="00000000">
      <w:pPr>
        <w:pStyle w:val="FirstParagraph"/>
      </w:pPr>
      <w:r>
        <w:rPr>
          <w:b/>
          <w:bCs/>
        </w:rPr>
        <w:t>Pszeudo-kód</w:t>
      </w:r>
    </w:p>
    <w:p w14:paraId="0240F196" w14:textId="77777777" w:rsidR="00000000" w:rsidRDefault="00000000">
      <w:pPr>
        <w:pStyle w:val="SourceCode"/>
      </w:pPr>
      <w:r>
        <w:rPr>
          <w:rStyle w:val="VerbatimChar"/>
        </w:rPr>
        <w:t>CreateAsync(dto):</w:t>
      </w:r>
      <w:r>
        <w:br/>
      </w:r>
      <w:r>
        <w:rPr>
          <w:rStyle w:val="VerbatimChar"/>
        </w:rPr>
        <w:t xml:space="preserve">  validáld a szolgáltatáslistát és offeringet</w:t>
      </w:r>
      <w:r>
        <w:br/>
      </w:r>
      <w:r>
        <w:rPr>
          <w:rStyle w:val="VerbatimChar"/>
        </w:rPr>
        <w:t xml:space="preserve">  end ← start + össz(időtartam) + 15 perc</w:t>
      </w:r>
      <w:r>
        <w:br/>
      </w:r>
      <w:r>
        <w:rPr>
          <w:rStyle w:val="VerbatimChar"/>
        </w:rPr>
        <w:t xml:space="preserve">  munka ← munkaidő(dto.ArtistId, start napja)</w:t>
      </w:r>
      <w:r>
        <w:br/>
      </w:r>
      <w:r>
        <w:rPr>
          <w:rStyle w:val="VerbatimChar"/>
        </w:rPr>
        <w:t xml:space="preserve">  HA nincs munka → KIVÉTEL</w:t>
      </w:r>
      <w:r>
        <w:br/>
      </w:r>
      <w:r>
        <w:rPr>
          <w:rStyle w:val="VerbatimChar"/>
        </w:rPr>
        <w:t xml:space="preserve">  HA start/end kívül esik [workStart, workEnd] → KIVÉTEL</w:t>
      </w:r>
      <w:r>
        <w:br/>
      </w:r>
      <w:r>
        <w:rPr>
          <w:rStyle w:val="VerbatimChar"/>
        </w:rPr>
        <w:t xml:space="preserve">  HA HasOverlap(artist, start, end) → KIVÉTEL</w:t>
      </w:r>
      <w:r>
        <w:br/>
      </w:r>
      <w:r>
        <w:rPr>
          <w:rStyle w:val="VerbatimChar"/>
        </w:rPr>
        <w:t xml:space="preserve">  mentés Appointment + kapcsolódó Services</w:t>
      </w:r>
      <w:r>
        <w:br/>
      </w:r>
      <w:r>
        <w:rPr>
          <w:rStyle w:val="VerbatimChar"/>
        </w:rPr>
        <w:t xml:space="preserve">  VISSZA dto</w:t>
      </w:r>
    </w:p>
    <w:p w14:paraId="1080A817" w14:textId="77777777" w:rsidR="00000000" w:rsidRDefault="00000000">
      <w:pPr>
        <w:pStyle w:val="FirstParagraph"/>
      </w:pPr>
      <w:r>
        <w:rPr>
          <w:b/>
          <w:bCs/>
        </w:rPr>
        <w:t>UML aktivitás — új foglalás</w:t>
      </w:r>
    </w:p>
    <w:p w14:paraId="32BD2E5C" w14:textId="77777777" w:rsidR="0000000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C460195" wp14:editId="74B76C9E">
            <wp:extent cx="5334000" cy="13294326"/>
            <wp:effectExtent l="0" t="0" r="0" b="0"/>
            <wp:docPr id="20" name="Picture" descr="Új foglalás létrehozása és validálása (CreateAsync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./8.6-uml-png/8_6_foglalas_letrehozas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94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A84C27" w14:textId="77777777" w:rsidR="00000000" w:rsidRDefault="00000000">
      <w:pPr>
        <w:pStyle w:val="ImageCaption"/>
      </w:pPr>
      <w:r>
        <w:lastRenderedPageBreak/>
        <w:t>Új foglalás létrehozása és validálása (CreateAsync)</w:t>
      </w:r>
    </w:p>
    <w:p w14:paraId="397E27A5" w14:textId="77777777" w:rsidR="00000000" w:rsidRDefault="00000000">
      <w:pPr>
        <w:pStyle w:val="Szvegtrzs"/>
      </w:pPr>
      <w:r>
        <w:rPr>
          <w:b/>
          <w:bCs/>
        </w:rPr>
        <w:t>Kódrészlet:</w:t>
      </w:r>
    </w:p>
    <w:p w14:paraId="37C3B69D" w14:textId="77777777" w:rsidR="00000000" w:rsidRDefault="00000000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serviceDuration </w:t>
      </w:r>
      <w:r>
        <w:rPr>
          <w:rStyle w:val="OperatorTok"/>
        </w:rPr>
        <w:t>=</w:t>
      </w:r>
      <w:r>
        <w:rPr>
          <w:rStyle w:val="NormalTok"/>
        </w:rPr>
        <w:t xml:space="preserve"> TimeSpan</w:t>
      </w:r>
      <w:r>
        <w:rPr>
          <w:rStyle w:val="OperatorTok"/>
        </w:rPr>
        <w:t>.</w:t>
      </w:r>
      <w:r>
        <w:rPr>
          <w:rStyle w:val="FunctionTok"/>
        </w:rPr>
        <w:t>FromMinutes</w:t>
      </w:r>
      <w:r>
        <w:rPr>
          <w:rStyle w:val="OperatorTok"/>
        </w:rPr>
        <w:t>(</w:t>
      </w:r>
      <w:r>
        <w:rPr>
          <w:rStyle w:val="NormalTok"/>
        </w:rPr>
        <w:t>orderedServices</w:t>
      </w:r>
      <w:r>
        <w:rPr>
          <w:rStyle w:val="OperatorTok"/>
        </w:rPr>
        <w:t>.</w:t>
      </w:r>
      <w:r>
        <w:rPr>
          <w:rStyle w:val="FunctionTok"/>
        </w:rPr>
        <w:t>Sum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DurationInMinute</w:t>
      </w:r>
      <w:r>
        <w:rPr>
          <w:rStyle w:val="OperatorTok"/>
        </w:rPr>
        <w:t>));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startUtc </w:t>
      </w:r>
      <w:r>
        <w:rPr>
          <w:rStyle w:val="OperatorTok"/>
        </w:rPr>
        <w:t>=</w:t>
      </w:r>
      <w:r>
        <w:rPr>
          <w:rStyle w:val="NormalTok"/>
        </w:rPr>
        <w:t xml:space="preserve"> dto</w:t>
      </w:r>
      <w:r>
        <w:rPr>
          <w:rStyle w:val="OperatorTok"/>
        </w:rPr>
        <w:t>.</w:t>
      </w:r>
      <w:r>
        <w:rPr>
          <w:rStyle w:val="FunctionTok"/>
        </w:rPr>
        <w:t>StartTime</w:t>
      </w:r>
      <w:r>
        <w:rPr>
          <w:rStyle w:val="OperatorTok"/>
        </w:rPr>
        <w:t>.</w:t>
      </w:r>
      <w:r>
        <w:rPr>
          <w:rStyle w:val="FunctionTok"/>
        </w:rPr>
        <w:t>ToUtcInstant</w:t>
      </w:r>
      <w:r>
        <w:rPr>
          <w:rStyle w:val="OperatorTok"/>
        </w:rPr>
        <w:t>();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endTime </w:t>
      </w:r>
      <w:r>
        <w:rPr>
          <w:rStyle w:val="OperatorTok"/>
        </w:rPr>
        <w:t>=</w:t>
      </w:r>
      <w:r>
        <w:rPr>
          <w:rStyle w:val="NormalTok"/>
        </w:rPr>
        <w:t xml:space="preserve"> startUtc </w:t>
      </w:r>
      <w:r>
        <w:rPr>
          <w:rStyle w:val="OperatorTok"/>
        </w:rPr>
        <w:t>+</w:t>
      </w:r>
      <w:r>
        <w:rPr>
          <w:rStyle w:val="NormalTok"/>
        </w:rPr>
        <w:t xml:space="preserve"> serviceDuration </w:t>
      </w:r>
      <w:r>
        <w:rPr>
          <w:rStyle w:val="OperatorTok"/>
        </w:rPr>
        <w:t>+</w:t>
      </w:r>
      <w:r>
        <w:rPr>
          <w:rStyle w:val="NormalTok"/>
        </w:rPr>
        <w:t xml:space="preserve"> BlockBufferAfterServices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workingHours </w:t>
      </w:r>
      <w:r>
        <w:rPr>
          <w:rStyle w:val="OperatorTok"/>
        </w:rPr>
        <w:t>=</w:t>
      </w:r>
      <w:r>
        <w:rPr>
          <w:rStyle w:val="NormalTok"/>
        </w:rPr>
        <w:t xml:space="preserve"> await _workingHoursRepository</w:t>
      </w:r>
      <w:r>
        <w:rPr>
          <w:rStyle w:val="OperatorTok"/>
        </w:rPr>
        <w:t>.</w:t>
      </w:r>
      <w:r>
        <w:rPr>
          <w:rStyle w:val="FunctionTok"/>
        </w:rPr>
        <w:t>GetByArtistAndDate</w:t>
      </w:r>
      <w:r>
        <w:rPr>
          <w:rStyle w:val="OperatorTok"/>
        </w:rPr>
        <w:t>(</w:t>
      </w:r>
      <w:r>
        <w:rPr>
          <w:rStyle w:val="NormalTok"/>
        </w:rPr>
        <w:t>dto</w:t>
      </w:r>
      <w:r>
        <w:rPr>
          <w:rStyle w:val="OperatorTok"/>
        </w:rPr>
        <w:t>.</w:t>
      </w:r>
      <w:r>
        <w:rPr>
          <w:rStyle w:val="FunctionTok"/>
        </w:rPr>
        <w:t>ArtistId</w:t>
      </w:r>
      <w:r>
        <w:rPr>
          <w:rStyle w:val="OperatorTok"/>
        </w:rPr>
        <w:t>,</w:t>
      </w:r>
      <w:r>
        <w:rPr>
          <w:rStyle w:val="NormalTok"/>
        </w:rPr>
        <w:t xml:space="preserve"> startUtc</w:t>
      </w:r>
      <w:r>
        <w:rPr>
          <w:rStyle w:val="OperatorTok"/>
        </w:rPr>
        <w:t>);</w:t>
      </w:r>
      <w:r>
        <w:br/>
      </w:r>
      <w:r>
        <w:rPr>
          <w:rStyle w:val="CommentTok"/>
        </w:rPr>
        <w:t>// …</w:t>
      </w:r>
      <w:r>
        <w:br/>
      </w:r>
      <w:r>
        <w:rPr>
          <w:rStyle w:val="DataTypeTok"/>
        </w:rPr>
        <w:t>var</w:t>
      </w:r>
      <w:r>
        <w:rPr>
          <w:rStyle w:val="NormalTok"/>
        </w:rPr>
        <w:t xml:space="preserve"> isOverlapping </w:t>
      </w:r>
      <w:r>
        <w:rPr>
          <w:rStyle w:val="OperatorTok"/>
        </w:rPr>
        <w:t>=</w:t>
      </w:r>
      <w:r>
        <w:rPr>
          <w:rStyle w:val="NormalTok"/>
        </w:rPr>
        <w:t xml:space="preserve"> await _appointmentRepository</w:t>
      </w:r>
      <w:r>
        <w:rPr>
          <w:rStyle w:val="OperatorTok"/>
        </w:rPr>
        <w:t>.</w:t>
      </w:r>
      <w:r>
        <w:rPr>
          <w:rStyle w:val="FunctionTok"/>
        </w:rPr>
        <w:t>HasOverlapAsync</w:t>
      </w:r>
      <w:r>
        <w:rPr>
          <w:rStyle w:val="OperatorTok"/>
        </w:rPr>
        <w:t>(</w:t>
      </w:r>
      <w:r>
        <w:rPr>
          <w:rStyle w:val="NormalTok"/>
        </w:rPr>
        <w:t>dto</w:t>
      </w:r>
      <w:r>
        <w:rPr>
          <w:rStyle w:val="OperatorTok"/>
        </w:rPr>
        <w:t>.</w:t>
      </w:r>
      <w:r>
        <w:rPr>
          <w:rStyle w:val="FunctionTok"/>
        </w:rPr>
        <w:t>ArtistId</w:t>
      </w:r>
      <w:r>
        <w:rPr>
          <w:rStyle w:val="OperatorTok"/>
        </w:rPr>
        <w:t>,</w:t>
      </w:r>
      <w:r>
        <w:rPr>
          <w:rStyle w:val="NormalTok"/>
        </w:rPr>
        <w:t xml:space="preserve"> startUtc</w:t>
      </w:r>
      <w:r>
        <w:rPr>
          <w:rStyle w:val="OperatorTok"/>
        </w:rPr>
        <w:t>,</w:t>
      </w:r>
      <w:r>
        <w:rPr>
          <w:rStyle w:val="NormalTok"/>
        </w:rPr>
        <w:t xml:space="preserve"> endTime</w:t>
      </w:r>
      <w:r>
        <w:rPr>
          <w:rStyle w:val="OperatorTok"/>
        </w:rPr>
        <w:t>);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startUtc </w:t>
      </w:r>
      <w:r>
        <w:rPr>
          <w:rStyle w:val="OperatorTok"/>
        </w:rPr>
        <w:t>&lt;</w:t>
      </w:r>
      <w:r>
        <w:rPr>
          <w:rStyle w:val="NormalTok"/>
        </w:rPr>
        <w:t xml:space="preserve"> workStart </w:t>
      </w:r>
      <w:r>
        <w:rPr>
          <w:rStyle w:val="OperatorTok"/>
        </w:rPr>
        <w:t>||</w:t>
      </w:r>
      <w:r>
        <w:rPr>
          <w:rStyle w:val="NormalTok"/>
        </w:rPr>
        <w:t xml:space="preserve"> endTime </w:t>
      </w:r>
      <w:r>
        <w:rPr>
          <w:rStyle w:val="OperatorTok"/>
        </w:rPr>
        <w:t>&gt;</w:t>
      </w:r>
      <w:r>
        <w:rPr>
          <w:rStyle w:val="NormalTok"/>
        </w:rPr>
        <w:t xml:space="preserve"> workEnd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AppValidationException</w:t>
      </w:r>
      <w:r>
        <w:rPr>
          <w:rStyle w:val="OperatorTok"/>
        </w:rPr>
        <w:t>(</w:t>
      </w:r>
      <w:r>
        <w:rPr>
          <w:rStyle w:val="StringTok"/>
        </w:rPr>
        <w:t>"Az időpont a munkaidőn kívül esik."</w:t>
      </w:r>
      <w:r>
        <w:rPr>
          <w:rStyle w:val="OperatorTok"/>
        </w:rPr>
        <w:t>);</w:t>
      </w:r>
      <w:r>
        <w:br/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isOverlapping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AppValidationException</w:t>
      </w:r>
      <w:r>
        <w:rPr>
          <w:rStyle w:val="OperatorTok"/>
        </w:rPr>
        <w:t>(</w:t>
      </w:r>
      <w:r>
        <w:rPr>
          <w:rStyle w:val="StringTok"/>
        </w:rPr>
        <w:t>"Az időpont ütközik egy meglévő foglalással."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await _appointmentRepository</w:t>
      </w:r>
      <w:r>
        <w:rPr>
          <w:rStyle w:val="OperatorTok"/>
        </w:rPr>
        <w:t>.</w:t>
      </w:r>
      <w:r>
        <w:rPr>
          <w:rStyle w:val="FunctionTok"/>
        </w:rPr>
        <w:t>AddAsync</w:t>
      </w:r>
      <w:r>
        <w:rPr>
          <w:rStyle w:val="OperatorTok"/>
        </w:rPr>
        <w:t>(</w:t>
      </w:r>
      <w:r>
        <w:rPr>
          <w:rStyle w:val="NormalTok"/>
        </w:rPr>
        <w:t>appointment</w:t>
      </w:r>
      <w:r>
        <w:rPr>
          <w:rStyle w:val="OperatorTok"/>
        </w:rPr>
        <w:t>);</w:t>
      </w:r>
    </w:p>
    <w:p w14:paraId="6A417E6C" w14:textId="77777777" w:rsidR="00000000" w:rsidRDefault="00000000">
      <w:pPr>
        <w:pStyle w:val="Cmsor3"/>
      </w:pPr>
      <w:bookmarkStart w:id="22" w:name="availabilityservice.getmonthavailability"/>
      <w:bookmarkStart w:id="23" w:name="_Toc227765759"/>
      <w:bookmarkEnd w:id="20"/>
      <w:r>
        <w:t xml:space="preserve">8.6.3.3 </w:t>
      </w:r>
      <w:r>
        <w:rPr>
          <w:rStyle w:val="VerbatimChar"/>
        </w:rPr>
        <w:t>AvailabilityService.GetMonthAvailability</w:t>
      </w:r>
      <w:bookmarkEnd w:id="23"/>
    </w:p>
    <w:p w14:paraId="6D9BE9D2" w14:textId="77777777" w:rsidR="00000000" w:rsidRDefault="00000000">
      <w:pPr>
        <w:pStyle w:val="FirstParagraph"/>
      </w:pPr>
      <w:r>
        <w:rPr>
          <w:b/>
          <w:bCs/>
        </w:rPr>
        <w:t>Specifikáció:</w:t>
      </w:r>
      <w:r>
        <w:t xml:space="preserve"> év/hónap/szakember/szolgáltatások alapján minden napra meghívja </w:t>
      </w:r>
      <w:r>
        <w:rPr>
          <w:rStyle w:val="VerbatimChar"/>
        </w:rPr>
        <w:t>GetAvailableSlotsAsync</w:t>
      </w:r>
      <w:r>
        <w:t xml:space="preserve">-t; </w:t>
      </w:r>
      <w:r>
        <w:rPr>
          <w:rStyle w:val="VerbatimChar"/>
        </w:rPr>
        <w:t>HasAvailableAppointments = slots.Any()</w:t>
      </w:r>
      <w:r>
        <w:t>.</w:t>
      </w:r>
    </w:p>
    <w:p w14:paraId="11660F68" w14:textId="77777777" w:rsidR="00000000" w:rsidRDefault="00000000">
      <w:pPr>
        <w:pStyle w:val="Szvegtrzs"/>
      </w:pPr>
      <w:r>
        <w:rPr>
          <w:b/>
          <w:bCs/>
        </w:rPr>
        <w:t>UML aktivitás — havi elérhetőség</w:t>
      </w:r>
    </w:p>
    <w:p w14:paraId="1369D4D6" w14:textId="77777777" w:rsidR="0000000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BCEF225" wp14:editId="0D2C3BF4">
            <wp:extent cx="5334000" cy="6801111"/>
            <wp:effectExtent l="0" t="0" r="0" b="0"/>
            <wp:docPr id="24" name="Picture" descr="Havi naptár: napokra bontott elérhetőség (GetMonthAvailability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./8.6-uml-png/8_6_havi_elerhetoseg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0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6D73A" w14:textId="77777777" w:rsidR="00000000" w:rsidRDefault="00000000">
      <w:pPr>
        <w:pStyle w:val="ImageCaption"/>
      </w:pPr>
      <w:r>
        <w:t>Havi naptár: napokra bontott elérhetőség (GetMonthAvailability)</w:t>
      </w:r>
    </w:p>
    <w:p w14:paraId="2D4BC2D5" w14:textId="77777777" w:rsidR="00000000" w:rsidRDefault="00000000">
      <w:pPr>
        <w:pStyle w:val="Szvegtrzs"/>
      </w:pPr>
      <w:r>
        <w:rPr>
          <w:b/>
          <w:bCs/>
        </w:rPr>
        <w:t>Kódrészlet</w:t>
      </w:r>
      <w:r>
        <w:t xml:space="preserve"> — </w:t>
      </w:r>
      <w:r>
        <w:rPr>
          <w:rStyle w:val="VerbatimChar"/>
        </w:rPr>
        <w:t>Foglaloplusz.BLL/Services/AvailabilityService.cs</w:t>
      </w:r>
      <w:r>
        <w:t xml:space="preserve"> (mag):</w:t>
      </w:r>
    </w:p>
    <w:p w14:paraId="4E7E3B65" w14:textId="77777777" w:rsidR="00000000" w:rsidRDefault="00000000">
      <w:pPr>
        <w:pStyle w:val="SourceCode"/>
      </w:pPr>
      <w:r>
        <w:rPr>
          <w:rStyle w:val="Keyword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var</w:t>
      </w:r>
      <w:r>
        <w:rPr>
          <w:rStyle w:val="NormalTok"/>
        </w:rPr>
        <w:t xml:space="preserve"> day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day </w:t>
      </w:r>
      <w:r>
        <w:rPr>
          <w:rStyle w:val="OperatorTok"/>
        </w:rPr>
        <w:t>&lt;=</w:t>
      </w:r>
      <w:r>
        <w:rPr>
          <w:rStyle w:val="NormalTok"/>
        </w:rPr>
        <w:t xml:space="preserve"> daysInMonth</w:t>
      </w:r>
      <w:r>
        <w:rPr>
          <w:rStyle w:val="OperatorTok"/>
        </w:rPr>
        <w:t>;</w:t>
      </w:r>
      <w:r>
        <w:rPr>
          <w:rStyle w:val="NormalTok"/>
        </w:rPr>
        <w:t xml:space="preserve"> day</w:t>
      </w:r>
      <w:r>
        <w:rPr>
          <w:rStyle w:val="OperatorTok"/>
        </w:rPr>
        <w:t>++)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date </w:t>
      </w:r>
      <w:r>
        <w:rPr>
          <w:rStyle w:val="OperatorTok"/>
        </w:rPr>
        <w:t>=</w:t>
      </w:r>
      <w:r>
        <w:rPr>
          <w:rStyle w:val="NormalTok"/>
        </w:rPr>
        <w:t xml:space="preserve"> DateTime</w:t>
      </w:r>
      <w:r>
        <w:rPr>
          <w:rStyle w:val="OperatorTok"/>
        </w:rPr>
        <w:t>.</w:t>
      </w:r>
      <w:r>
        <w:rPr>
          <w:rStyle w:val="FunctionTok"/>
        </w:rPr>
        <w:t>SpecifyKind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DateTime</w:t>
      </w:r>
      <w:r>
        <w:rPr>
          <w:rStyle w:val="OperatorTok"/>
        </w:rPr>
        <w:t>(</w:t>
      </w:r>
      <w:r>
        <w:rPr>
          <w:rStyle w:val="Normal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Year</w:t>
      </w:r>
      <w:r>
        <w:rPr>
          <w:rStyle w:val="OperatorTok"/>
        </w:rPr>
        <w:t>,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Month</w:t>
      </w:r>
      <w:r>
        <w:rPr>
          <w:rStyle w:val="OperatorTok"/>
        </w:rPr>
        <w:t>,</w:t>
      </w:r>
      <w:r>
        <w:rPr>
          <w:rStyle w:val="NormalTok"/>
        </w:rPr>
        <w:t xml:space="preserve"> day</w:t>
      </w:r>
      <w:r>
        <w:rPr>
          <w:rStyle w:val="OperatorTok"/>
        </w:rPr>
        <w:t>),</w:t>
      </w:r>
      <w:r>
        <w:rPr>
          <w:rStyle w:val="NormalTok"/>
        </w:rPr>
        <w:t xml:space="preserve"> DateTimeKind</w:t>
      </w:r>
      <w:r>
        <w:rPr>
          <w:rStyle w:val="OperatorTok"/>
        </w:rPr>
        <w:t>.</w:t>
      </w:r>
      <w:r>
        <w:rPr>
          <w:rStyle w:val="FunctionTok"/>
        </w:rPr>
        <w:t>Utc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slots </w:t>
      </w:r>
      <w:r>
        <w:rPr>
          <w:rStyle w:val="OperatorTok"/>
        </w:rPr>
        <w:t>=</w:t>
      </w:r>
      <w:r>
        <w:rPr>
          <w:rStyle w:val="NormalTok"/>
        </w:rPr>
        <w:t xml:space="preserve"> await _appointmentService</w:t>
      </w:r>
      <w:r>
        <w:rPr>
          <w:rStyle w:val="OperatorTok"/>
        </w:rPr>
        <w:t>.</w:t>
      </w:r>
      <w:r>
        <w:rPr>
          <w:rStyle w:val="FunctionTok"/>
        </w:rPr>
        <w:t>GetAvailableSlotsAsync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>.</w:t>
      </w:r>
      <w:r>
        <w:rPr>
          <w:rStyle w:val="FunctionTok"/>
        </w:rPr>
        <w:t>ArtistId</w:t>
      </w:r>
      <w:r>
        <w:rPr>
          <w:rStyle w:val="OperatorTok"/>
        </w:rPr>
        <w:t>,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ServiceIds</w:t>
      </w:r>
      <w:r>
        <w:rPr>
          <w:rStyle w:val="OperatorTok"/>
        </w:rPr>
        <w:t>,</w:t>
      </w:r>
      <w:r>
        <w:rPr>
          <w:rStyle w:val="NormalTok"/>
        </w:rPr>
        <w:t xml:space="preserve"> date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DayAvailabilityDto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Date </w:t>
      </w:r>
      <w:r>
        <w:rPr>
          <w:rStyle w:val="OperatorTok"/>
        </w:rPr>
        <w:t>=</w:t>
      </w:r>
      <w:r>
        <w:rPr>
          <w:rStyle w:val="NormalTok"/>
        </w:rPr>
        <w:t xml:space="preserve"> date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HasAvailableAppointments </w:t>
      </w:r>
      <w:r>
        <w:rPr>
          <w:rStyle w:val="OperatorTok"/>
        </w:rPr>
        <w:t>=</w:t>
      </w:r>
      <w:r>
        <w:rPr>
          <w:rStyle w:val="NormalTok"/>
        </w:rPr>
        <w:t xml:space="preserve"> slots</w:t>
      </w:r>
      <w:r>
        <w:rPr>
          <w:rStyle w:val="OperatorTok"/>
        </w:rPr>
        <w:t>.</w:t>
      </w:r>
      <w:r>
        <w:rPr>
          <w:rStyle w:val="FunctionTok"/>
        </w:rPr>
        <w:t>Any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});</w:t>
      </w:r>
      <w:r>
        <w:br/>
      </w:r>
      <w:r>
        <w:rPr>
          <w:rStyle w:val="OperatorTok"/>
        </w:rPr>
        <w:t>}</w:t>
      </w:r>
    </w:p>
    <w:p w14:paraId="5BB97F9C" w14:textId="77777777" w:rsidR="00000000" w:rsidRDefault="00000000">
      <w:pPr>
        <w:pStyle w:val="Cmsor3"/>
      </w:pPr>
      <w:bookmarkStart w:id="24" w:name="Xf48d086a8c13288c5031c2ae5eb96c00c9cd981"/>
      <w:bookmarkStart w:id="25" w:name="_Toc227765760"/>
      <w:bookmarkEnd w:id="22"/>
      <w:r>
        <w:t xml:space="preserve">8.6.3.4 </w:t>
      </w:r>
      <w:r>
        <w:rPr>
          <w:rStyle w:val="VerbatimChar"/>
        </w:rPr>
        <w:t>ArtistScheduleService.GetWeekForOwnerAsync</w:t>
      </w:r>
      <w:r>
        <w:t xml:space="preserve"> (heti rács)</w:t>
      </w:r>
      <w:bookmarkEnd w:id="25"/>
    </w:p>
    <w:p w14:paraId="76616F6A" w14:textId="77777777" w:rsidR="00000000" w:rsidRDefault="00000000">
      <w:pPr>
        <w:pStyle w:val="FirstParagraph"/>
      </w:pPr>
      <w:r>
        <w:rPr>
          <w:b/>
          <w:bCs/>
        </w:rPr>
        <w:t>UML aktivitás — tulajdonos heti naptár</w:t>
      </w:r>
    </w:p>
    <w:p w14:paraId="12FC3D5B" w14:textId="77777777" w:rsidR="0000000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504B031" wp14:editId="4FE83C9D">
            <wp:extent cx="5334000" cy="7764045"/>
            <wp:effectExtent l="0" t="0" r="0" b="0"/>
            <wp:docPr id="28" name="Picture" descr="Tulajdonos: szakember heti naptár-rács (GetWeekForOwnerAsync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/8.6-uml-png/8_6_heti_naptar_tulaj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4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CA8BAC" w14:textId="77777777" w:rsidR="00000000" w:rsidRDefault="00000000">
      <w:pPr>
        <w:pStyle w:val="ImageCaption"/>
      </w:pPr>
      <w:r>
        <w:t>Tulajdonos: szakember heti naptár-rács (GetWeekForOwnerAsync)</w:t>
      </w:r>
    </w:p>
    <w:p w14:paraId="025D277F" w14:textId="77777777" w:rsidR="00000000" w:rsidRDefault="00000000">
      <w:pPr>
        <w:pStyle w:val="Cmsor3"/>
      </w:pPr>
      <w:bookmarkStart w:id="26" w:name="authenticationservice.signinasync-jwt"/>
      <w:bookmarkStart w:id="27" w:name="_Toc227765761"/>
      <w:bookmarkEnd w:id="24"/>
      <w:r>
        <w:lastRenderedPageBreak/>
        <w:t xml:space="preserve">8.6.3.5 </w:t>
      </w:r>
      <w:r>
        <w:rPr>
          <w:rStyle w:val="VerbatimChar"/>
        </w:rPr>
        <w:t>AuthenticationService.SignInAsync</w:t>
      </w:r>
      <w:r>
        <w:t xml:space="preserve"> (JWT)</w:t>
      </w:r>
      <w:bookmarkEnd w:id="27"/>
    </w:p>
    <w:p w14:paraId="4AC0D6BA" w14:textId="77777777" w:rsidR="00000000" w:rsidRDefault="00000000">
      <w:pPr>
        <w:pStyle w:val="FirstParagraph"/>
      </w:pPr>
      <w:r>
        <w:rPr>
          <w:b/>
          <w:bCs/>
        </w:rPr>
        <w:t>UML aktivitás — bejelentkezés</w:t>
      </w:r>
    </w:p>
    <w:p w14:paraId="62FA8220" w14:textId="77777777" w:rsidR="00000000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B6A33C5" wp14:editId="5450D326">
            <wp:extent cx="5334000" cy="8925034"/>
            <wp:effectExtent l="0" t="0" r="0" b="0"/>
            <wp:docPr id="32" name="Picture" descr="Bejelentkezés és JWT kiállítás (SignInAsync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./8.6-uml-png/8_6_jwt_bejelentkezes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25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5EED53" w14:textId="77777777" w:rsidR="00000000" w:rsidRDefault="00000000">
      <w:pPr>
        <w:pStyle w:val="ImageCaption"/>
      </w:pPr>
      <w:r>
        <w:lastRenderedPageBreak/>
        <w:t>Bejelentkezés és JWT kiállítás (SignInAsync)</w:t>
      </w:r>
    </w:p>
    <w:p w14:paraId="37C371FA" w14:textId="77777777" w:rsidR="00000000" w:rsidRDefault="00000000">
      <w:r>
        <w:pict w14:anchorId="3BC136B1">
          <v:rect id="_x0000_i1028" style="width:0;height:1.5pt" o:hralign="center" o:hrstd="t" o:hr="t"/>
        </w:pict>
      </w:r>
    </w:p>
    <w:p w14:paraId="5FF86214" w14:textId="77777777" w:rsidR="00000000" w:rsidRDefault="00000000">
      <w:pPr>
        <w:pStyle w:val="Cmsor2"/>
      </w:pPr>
      <w:bookmarkStart w:id="28" w:name="adatelérési-réteg-példák"/>
      <w:bookmarkStart w:id="29" w:name="_Toc227765762"/>
      <w:bookmarkEnd w:id="16"/>
      <w:bookmarkEnd w:id="26"/>
      <w:r>
        <w:t>8.6.4 Adatelérési réteg — példák</w:t>
      </w:r>
      <w:bookmarkEnd w:id="29"/>
    </w:p>
    <w:p w14:paraId="56D7866F" w14:textId="77777777" w:rsidR="00000000" w:rsidRDefault="00000000">
      <w:pPr>
        <w:pStyle w:val="Cmsor3"/>
      </w:pPr>
      <w:bookmarkStart w:id="30" w:name="appdbcontext-kapcsolatok"/>
      <w:bookmarkStart w:id="31" w:name="_Toc227765763"/>
      <w:r>
        <w:t xml:space="preserve">8.6.4.1 </w:t>
      </w:r>
      <w:r>
        <w:rPr>
          <w:rStyle w:val="VerbatimChar"/>
        </w:rPr>
        <w:t>AppDbContext</w:t>
      </w:r>
      <w:r>
        <w:t xml:space="preserve"> — kapcsolatok</w:t>
      </w:r>
      <w:bookmarkEnd w:id="31"/>
    </w:p>
    <w:p w14:paraId="254D431E" w14:textId="77777777" w:rsidR="00000000" w:rsidRDefault="00000000">
      <w:pPr>
        <w:pStyle w:val="FirstParagraph"/>
      </w:pPr>
      <w:r>
        <w:rPr>
          <w:b/>
          <w:bCs/>
        </w:rPr>
        <w:t>Magyarázat:</w:t>
      </w:r>
      <w:r>
        <w:t xml:space="preserve"> </w:t>
      </w:r>
      <w:r>
        <w:rPr>
          <w:rStyle w:val="VerbatimChar"/>
        </w:rPr>
        <w:t>Appointment</w:t>
      </w:r>
      <w:r>
        <w:t xml:space="preserve"> és </w:t>
      </w:r>
      <w:r>
        <w:rPr>
          <w:rStyle w:val="VerbatimChar"/>
        </w:rPr>
        <w:t>Service</w:t>
      </w:r>
      <w:r>
        <w:t xml:space="preserve"> több-a-többhez kapcsolat </w:t>
      </w:r>
      <w:r>
        <w:rPr>
          <w:rStyle w:val="VerbatimChar"/>
        </w:rPr>
        <w:t>AppointmentServices</w:t>
      </w:r>
      <w:r>
        <w:t xml:space="preserve"> junction táblán; </w:t>
      </w:r>
      <w:r>
        <w:rPr>
          <w:rStyle w:val="VerbatimChar"/>
        </w:rPr>
        <w:t>Offering</w:t>
      </w:r>
      <w:r>
        <w:t xml:space="preserve"> egyedi index </w:t>
      </w:r>
      <w:r>
        <w:rPr>
          <w:rStyle w:val="VerbatimChar"/>
        </w:rPr>
        <w:t>(ArtistId, ServiceId)</w:t>
      </w:r>
      <w:r>
        <w:t>.</w:t>
      </w:r>
    </w:p>
    <w:p w14:paraId="201493DE" w14:textId="77777777" w:rsidR="00000000" w:rsidRDefault="00000000">
      <w:pPr>
        <w:pStyle w:val="Szvegtrzs"/>
      </w:pPr>
      <w:r>
        <w:rPr>
          <w:b/>
          <w:bCs/>
        </w:rPr>
        <w:t>Kódrészlet</w:t>
      </w:r>
      <w:r>
        <w:t xml:space="preserve"> — </w:t>
      </w:r>
      <w:r>
        <w:rPr>
          <w:rStyle w:val="VerbatimChar"/>
        </w:rPr>
        <w:t>Foglaloplusz.DAL/Data/AppDbContext.cs</w:t>
      </w:r>
      <w:r>
        <w:t>:</w:t>
      </w:r>
    </w:p>
    <w:p w14:paraId="50796771" w14:textId="77777777" w:rsidR="00000000" w:rsidRDefault="00000000">
      <w:pPr>
        <w:pStyle w:val="SourceCode"/>
      </w:pPr>
      <w:r>
        <w:rPr>
          <w:rStyle w:val="NormalTok"/>
        </w:rPr>
        <w:t>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&lt;</w:t>
      </w:r>
      <w:r>
        <w:rPr>
          <w:rStyle w:val="NormalTok"/>
        </w:rPr>
        <w:t>Appointment</w:t>
      </w:r>
      <w:r>
        <w:rPr>
          <w:rStyle w:val="OperatorTok"/>
        </w:rPr>
        <w:t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HasMany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WithMany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Appointments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UsingEntity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=&gt;</w:t>
      </w:r>
      <w:r>
        <w:rPr>
          <w:rStyle w:val="NormalTok"/>
        </w:rPr>
        <w:t xml:space="preserve"> j</w:t>
      </w:r>
      <w:r>
        <w:rPr>
          <w:rStyle w:val="OperatorTok"/>
        </w:rPr>
        <w:t>.</w:t>
      </w:r>
      <w:r>
        <w:rPr>
          <w:rStyle w:val="FunctionTok"/>
        </w:rPr>
        <w:t>ToTable</w:t>
      </w:r>
      <w:r>
        <w:rPr>
          <w:rStyle w:val="OperatorTok"/>
        </w:rPr>
        <w:t>(</w:t>
      </w:r>
      <w:r>
        <w:rPr>
          <w:rStyle w:val="StringTok"/>
        </w:rPr>
        <w:t>"AppointmentServices"</w:t>
      </w:r>
      <w:r>
        <w:rPr>
          <w:rStyle w:val="OperatorTok"/>
        </w:rPr>
        <w:t>));</w:t>
      </w:r>
    </w:p>
    <w:p w14:paraId="5C8231F1" w14:textId="77777777" w:rsidR="00000000" w:rsidRDefault="00000000">
      <w:pPr>
        <w:pStyle w:val="Cmsor3"/>
      </w:pPr>
      <w:bookmarkStart w:id="32" w:name="appointmentrepository-nap-és-ütközés"/>
      <w:bookmarkStart w:id="33" w:name="_Toc227765764"/>
      <w:bookmarkEnd w:id="30"/>
      <w:r>
        <w:t xml:space="preserve">8.6.4.2 </w:t>
      </w:r>
      <w:r>
        <w:rPr>
          <w:rStyle w:val="VerbatimChar"/>
        </w:rPr>
        <w:t>AppointmentRepository</w:t>
      </w:r>
      <w:r>
        <w:t xml:space="preserve"> — nap és ütközés</w:t>
      </w:r>
      <w:bookmarkEnd w:id="33"/>
    </w:p>
    <w:p w14:paraId="09C2C6DE" w14:textId="77777777" w:rsidR="00000000" w:rsidRDefault="00000000">
      <w:pPr>
        <w:pStyle w:val="FirstParagraph"/>
      </w:pPr>
      <w:r>
        <w:rPr>
          <w:b/>
          <w:bCs/>
        </w:rPr>
        <w:t>Kódrészlet</w:t>
      </w:r>
      <w:r>
        <w:t xml:space="preserve"> — </w:t>
      </w:r>
      <w:r>
        <w:rPr>
          <w:rStyle w:val="VerbatimChar"/>
        </w:rPr>
        <w:t>Foglaloplusz.DAL/Repositories/AppointmentRepository.cs</w:t>
      </w:r>
      <w:r>
        <w:t>:</w:t>
      </w:r>
    </w:p>
    <w:p w14:paraId="1053DDBC" w14:textId="77777777" w:rsidR="00000000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Task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HasOverlapAsync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artistId</w:t>
      </w:r>
      <w:r>
        <w:rPr>
          <w:rStyle w:val="OperatorTok"/>
        </w:rPr>
        <w:t>,</w:t>
      </w:r>
      <w:r>
        <w:rPr>
          <w:rStyle w:val="NormalTok"/>
        </w:rPr>
        <w:t xml:space="preserve"> DateTime startTime</w:t>
      </w:r>
      <w:r>
        <w:rPr>
          <w:rStyle w:val="OperatorTok"/>
        </w:rPr>
        <w:t>,</w:t>
      </w:r>
      <w:r>
        <w:rPr>
          <w:rStyle w:val="NormalTok"/>
        </w:rPr>
        <w:t xml:space="preserve"> DateTime endTime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st </w:t>
      </w:r>
      <w:r>
        <w:rPr>
          <w:rStyle w:val="OperatorTok"/>
        </w:rPr>
        <w:t>=</w:t>
      </w:r>
      <w:r>
        <w:rPr>
          <w:rStyle w:val="NormalTok"/>
        </w:rPr>
        <w:t xml:space="preserve"> startTime</w:t>
      </w:r>
      <w:r>
        <w:rPr>
          <w:rStyle w:val="OperatorTok"/>
        </w:rPr>
        <w:t>.</w:t>
      </w:r>
      <w:r>
        <w:rPr>
          <w:rStyle w:val="FunctionTok"/>
        </w:rPr>
        <w:t>ToUtcInstant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var</w:t>
      </w:r>
      <w:r>
        <w:rPr>
          <w:rStyle w:val="NormalTok"/>
        </w:rPr>
        <w:t xml:space="preserve"> et </w:t>
      </w:r>
      <w:r>
        <w:rPr>
          <w:rStyle w:val="OperatorTok"/>
        </w:rPr>
        <w:t>=</w:t>
      </w:r>
      <w:r>
        <w:rPr>
          <w:rStyle w:val="NormalTok"/>
        </w:rPr>
        <w:t xml:space="preserve"> endTime</w:t>
      </w:r>
      <w:r>
        <w:rPr>
          <w:rStyle w:val="OperatorTok"/>
        </w:rPr>
        <w:t>.</w:t>
      </w:r>
      <w:r>
        <w:rPr>
          <w:rStyle w:val="FunctionTok"/>
        </w:rPr>
        <w:t>ToUtcInstant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return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Appointments</w:t>
      </w:r>
      <w:r>
        <w:rPr>
          <w:rStyle w:val="OperatorTok"/>
        </w:rPr>
        <w:t>.</w:t>
      </w:r>
      <w:r>
        <w:rPr>
          <w:rStyle w:val="FunctionTok"/>
        </w:rPr>
        <w:t>AnyAsync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>.</w:t>
      </w:r>
      <w:r>
        <w:rPr>
          <w:rStyle w:val="FunctionTok"/>
        </w:rPr>
        <w:t>ArtistId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artistId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st </w:t>
      </w:r>
      <w:r>
        <w:rPr>
          <w:rStyle w:val="OperatorTok"/>
        </w:rPr>
        <w:t>&lt;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EndTime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et 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StartTime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C6E39C7" w14:textId="77777777" w:rsidR="00000000" w:rsidRDefault="00000000">
      <w:pPr>
        <w:pStyle w:val="Cmsor3"/>
      </w:pPr>
      <w:bookmarkStart w:id="34" w:name="X6d46aa806f2f567193f2cd476bccd09efb7cb85"/>
      <w:bookmarkStart w:id="35" w:name="_Toc227765765"/>
      <w:bookmarkEnd w:id="32"/>
      <w:r>
        <w:t xml:space="preserve">8.6.4.3 </w:t>
      </w:r>
      <w:r>
        <w:rPr>
          <w:rStyle w:val="VerbatimChar"/>
        </w:rPr>
        <w:t>WorkingHoursRepository</w:t>
      </w:r>
      <w:r>
        <w:t xml:space="preserve"> — atomi csere heti mentéskor</w:t>
      </w:r>
      <w:bookmarkEnd w:id="35"/>
    </w:p>
    <w:p w14:paraId="2BAB883F" w14:textId="77777777" w:rsidR="00000000" w:rsidRDefault="00000000">
      <w:pPr>
        <w:pStyle w:val="FirstParagraph"/>
      </w:pPr>
      <w:r>
        <w:rPr>
          <w:b/>
          <w:bCs/>
        </w:rPr>
        <w:t>Magyarázat:</w:t>
      </w:r>
      <w:r>
        <w:t xml:space="preserve"> tranzakcióban </w:t>
      </w:r>
      <w:r>
        <w:rPr>
          <w:rStyle w:val="VerbatimChar"/>
        </w:rPr>
        <w:t>ExecuteDeleteAsync</w:t>
      </w:r>
      <w:r>
        <w:t xml:space="preserve"> a tartományra, majd </w:t>
      </w:r>
      <w:r>
        <w:rPr>
          <w:rStyle w:val="VerbatimChar"/>
        </w:rPr>
        <w:t>AddRange</w:t>
      </w:r>
      <w:r>
        <w:t xml:space="preserve"> + </w:t>
      </w:r>
      <w:r>
        <w:rPr>
          <w:rStyle w:val="VerbatimChar"/>
        </w:rPr>
        <w:t>SaveChanges</w:t>
      </w:r>
      <w:r>
        <w:t>.</w:t>
      </w:r>
    </w:p>
    <w:p w14:paraId="6E96A396" w14:textId="77777777" w:rsidR="00000000" w:rsidRDefault="00000000">
      <w:pPr>
        <w:pStyle w:val="Szvegtrzs"/>
      </w:pPr>
      <w:r>
        <w:rPr>
          <w:b/>
          <w:bCs/>
        </w:rPr>
        <w:t>Kódrészlet:</w:t>
      </w:r>
    </w:p>
    <w:p w14:paraId="240EB55E" w14:textId="77777777" w:rsidR="00000000" w:rsidRDefault="00000000">
      <w:pPr>
        <w:pStyle w:val="SourceCode"/>
      </w:pPr>
      <w:r>
        <w:rPr>
          <w:rStyle w:val="NormalTok"/>
        </w:rPr>
        <w:t xml:space="preserve">await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transaction </w:t>
      </w:r>
      <w:r>
        <w:rPr>
          <w:rStyle w:val="OperatorTok"/>
        </w:rPr>
        <w:t>=</w:t>
      </w:r>
      <w:r>
        <w:rPr>
          <w:rStyle w:val="NormalTok"/>
        </w:rPr>
        <w:t xml:space="preserve"> await _context</w:t>
      </w:r>
      <w:r>
        <w:rPr>
          <w:rStyle w:val="OperatorTok"/>
        </w:rPr>
        <w:t>.</w:t>
      </w:r>
      <w:r>
        <w:rPr>
          <w:rStyle w:val="FunctionTok"/>
        </w:rPr>
        <w:t>Database</w:t>
      </w:r>
      <w:r>
        <w:rPr>
          <w:rStyle w:val="OperatorTok"/>
        </w:rPr>
        <w:t>.</w:t>
      </w:r>
      <w:r>
        <w:rPr>
          <w:rStyle w:val="FunctionTok"/>
        </w:rPr>
        <w:t>BeginTransactionAsync</w:t>
      </w:r>
      <w:r>
        <w:rPr>
          <w:rStyle w:val="OperatorTok"/>
        </w:rPr>
        <w:t>();</w:t>
      </w:r>
      <w:r>
        <w:br/>
      </w:r>
      <w:r>
        <w:rPr>
          <w:rStyle w:val="KeywordTok"/>
        </w:rPr>
        <w:t>try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>.</w:t>
      </w:r>
      <w:r>
        <w:rPr>
          <w:rStyle w:val="FunctionTok"/>
        </w:rPr>
        <w:t>WorkingHours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Where</w:t>
      </w:r>
      <w:r>
        <w:rPr>
          <w:rStyle w:val="OperatorTok"/>
        </w:rPr>
        <w:t>(</w:t>
      </w:r>
      <w:r>
        <w:rPr>
          <w:rStyle w:val="NormalTok"/>
        </w:rPr>
        <w:t xml:space="preserve">w </w:t>
      </w:r>
      <w:r>
        <w:rPr>
          <w:rStyle w:val="OperatorTok"/>
        </w:rPr>
        <w:t>=&gt;</w:t>
      </w:r>
      <w:r>
        <w:rPr>
          <w:rStyle w:val="NormalTok"/>
        </w:rPr>
        <w:t xml:space="preserve"> w</w:t>
      </w:r>
      <w:r>
        <w:rPr>
          <w:rStyle w:val="OperatorTok"/>
        </w:rPr>
        <w:t>.</w:t>
      </w:r>
      <w:r>
        <w:rPr>
          <w:rStyle w:val="FunctionTok"/>
        </w:rPr>
        <w:t>ArtistId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artistId </w:t>
      </w:r>
      <w:r>
        <w:rPr>
          <w:rStyle w:val="OperatorTok"/>
        </w:rPr>
        <w:t>&amp;&amp;</w:t>
      </w:r>
      <w:r>
        <w:rPr>
          <w:rStyle w:val="NormalTok"/>
        </w:rPr>
        <w:t xml:space="preserve"> w</w:t>
      </w:r>
      <w:r>
        <w:rPr>
          <w:rStyle w:val="OperatorTok"/>
        </w:rPr>
        <w:t>.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startDt </w:t>
      </w:r>
      <w:r>
        <w:rPr>
          <w:rStyle w:val="OperatorTok"/>
        </w:rPr>
        <w:t>&amp;&amp;</w:t>
      </w:r>
      <w:r>
        <w:rPr>
          <w:rStyle w:val="NormalTok"/>
        </w:rPr>
        <w:t xml:space="preserve"> w</w:t>
      </w:r>
      <w:r>
        <w:rPr>
          <w:rStyle w:val="OperatorTok"/>
        </w:rPr>
        <w:t>.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endExclusive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ExecuteDeleteAsync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newRows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_context</w:t>
      </w:r>
      <w:r>
        <w:rPr>
          <w:rStyle w:val="OperatorTok"/>
        </w:rPr>
        <w:t>.</w:t>
      </w:r>
      <w:r>
        <w:rPr>
          <w:rStyle w:val="FunctionTok"/>
        </w:rPr>
        <w:t>WorkingHours</w:t>
      </w:r>
      <w:r>
        <w:rPr>
          <w:rStyle w:val="OperatorTok"/>
        </w:rPr>
        <w:t>.</w:t>
      </w:r>
      <w:r>
        <w:rPr>
          <w:rStyle w:val="FunctionTok"/>
        </w:rPr>
        <w:t>AddRange</w:t>
      </w:r>
      <w:r>
        <w:rPr>
          <w:rStyle w:val="OperatorTok"/>
        </w:rPr>
        <w:t>(</w:t>
      </w:r>
      <w:r>
        <w:rPr>
          <w:rStyle w:val="NormalTok"/>
        </w:rPr>
        <w:t>newRows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await transaction</w:t>
      </w:r>
      <w:r>
        <w:rPr>
          <w:rStyle w:val="OperatorTok"/>
        </w:rPr>
        <w:t>.</w:t>
      </w:r>
      <w:r>
        <w:rPr>
          <w:rStyle w:val="FunctionTok"/>
        </w:rPr>
        <w:t>CommitAsync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rPr>
          <w:rStyle w:val="KeywordTok"/>
        </w:rPr>
        <w:t>catch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await transaction</w:t>
      </w:r>
      <w:r>
        <w:rPr>
          <w:rStyle w:val="OperatorTok"/>
        </w:rPr>
        <w:t>.</w:t>
      </w:r>
      <w:r>
        <w:rPr>
          <w:rStyle w:val="FunctionTok"/>
        </w:rPr>
        <w:t>RollbackAsync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throw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350A4FF" w14:textId="77777777" w:rsidR="00000000" w:rsidRDefault="00000000">
      <w:pPr>
        <w:pStyle w:val="Cmsor3"/>
      </w:pPr>
      <w:bookmarkStart w:id="36" w:name="X85ad52c872a8749055384679203e66292386fa8"/>
      <w:bookmarkStart w:id="37" w:name="_Toc227765766"/>
      <w:bookmarkEnd w:id="34"/>
      <w:r>
        <w:t xml:space="preserve">8.6.4.4 </w:t>
      </w:r>
      <w:r>
        <w:rPr>
          <w:rStyle w:val="VerbatimChar"/>
        </w:rPr>
        <w:t>OfferingRepository.ArtistOffersAllServicesAsync</w:t>
      </w:r>
      <w:bookmarkEnd w:id="37"/>
    </w:p>
    <w:p w14:paraId="27D6C047" w14:textId="77777777" w:rsidR="00000000" w:rsidRDefault="00000000">
      <w:pPr>
        <w:pStyle w:val="FirstParagraph"/>
      </w:pPr>
      <w:r>
        <w:rPr>
          <w:b/>
          <w:bCs/>
        </w:rPr>
        <w:t>Kódrészlet:</w:t>
      </w:r>
    </w:p>
    <w:p w14:paraId="749B1E02" w14:textId="77777777" w:rsidR="00000000" w:rsidRDefault="00000000">
      <w:pPr>
        <w:pStyle w:val="SourceCode"/>
      </w:pPr>
      <w:r>
        <w:rPr>
          <w:rStyle w:val="DataTypeTok"/>
        </w:rPr>
        <w:t>var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await _context</w:t>
      </w:r>
      <w:r>
        <w:rPr>
          <w:rStyle w:val="OperatorTok"/>
        </w:rPr>
        <w:t>.</w:t>
      </w:r>
      <w:r>
        <w:rPr>
          <w:rStyle w:val="FunctionTok"/>
        </w:rPr>
        <w:t>Offerings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Where</w:t>
      </w:r>
      <w:r>
        <w:rPr>
          <w:rStyle w:val="OperatorTok"/>
        </w:rPr>
        <w:t>(</w:t>
      </w:r>
      <w:r>
        <w:rPr>
          <w:rStyle w:val="NormalTok"/>
        </w:rPr>
        <w:t xml:space="preserve">o </w:t>
      </w:r>
      <w:r>
        <w:rPr>
          <w:rStyle w:val="OperatorTok"/>
        </w:rPr>
        <w:t>=&gt;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FunctionTok"/>
        </w:rPr>
        <w:t>ArtistId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artistId </w:t>
      </w:r>
      <w:r>
        <w:rPr>
          <w:rStyle w:val="OperatorTok"/>
        </w:rPr>
        <w:t>&amp;&amp;</w:t>
      </w:r>
      <w:r>
        <w:rPr>
          <w:rStyle w:val="NormalTok"/>
        </w:rPr>
        <w:t xml:space="preserve"> set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NormalTok"/>
        </w:rPr>
        <w:t>o</w:t>
      </w:r>
      <w:r>
        <w:rPr>
          <w:rStyle w:val="OperatorTok"/>
        </w:rPr>
        <w:t>.</w:t>
      </w:r>
      <w:r>
        <w:rPr>
          <w:rStyle w:val="FunctionTok"/>
        </w:rPr>
        <w:t>ServiceId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(</w:t>
      </w:r>
      <w:r>
        <w:rPr>
          <w:rStyle w:val="NormalTok"/>
        </w:rPr>
        <w:t xml:space="preserve">o </w:t>
      </w:r>
      <w:r>
        <w:rPr>
          <w:rStyle w:val="OperatorTok"/>
        </w:rPr>
        <w:t>=&gt;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FunctionTok"/>
        </w:rPr>
        <w:t>ServiceId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Distinct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CountAsync</w:t>
      </w:r>
      <w:r>
        <w:rPr>
          <w:rStyle w:val="OperatorTok"/>
        </w:rPr>
        <w:t>();</w:t>
      </w:r>
      <w:r>
        <w:br/>
      </w:r>
      <w:r>
        <w:rPr>
          <w:rStyle w:val="KeywordTok"/>
        </w:rPr>
        <w:t>return</w:t>
      </w:r>
      <w:r>
        <w:rPr>
          <w:rStyle w:val="NormalTok"/>
        </w:rPr>
        <w:t xml:space="preserve"> count </w:t>
      </w:r>
      <w:r>
        <w:rPr>
          <w:rStyle w:val="OperatorTok"/>
        </w:rPr>
        <w:t>==</w:t>
      </w:r>
      <w:r>
        <w:rPr>
          <w:rStyle w:val="NormalTok"/>
        </w:rPr>
        <w:t xml:space="preserve"> set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OperatorTok"/>
        </w:rPr>
        <w:t>;</w:t>
      </w:r>
    </w:p>
    <w:p w14:paraId="7DDB3818" w14:textId="77777777" w:rsidR="00000000" w:rsidRDefault="00000000">
      <w:r>
        <w:pict w14:anchorId="7E5BEEA0">
          <v:rect id="_x0000_i1029" style="width:0;height:1.5pt" o:hralign="center" o:hrstd="t" o:hr="t"/>
        </w:pict>
      </w:r>
    </w:p>
    <w:p w14:paraId="5E03FD35" w14:textId="77777777" w:rsidR="00000000" w:rsidRDefault="00000000">
      <w:pPr>
        <w:pStyle w:val="Cmsor2"/>
      </w:pPr>
      <w:bookmarkStart w:id="38" w:name="uml-szekvencia-diagramok-rétegek-között"/>
      <w:bookmarkStart w:id="39" w:name="_Toc227765767"/>
      <w:bookmarkEnd w:id="28"/>
      <w:bookmarkEnd w:id="36"/>
      <w:r>
        <w:t>8.6.5 UML szekvencia-diagramok (rétegek között)</w:t>
      </w:r>
      <w:bookmarkEnd w:id="39"/>
    </w:p>
    <w:p w14:paraId="5A15CA45" w14:textId="77777777" w:rsidR="00000000" w:rsidRDefault="00000000">
      <w:pPr>
        <w:pStyle w:val="FirstParagraph"/>
      </w:pPr>
      <w:r>
        <w:rPr>
          <w:b/>
          <w:bCs/>
        </w:rPr>
        <w:t>Magyarázat:</w:t>
      </w:r>
      <w:r>
        <w:t xml:space="preserve"> a szekvencia a </w:t>
      </w:r>
      <w:r>
        <w:rPr>
          <w:i/>
          <w:iCs/>
        </w:rPr>
        <w:t>Presentation → BLL → DAL → adatbázis</w:t>
      </w:r>
      <w:r>
        <w:t xml:space="preserve"> hívásláncot mutatja.</w:t>
      </w:r>
    </w:p>
    <w:p w14:paraId="10FDA81D" w14:textId="77777777" w:rsidR="00000000" w:rsidRDefault="00000000">
      <w:pPr>
        <w:pStyle w:val="Cmsor3"/>
      </w:pPr>
      <w:bookmarkStart w:id="40" w:name="új-foglalás-post"/>
      <w:bookmarkStart w:id="41" w:name="_Toc227765768"/>
      <w:r>
        <w:lastRenderedPageBreak/>
        <w:t>Új foglalás (POST)</w:t>
      </w:r>
      <w:bookmarkEnd w:id="41"/>
    </w:p>
    <w:p w14:paraId="6E271B5A" w14:textId="77777777" w:rsidR="00000000" w:rsidRDefault="00000000">
      <w:pPr>
        <w:pStyle w:val="CaptionedFigure"/>
      </w:pPr>
      <w:r>
        <w:rPr>
          <w:noProof/>
        </w:rPr>
        <w:drawing>
          <wp:inline distT="0" distB="0" distL="0" distR="0" wp14:anchorId="27DE7786" wp14:editId="1C9C0BD9">
            <wp:extent cx="5334000" cy="5143500"/>
            <wp:effectExtent l="0" t="0" r="0" b="0"/>
            <wp:docPr id="42" name="Picture" descr="Szekvencia: új foglalás (POST /api/appointment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./8.6-uml-png/8_6_szekvencia_foglalas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513C16" w14:textId="77777777" w:rsidR="00000000" w:rsidRDefault="00000000">
      <w:pPr>
        <w:pStyle w:val="ImageCaption"/>
      </w:pPr>
      <w:r>
        <w:t>Szekvencia: új foglalás (POST /api/appointment)</w:t>
      </w:r>
    </w:p>
    <w:p w14:paraId="607B0383" w14:textId="77777777" w:rsidR="00000000" w:rsidRDefault="00000000">
      <w:pPr>
        <w:pStyle w:val="Cmsor3"/>
      </w:pPr>
      <w:bookmarkStart w:id="42" w:name="szabad-idősávok-get"/>
      <w:bookmarkStart w:id="43" w:name="_Toc227765769"/>
      <w:bookmarkEnd w:id="40"/>
      <w:r>
        <w:lastRenderedPageBreak/>
        <w:t>Szabad idősávok (GET)</w:t>
      </w:r>
      <w:bookmarkEnd w:id="43"/>
    </w:p>
    <w:p w14:paraId="6A42AB9A" w14:textId="77777777" w:rsidR="00000000" w:rsidRDefault="00000000">
      <w:pPr>
        <w:pStyle w:val="CaptionedFigure"/>
      </w:pPr>
      <w:r>
        <w:rPr>
          <w:noProof/>
        </w:rPr>
        <w:drawing>
          <wp:inline distT="0" distB="0" distL="0" distR="0" wp14:anchorId="297F5834" wp14:editId="15678A9A">
            <wp:extent cx="5334000" cy="3933756"/>
            <wp:effectExtent l="0" t="0" r="0" b="0"/>
            <wp:docPr id="46" name="Picture" descr="Szekvencia: nyilvános szabad idősávok (GET /api/appointment/availabl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./8.6-uml-png/8_6_szekvencia_szabad_sav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BE2C2F" w14:textId="77777777" w:rsidR="00000000" w:rsidRDefault="00000000">
      <w:pPr>
        <w:pStyle w:val="ImageCaption"/>
      </w:pPr>
      <w:r>
        <w:t>Szekvencia: nyilvános szabad idősávok (GET /api/appointment/available)</w:t>
      </w:r>
    </w:p>
    <w:p w14:paraId="0CB1B682" w14:textId="77777777" w:rsidR="00000000" w:rsidRDefault="00000000">
      <w:r>
        <w:pict w14:anchorId="403CE2E7">
          <v:rect id="_x0000_i1030" style="width:0;height:1.5pt" o:hralign="center" o:hrstd="t" o:hr="t"/>
        </w:pict>
      </w:r>
    </w:p>
    <w:p w14:paraId="18B34BE1" w14:textId="77777777" w:rsidR="00000000" w:rsidRDefault="00000000">
      <w:pPr>
        <w:pStyle w:val="Cmsor2"/>
      </w:pPr>
      <w:bookmarkStart w:id="44" w:name="összegzés"/>
      <w:bookmarkStart w:id="45" w:name="_Toc227765770"/>
      <w:bookmarkEnd w:id="38"/>
      <w:bookmarkEnd w:id="42"/>
      <w:r>
        <w:t>8.6.6 Összegzés</w:t>
      </w:r>
      <w:bookmarkEnd w:id="45"/>
    </w:p>
    <w:p w14:paraId="3172C87C" w14:textId="77777777" w:rsidR="00000000" w:rsidRDefault="00000000">
      <w:pPr>
        <w:pStyle w:val="FirstParagraph"/>
      </w:pPr>
      <w:r>
        <w:t xml:space="preserve">A fejezet </w:t>
      </w:r>
      <w:r>
        <w:rPr>
          <w:b/>
          <w:bCs/>
        </w:rPr>
        <w:t>magyarázatot</w:t>
      </w:r>
      <w:r>
        <w:t xml:space="preserve">, </w:t>
      </w:r>
      <w:r>
        <w:rPr>
          <w:b/>
          <w:bCs/>
        </w:rPr>
        <w:t>kódrészleteket</w:t>
      </w:r>
      <w:r>
        <w:t xml:space="preserve"> (ASP.NET, BLL, DAL, </w:t>
      </w:r>
      <w:r>
        <w:rPr>
          <w:b/>
          <w:bCs/>
        </w:rPr>
        <w:t>Express/JS kliens</w:t>
      </w:r>
      <w:r>
        <w:t xml:space="preserve">), </w:t>
      </w:r>
      <w:r>
        <w:rPr>
          <w:b/>
          <w:bCs/>
        </w:rPr>
        <w:t>pszeudo-kódot</w:t>
      </w:r>
      <w:r>
        <w:t xml:space="preserve"> és </w:t>
      </w:r>
      <w:r>
        <w:rPr>
          <w:b/>
          <w:bCs/>
        </w:rPr>
        <w:t>beágyazott UML ábrákat</w:t>
      </w:r>
      <w:r>
        <w:t xml:space="preserve"> tartalmaz. A Word-dokumentum a Pandoc exportáláskor a PNG fájlokat a </w:t>
      </w:r>
      <w:r>
        <w:rPr>
          <w:rStyle w:val="VerbatimChar"/>
        </w:rPr>
        <w:t>.docx</w:t>
      </w:r>
      <w:r>
        <w:t xml:space="preserve"> belsejébe másolja, így a dokumentum önállóan is kinyomtatható vagy továbbküldhető.</w:t>
      </w:r>
    </w:p>
    <w:p w14:paraId="1B821D68" w14:textId="77777777" w:rsidR="00000000" w:rsidRDefault="00000000">
      <w:pPr>
        <w:pStyle w:val="Szvegtrzs"/>
      </w:pPr>
      <w:r>
        <w:rPr>
          <w:b/>
          <w:bCs/>
        </w:rPr>
        <w:t>DOCX újragenerálása</w:t>
      </w:r>
      <w:r>
        <w:t xml:space="preserve"> (a </w:t>
      </w:r>
      <w:r>
        <w:rPr>
          <w:rStyle w:val="VerbatimChar"/>
        </w:rPr>
        <w:t>docs</w:t>
      </w:r>
      <w:r>
        <w:t xml:space="preserve"> mappából vagy teljes elérési úttal):</w:t>
      </w:r>
    </w:p>
    <w:p w14:paraId="69AEE8E2" w14:textId="77777777" w:rsidR="00000000" w:rsidRDefault="00000000">
      <w:pPr>
        <w:pStyle w:val="SourceCode"/>
      </w:pPr>
      <w:r>
        <w:rPr>
          <w:rStyle w:val="VerbatimChar"/>
        </w:rPr>
        <w:t>pandoc 8.6-feladatspecifikacio-word-forras.md -o 8.6-feladatspecifikacio.docx --from markdown+yaml_metadata_block+pipe_tables --standalone --toc --toc-depth=3</w:t>
      </w:r>
    </w:p>
    <w:p w14:paraId="76291897" w14:textId="77777777" w:rsidR="00000000" w:rsidRDefault="00000000">
      <w:pPr>
        <w:pStyle w:val="Cmsor1"/>
      </w:pPr>
      <w:bookmarkStart w:id="46" w:name="X0386131f70ee5b3d64fea2c0b0eaa500de0df14"/>
      <w:bookmarkStart w:id="47" w:name="_Toc227765771"/>
      <w:bookmarkEnd w:id="2"/>
      <w:bookmarkEnd w:id="44"/>
      <w:r>
        <w:lastRenderedPageBreak/>
        <w:t>8.6 Részletes feladatspecifikáció — kiegészítés mindhárom rétegre</w:t>
      </w:r>
      <w:bookmarkEnd w:id="47"/>
    </w:p>
    <w:p w14:paraId="21A147AD" w14:textId="77777777" w:rsidR="00000000" w:rsidRDefault="00000000">
      <w:pPr>
        <w:pStyle w:val="FirstParagraph"/>
      </w:pPr>
      <w:r>
        <w:t xml:space="preserve">Ez a dokumentum a vizsgaremek </w:t>
      </w:r>
      <w:r>
        <w:rPr>
          <w:b/>
          <w:bCs/>
        </w:rPr>
        <w:t>8.6</w:t>
      </w:r>
      <w:r>
        <w:t xml:space="preserve"> fejezetéhez ad összefoglalót a </w:t>
      </w:r>
      <w:r>
        <w:rPr>
          <w:b/>
          <w:bCs/>
        </w:rPr>
        <w:t>megjelenítési (Presentation)</w:t>
      </w:r>
      <w:r>
        <w:t xml:space="preserve">, </w:t>
      </w:r>
      <w:r>
        <w:rPr>
          <w:b/>
          <w:bCs/>
        </w:rPr>
        <w:t>üzleti (BLL)</w:t>
      </w:r>
      <w:r>
        <w:t xml:space="preserve"> és </w:t>
      </w:r>
      <w:r>
        <w:rPr>
          <w:b/>
          <w:bCs/>
        </w:rPr>
        <w:t>adatelérési (DAL)</w:t>
      </w:r>
      <w:r>
        <w:t xml:space="preserve"> rétegből: felelősségek, tipikus metódusok, és hogyan kapcsolódnak össze (függőség-befecskendezés, JWT, kivétel → HTTP).</w:t>
      </w:r>
    </w:p>
    <w:p w14:paraId="43478433" w14:textId="77777777" w:rsidR="00000000" w:rsidRDefault="00000000">
      <w:r>
        <w:pict w14:anchorId="7AD99128">
          <v:rect id="_x0000_i1031" style="width:0;height:1.5pt" o:hralign="center" o:hrstd="t" o:hr="t"/>
        </w:pict>
      </w:r>
    </w:p>
    <w:p w14:paraId="29A775E4" w14:textId="77777777" w:rsidR="00000000" w:rsidRDefault="00000000">
      <w:pPr>
        <w:pStyle w:val="Cmsor2"/>
      </w:pPr>
      <w:bookmarkStart w:id="48" w:name="a-rétegek-szerepe-és-függőségi-irány"/>
      <w:bookmarkStart w:id="49" w:name="_Toc227765772"/>
      <w:r>
        <w:t>8.6.A Rétegek szerepe és függőségi irány</w:t>
      </w:r>
      <w:bookmarkEnd w:id="4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0"/>
        <w:gridCol w:w="4400"/>
        <w:gridCol w:w="3106"/>
      </w:tblGrid>
      <w:tr w:rsidR="0019754F" w14:paraId="035409C9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18626BBF" w14:textId="77777777" w:rsidR="00000000" w:rsidRDefault="00000000">
            <w:pPr>
              <w:pStyle w:val="Compact"/>
            </w:pPr>
            <w:r>
              <w:t>Réteg</w:t>
            </w:r>
          </w:p>
        </w:tc>
        <w:tc>
          <w:tcPr>
            <w:tcW w:w="3638" w:type="dxa"/>
          </w:tcPr>
          <w:p w14:paraId="12CC2F8B" w14:textId="77777777" w:rsidR="00000000" w:rsidRDefault="00000000">
            <w:pPr>
              <w:pStyle w:val="Compact"/>
            </w:pPr>
            <w:r>
              <w:t>Projekt / mappa</w:t>
            </w:r>
          </w:p>
        </w:tc>
        <w:tc>
          <w:tcPr>
            <w:tcW w:w="2568" w:type="dxa"/>
          </w:tcPr>
          <w:p w14:paraId="3E48A0F7" w14:textId="77777777" w:rsidR="00000000" w:rsidRDefault="00000000">
            <w:pPr>
              <w:pStyle w:val="Compact"/>
            </w:pPr>
            <w:r>
              <w:t>Felelősség</w:t>
            </w:r>
          </w:p>
        </w:tc>
      </w:tr>
      <w:tr w:rsidR="0019754F" w14:paraId="0A07AA57" w14:textId="77777777">
        <w:tc>
          <w:tcPr>
            <w:tcW w:w="1712" w:type="dxa"/>
          </w:tcPr>
          <w:p w14:paraId="4A0826A1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Megjelenítés</w:t>
            </w:r>
          </w:p>
        </w:tc>
        <w:tc>
          <w:tcPr>
            <w:tcW w:w="3638" w:type="dxa"/>
          </w:tcPr>
          <w:p w14:paraId="35BEDAB0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Foglaloplusz</w:t>
            </w:r>
            <w:r>
              <w:t xml:space="preserve"> (+ opcionálisan </w:t>
            </w:r>
            <w:r>
              <w:rPr>
                <w:rStyle w:val="VerbatimChar"/>
              </w:rPr>
              <w:t>Frontend/express-server</w:t>
            </w:r>
            <w:r>
              <w:t>)</w:t>
            </w:r>
          </w:p>
        </w:tc>
        <w:tc>
          <w:tcPr>
            <w:tcW w:w="2568" w:type="dxa"/>
          </w:tcPr>
          <w:p w14:paraId="75D86781" w14:textId="77777777" w:rsidR="00000000" w:rsidRDefault="00000000">
            <w:pPr>
              <w:pStyle w:val="Compact"/>
            </w:pPr>
            <w:r>
              <w:t xml:space="preserve">HTTP API: útvonalak, </w:t>
            </w:r>
            <w:r>
              <w:rPr>
                <w:rStyle w:val="VerbatimChar"/>
              </w:rPr>
              <w:t>[Authorize]</w:t>
            </w:r>
            <w:r>
              <w:t xml:space="preserve"> szerepkörök, DTO-k, </w:t>
            </w:r>
            <w:r>
              <w:rPr>
                <w:rStyle w:val="VerbatimChar"/>
              </w:rPr>
              <w:t>multipart</w:t>
            </w:r>
            <w:r>
              <w:t xml:space="preserve">. A </w:t>
            </w:r>
            <w:r>
              <w:rPr>
                <w:b/>
                <w:bCs/>
              </w:rPr>
              <w:t>Express</w:t>
            </w:r>
            <w:r>
              <w:t xml:space="preserve"> réteg statikus HTML/JS-et szolgál ki, és </w:t>
            </w:r>
            <w:r>
              <w:rPr>
                <w:rStyle w:val="VerbatimChar"/>
                <w:b/>
                <w:bCs/>
              </w:rPr>
              <w:t>/api</w:t>
            </w:r>
            <w:r>
              <w:rPr>
                <w:b/>
                <w:bCs/>
              </w:rPr>
              <w:t xml:space="preserve"> proxy</w:t>
            </w:r>
            <w:r>
              <w:t xml:space="preserve">-val a .NET backendre továbbít (lásd </w:t>
            </w:r>
            <w:r>
              <w:rPr>
                <w:rStyle w:val="VerbatimChar"/>
              </w:rPr>
              <w:t>server.js</w:t>
            </w:r>
            <w:r>
              <w:t>).</w:t>
            </w:r>
          </w:p>
        </w:tc>
      </w:tr>
      <w:tr w:rsidR="0019754F" w14:paraId="12A74AC6" w14:textId="77777777">
        <w:tc>
          <w:tcPr>
            <w:tcW w:w="1712" w:type="dxa"/>
          </w:tcPr>
          <w:p w14:paraId="631E836D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Üzleti logika</w:t>
            </w:r>
          </w:p>
        </w:tc>
        <w:tc>
          <w:tcPr>
            <w:tcW w:w="3638" w:type="dxa"/>
          </w:tcPr>
          <w:p w14:paraId="24A4D2CD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Foglaloplusz.BLL</w:t>
            </w:r>
          </w:p>
        </w:tc>
        <w:tc>
          <w:tcPr>
            <w:tcW w:w="2568" w:type="dxa"/>
          </w:tcPr>
          <w:p w14:paraId="6237D305" w14:textId="77777777" w:rsidR="00000000" w:rsidRDefault="00000000">
            <w:pPr>
              <w:pStyle w:val="Compact"/>
            </w:pPr>
            <w:r>
              <w:t>Validáció, időzítés, ütközés, jogosultság-ellenőrzés (szolgáltatás szinten), JWT tartalom nélküli „domain” logika.</w:t>
            </w:r>
          </w:p>
        </w:tc>
      </w:tr>
      <w:tr w:rsidR="0019754F" w14:paraId="4DB542AB" w14:textId="77777777">
        <w:tc>
          <w:tcPr>
            <w:tcW w:w="1712" w:type="dxa"/>
          </w:tcPr>
          <w:p w14:paraId="36EC4D3F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Adatelérés</w:t>
            </w:r>
          </w:p>
        </w:tc>
        <w:tc>
          <w:tcPr>
            <w:tcW w:w="3638" w:type="dxa"/>
          </w:tcPr>
          <w:p w14:paraId="225C3006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Foglaloplusz.DAL</w:t>
            </w:r>
          </w:p>
        </w:tc>
        <w:tc>
          <w:tcPr>
            <w:tcW w:w="2568" w:type="dxa"/>
          </w:tcPr>
          <w:p w14:paraId="45AB0A41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AppDbContext</w:t>
            </w:r>
            <w:r>
              <w:t>, Entity Framework Core, PostgreSQL; repository minta; lekérdezések, tranzakciók, mentés.</w:t>
            </w:r>
          </w:p>
        </w:tc>
      </w:tr>
    </w:tbl>
    <w:p w14:paraId="3DCB78E8" w14:textId="77777777" w:rsidR="00000000" w:rsidRDefault="00000000">
      <w:pPr>
        <w:pStyle w:val="Szvegtrzs"/>
      </w:pPr>
      <w:r>
        <w:rPr>
          <w:b/>
          <w:bCs/>
        </w:rPr>
        <w:t>Függőség:</w:t>
      </w:r>
      <w:r>
        <w:t xml:space="preserve"> a Presentation csak BLL interfészeket ismer; a BLL csak DAL interfészeket; a DAL nem hivatkozik a felsőbb rétegekre. Az összerendelés a </w:t>
      </w:r>
      <w:r>
        <w:rPr>
          <w:rStyle w:val="VerbatimChar"/>
          <w:b/>
          <w:bCs/>
        </w:rPr>
        <w:t>Program.cs</w:t>
      </w:r>
      <w:r>
        <w:t>-ben történik (</w:t>
      </w:r>
      <w:r>
        <w:rPr>
          <w:rStyle w:val="VerbatimChar"/>
        </w:rPr>
        <w:t>AddScoped&lt;…&gt;</w:t>
      </w:r>
      <w:r>
        <w:t>).</w:t>
      </w:r>
    </w:p>
    <w:p w14:paraId="41EA2D81" w14:textId="77777777" w:rsidR="00000000" w:rsidRDefault="00000000">
      <w:r>
        <w:pict w14:anchorId="07A29230">
          <v:rect id="_x0000_i1032" style="width:0;height:1.5pt" o:hralign="center" o:hrstd="t" o:hr="t"/>
        </w:pict>
      </w:r>
    </w:p>
    <w:p w14:paraId="4FE083CE" w14:textId="77777777" w:rsidR="00000000" w:rsidRDefault="00000000">
      <w:pPr>
        <w:pStyle w:val="Cmsor2"/>
      </w:pPr>
      <w:bookmarkStart w:id="50" w:name="b-megjelenítési-réteg-presentation"/>
      <w:bookmarkStart w:id="51" w:name="_Toc227765773"/>
      <w:bookmarkEnd w:id="48"/>
      <w:r>
        <w:t>8.6.B Megjelenítési réteg (Presentation)</w:t>
      </w:r>
      <w:bookmarkEnd w:id="51"/>
    </w:p>
    <w:p w14:paraId="732D5CC9" w14:textId="77777777" w:rsidR="00000000" w:rsidRDefault="00000000">
      <w:pPr>
        <w:pStyle w:val="Cmsor3"/>
      </w:pPr>
      <w:bookmarkStart w:id="52" w:name="b.1-alkalmazás-indítás-di-middleware"/>
      <w:bookmarkStart w:id="53" w:name="_Toc227765774"/>
      <w:r>
        <w:t>B.1 Alkalmazás-indítás, DI, middleware</w:t>
      </w:r>
      <w:bookmarkEnd w:id="53"/>
    </w:p>
    <w:p w14:paraId="2E4D7AE4" w14:textId="77777777" w:rsidR="00000000" w:rsidRDefault="00000000">
      <w:pPr>
        <w:pStyle w:val="FirstParagraph"/>
      </w:pPr>
      <w:r>
        <w:t xml:space="preserve">A </w:t>
      </w:r>
      <w:r>
        <w:rPr>
          <w:rStyle w:val="VerbatimChar"/>
          <w:b/>
          <w:bCs/>
        </w:rPr>
        <w:t>Program.cs</w:t>
      </w:r>
      <w:r>
        <w:t xml:space="preserve"> regisztrálja az összes repository és service párost </w:t>
      </w:r>
      <w:r>
        <w:rPr>
          <w:b/>
          <w:bCs/>
        </w:rPr>
        <w:t>scoped</w:t>
      </w:r>
      <w:r>
        <w:t xml:space="preserve"> élettartammal (egy HTTP kérés = egy példány), beállítja az </w:t>
      </w:r>
      <w:r>
        <w:rPr>
          <w:b/>
          <w:bCs/>
        </w:rPr>
        <w:t>Npgsql</w:t>
      </w:r>
      <w:r>
        <w:t xml:space="preserve"> </w:t>
      </w:r>
      <w:r>
        <w:rPr>
          <w:rStyle w:val="VerbatimChar"/>
        </w:rPr>
        <w:t>DbContext</w:t>
      </w:r>
      <w:r>
        <w:t xml:space="preserve">-et, a </w:t>
      </w:r>
      <w:r>
        <w:rPr>
          <w:b/>
          <w:bCs/>
        </w:rPr>
        <w:t>AutoMapper</w:t>
      </w:r>
      <w:r>
        <w:t xml:space="preserve"> profilokat, </w:t>
      </w:r>
      <w:r>
        <w:lastRenderedPageBreak/>
        <w:t xml:space="preserve">a </w:t>
      </w:r>
      <w:r>
        <w:rPr>
          <w:b/>
          <w:bCs/>
        </w:rPr>
        <w:t>JWT Bearer</w:t>
      </w:r>
      <w:r>
        <w:t xml:space="preserve"> hitelesítést, a </w:t>
      </w:r>
      <w:r>
        <w:rPr>
          <w:b/>
          <w:bCs/>
        </w:rPr>
        <w:t>CORS</w:t>
      </w:r>
      <w:r>
        <w:t xml:space="preserve"> szabályt, a </w:t>
      </w:r>
      <w:r>
        <w:rPr>
          <w:b/>
          <w:bCs/>
        </w:rPr>
        <w:t>Swagger</w:t>
      </w:r>
      <w:r>
        <w:t xml:space="preserve"> dokumentációt, és induláskor </w:t>
      </w:r>
      <w:r>
        <w:rPr>
          <w:b/>
          <w:bCs/>
        </w:rPr>
        <w:t>migrációt</w:t>
      </w:r>
      <w:r>
        <w:t xml:space="preserve"> futtat relációs adatbázis esetén.</w:t>
      </w:r>
    </w:p>
    <w:p w14:paraId="6D7037A5" w14:textId="77777777" w:rsidR="00000000" w:rsidRDefault="00000000">
      <w:pPr>
        <w:pStyle w:val="SourceCode"/>
      </w:pP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AddScoped</w:t>
      </w:r>
      <w:r>
        <w:rPr>
          <w:rStyle w:val="OperatorTok"/>
        </w:rPr>
        <w:t>&lt;</w:t>
      </w:r>
      <w:r>
        <w:rPr>
          <w:rStyle w:val="NormalTok"/>
        </w:rPr>
        <w:t>IServiceRepository</w:t>
      </w:r>
      <w:r>
        <w:rPr>
          <w:rStyle w:val="OperatorTok"/>
        </w:rPr>
        <w:t>,</w:t>
      </w:r>
      <w:r>
        <w:rPr>
          <w:rStyle w:val="NormalTok"/>
        </w:rPr>
        <w:t xml:space="preserve"> ServiceRepository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AddScoped</w:t>
      </w:r>
      <w:r>
        <w:rPr>
          <w:rStyle w:val="OperatorTok"/>
        </w:rPr>
        <w:t>&lt;</w:t>
      </w:r>
      <w:r>
        <w:rPr>
          <w:rStyle w:val="NormalTok"/>
        </w:rPr>
        <w:t>IOfferingRepository</w:t>
      </w:r>
      <w:r>
        <w:rPr>
          <w:rStyle w:val="OperatorTok"/>
        </w:rPr>
        <w:t>,</w:t>
      </w:r>
      <w:r>
        <w:rPr>
          <w:rStyle w:val="NormalTok"/>
        </w:rPr>
        <w:t xml:space="preserve"> OfferingRepository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AddScoped</w:t>
      </w:r>
      <w:r>
        <w:rPr>
          <w:rStyle w:val="OperatorTok"/>
        </w:rPr>
        <w:t>&lt;</w:t>
      </w:r>
      <w:r>
        <w:rPr>
          <w:rStyle w:val="NormalTok"/>
        </w:rPr>
        <w:t>IServiceService</w:t>
      </w:r>
      <w:r>
        <w:rPr>
          <w:rStyle w:val="OperatorTok"/>
        </w:rPr>
        <w:t>,</w:t>
      </w:r>
      <w:r>
        <w:rPr>
          <w:rStyle w:val="NormalTok"/>
        </w:rPr>
        <w:t xml:space="preserve"> ServiceService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… Artist, Guest, Appointment, Owner, Salon, Auth, WorkingHours …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AddDbContext</w:t>
      </w:r>
      <w:r>
        <w:rPr>
          <w:rStyle w:val="OperatorTok"/>
        </w:rPr>
        <w:t>&lt;</w:t>
      </w:r>
      <w:r>
        <w:rPr>
          <w:rStyle w:val="NormalTok"/>
        </w:rPr>
        <w:t>AppDbContext</w:t>
      </w:r>
      <w:r>
        <w:rPr>
          <w:rStyle w:val="OperatorTok"/>
        </w:rPr>
        <w:t>&gt;(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>.</w:t>
      </w:r>
      <w:r>
        <w:rPr>
          <w:rStyle w:val="FunctionTok"/>
        </w:rPr>
        <w:t>UseNpgsql</w:t>
      </w:r>
      <w:r>
        <w:rPr>
          <w:rStyle w:val="OperatorTok"/>
        </w:rPr>
        <w:t>(</w:t>
      </w:r>
      <w:r>
        <w:rPr>
          <w:rStyle w:val="NormalTok"/>
        </w:rPr>
        <w:t>connectionString</w:t>
      </w:r>
      <w:r>
        <w:rPr>
          <w:rStyle w:val="OperatorTok"/>
        </w:rPr>
        <w:t>,</w:t>
      </w:r>
      <w:r>
        <w:rPr>
          <w:rStyle w:val="NormalTok"/>
        </w:rPr>
        <w:t xml:space="preserve"> npgsql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        npgsql</w:t>
      </w:r>
      <w:r>
        <w:rPr>
          <w:rStyle w:val="OperatorTok"/>
        </w:rPr>
        <w:t>.</w:t>
      </w:r>
      <w:r>
        <w:rPr>
          <w:rStyle w:val="FunctionTok"/>
        </w:rPr>
        <w:t>MigrationsAssembly</w:t>
      </w:r>
      <w:r>
        <w:rPr>
          <w:rStyle w:val="OperatorTok"/>
        </w:rPr>
        <w:t>(</w:t>
      </w:r>
      <w:r>
        <w:rPr>
          <w:rStyle w:val="StringTok"/>
        </w:rPr>
        <w:t>"Foglaloplusz.DAL"</w:t>
      </w:r>
      <w:r>
        <w:rPr>
          <w:rStyle w:val="OperatorTok"/>
        </w:rPr>
        <w:t>)));</w:t>
      </w:r>
    </w:p>
    <w:p w14:paraId="0513A556" w14:textId="77777777" w:rsidR="00000000" w:rsidRDefault="00000000">
      <w:pPr>
        <w:pStyle w:val="FirstParagraph"/>
      </w:pPr>
      <w:r>
        <w:t xml:space="preserve">A vezérlőkre globálisan rákerül a </w:t>
      </w:r>
      <w:r>
        <w:rPr>
          <w:rStyle w:val="VerbatimChar"/>
          <w:b/>
          <w:bCs/>
        </w:rPr>
        <w:t>BusinessExceptionFilter</w:t>
      </w:r>
      <w:r>
        <w:t xml:space="preserve">: a BLL által dobott, típusos kivételek egységes </w:t>
      </w:r>
      <w:r>
        <w:rPr>
          <w:b/>
          <w:bCs/>
        </w:rPr>
        <w:t>400 / 404 / 403</w:t>
      </w:r>
      <w:r>
        <w:t xml:space="preserve"> válasszá alakulnak.</w:t>
      </w:r>
    </w:p>
    <w:p w14:paraId="5DBA9966" w14:textId="77777777" w:rsidR="00000000" w:rsidRDefault="00000000">
      <w:pPr>
        <w:pStyle w:val="SourceCode"/>
      </w:pP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AddControllers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options</w:t>
      </w:r>
      <w:r>
        <w:rPr>
          <w:rStyle w:val="OperatorTok"/>
        </w:rPr>
        <w:t>.</w:t>
      </w:r>
      <w:r>
        <w:rPr>
          <w:rStyle w:val="FunctionTok"/>
        </w:rPr>
        <w:t>Filters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&lt;</w:t>
      </w:r>
      <w:r>
        <w:rPr>
          <w:rStyle w:val="NormalTok"/>
        </w:rPr>
        <w:t>BusinessExceptionFilter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});</w:t>
      </w:r>
    </w:p>
    <w:p w14:paraId="5A9BD0FE" w14:textId="77777777" w:rsidR="00000000" w:rsidRDefault="00000000">
      <w:pPr>
        <w:pStyle w:val="Cmsor3"/>
      </w:pPr>
      <w:bookmarkStart w:id="54" w:name="b.2-jwt-és-szerepkör-alapú-védelem"/>
      <w:bookmarkStart w:id="55" w:name="_Toc227765775"/>
      <w:bookmarkEnd w:id="52"/>
      <w:r>
        <w:t>B.2 JWT és szerepkör-alapú védelem</w:t>
      </w:r>
      <w:bookmarkEnd w:id="55"/>
    </w:p>
    <w:p w14:paraId="26AD928A" w14:textId="77777777" w:rsidR="00000000" w:rsidRDefault="00000000">
      <w:pPr>
        <w:pStyle w:val="FirstParagraph"/>
      </w:pPr>
      <w:r>
        <w:t xml:space="preserve">A token validálása </w:t>
      </w:r>
      <w:r>
        <w:rPr>
          <w:b/>
          <w:bCs/>
        </w:rPr>
        <w:t>issuer, audience, aláírókulcs</w:t>
      </w:r>
      <w:r>
        <w:t xml:space="preserve"> alapján történik; a szerepkör claim típusa </w:t>
      </w:r>
      <w:r>
        <w:rPr>
          <w:rStyle w:val="VerbatimChar"/>
          <w:b/>
          <w:bCs/>
        </w:rPr>
        <w:t>role</w:t>
      </w:r>
      <w:r>
        <w:t xml:space="preserve"> (ez egyezik a JWT-ben tárolt </w:t>
      </w:r>
      <w:r>
        <w:rPr>
          <w:rStyle w:val="VerbatimChar"/>
        </w:rPr>
        <w:t>role</w:t>
      </w:r>
      <w:r>
        <w:t xml:space="preserve"> claimmel).</w:t>
      </w:r>
    </w:p>
    <w:p w14:paraId="6BDB920B" w14:textId="77777777" w:rsidR="00000000" w:rsidRDefault="00000000">
      <w:pPr>
        <w:pStyle w:val="SourceCode"/>
      </w:pPr>
      <w:r>
        <w:rPr>
          <w:rStyle w:val="NormalTok"/>
        </w:rPr>
        <w:t xml:space="preserve">            builder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.</w:t>
      </w:r>
      <w:r>
        <w:rPr>
          <w:rStyle w:val="FunctionTok"/>
        </w:rPr>
        <w:t>AddAuthentication</w:t>
      </w:r>
      <w:r>
        <w:rPr>
          <w:rStyle w:val="OperatorTok"/>
        </w:rPr>
        <w:t>(</w:t>
      </w:r>
      <w:r>
        <w:rPr>
          <w:rStyle w:val="StringTok"/>
        </w:rPr>
        <w:t>"Bearer"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AddJwtBearer</w:t>
      </w:r>
      <w:r>
        <w:rPr>
          <w:rStyle w:val="OperatorTok"/>
        </w:rPr>
        <w:t>(</w:t>
      </w:r>
      <w:r>
        <w:rPr>
          <w:rStyle w:val="NormalTok"/>
        </w:rPr>
        <w:t xml:space="preserve">options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options</w:t>
      </w:r>
      <w:r>
        <w:rPr>
          <w:rStyle w:val="OperatorTok"/>
        </w:rPr>
        <w:t>.</w:t>
      </w:r>
      <w:r>
        <w:rPr>
          <w:rStyle w:val="FunctionTok"/>
        </w:rPr>
        <w:t>MapInboundClaims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options</w:t>
      </w:r>
      <w:r>
        <w:rPr>
          <w:rStyle w:val="OperatorTok"/>
        </w:rPr>
        <w:t>.</w:t>
      </w:r>
      <w:r>
        <w:rPr>
          <w:rStyle w:val="FunctionTok"/>
        </w:rPr>
        <w:t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    ValidateIssuer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ValidateAudience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ValidateIssuerSigningKey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ValidIssuer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"Authentication:Issuer"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        ValidAudience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"Authentication:Audience"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        IssuerSigningKey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SymmetricSecurityKey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        Convert</w:t>
      </w:r>
      <w:r>
        <w:rPr>
          <w:rStyle w:val="OperatorTok"/>
        </w:rPr>
        <w:t>.</w:t>
      </w:r>
      <w:r>
        <w:rPr>
          <w:rStyle w:val="FunctionTok"/>
        </w:rPr>
        <w:t>FromBase64String</w:t>
      </w:r>
      <w:r>
        <w:rPr>
          <w:rStyle w:val="OperatorTok"/>
        </w:rPr>
        <w:t>(</w:t>
      </w:r>
      <w:r>
        <w:rPr>
          <w:rStyle w:val="NormalTok"/>
        </w:rPr>
        <w:t>builder</w:t>
      </w:r>
      <w:r>
        <w:rPr>
          <w:rStyle w:val="OperatorTok"/>
        </w:rPr>
        <w:t>.</w:t>
      </w:r>
      <w:r>
        <w:rPr>
          <w:rStyle w:val="FunctionTok"/>
        </w:rPr>
        <w:t>Configuration</w:t>
      </w:r>
      <w:r>
        <w:rPr>
          <w:rStyle w:val="OperatorTok"/>
        </w:rPr>
        <w:t>[</w:t>
      </w:r>
      <w:r>
        <w:rPr>
          <w:rStyle w:val="StringTok"/>
        </w:rPr>
        <w:t>"Authentication:SecretForKey"</w:t>
      </w:r>
      <w:r>
        <w:rPr>
          <w:rStyle w:val="OperatorTok"/>
        </w:rPr>
        <w:t>])),</w:t>
      </w:r>
      <w:r>
        <w:br/>
      </w:r>
      <w:r>
        <w:rPr>
          <w:rStyle w:val="NormalTok"/>
        </w:rPr>
        <w:t xml:space="preserve">                        RoleClaimType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"role"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});</w:t>
      </w:r>
    </w:p>
    <w:p w14:paraId="617EAEFF" w14:textId="77777777" w:rsidR="00000000" w:rsidRDefault="00000000">
      <w:pPr>
        <w:pStyle w:val="FirstParagraph"/>
      </w:pPr>
      <w:r>
        <w:t xml:space="preserve">A végpontokon </w:t>
      </w:r>
      <w:r>
        <w:rPr>
          <w:rStyle w:val="VerbatimChar"/>
        </w:rPr>
        <w:t>[Authorize(Roles = "guest")]</w:t>
      </w:r>
      <w:r>
        <w:t xml:space="preserve"> stb. ezt a claimet használja.</w:t>
      </w:r>
    </w:p>
    <w:p w14:paraId="540C6858" w14:textId="77777777" w:rsidR="00000000" w:rsidRDefault="00000000">
      <w:pPr>
        <w:pStyle w:val="Cmsor3"/>
      </w:pPr>
      <w:bookmarkStart w:id="56" w:name="Xe8fc4e6cbe34bff4660da3e8f139a81bc3014e9"/>
      <w:bookmarkStart w:id="57" w:name="_Toc227765776"/>
      <w:bookmarkEnd w:id="54"/>
      <w:r>
        <w:lastRenderedPageBreak/>
        <w:t>B.3 BLL kivételek → HTTP (egységes API hibaforma)</w:t>
      </w:r>
      <w:bookmarkEnd w:id="57"/>
    </w:p>
    <w:p w14:paraId="7B0BCD89" w14:textId="77777777" w:rsidR="00000000" w:rsidRDefault="00000000"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case</w:t>
      </w:r>
      <w:r>
        <w:rPr>
          <w:rStyle w:val="NormalTok"/>
        </w:rPr>
        <w:t xml:space="preserve"> AppValidationException ve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>.</w:t>
      </w:r>
      <w:r>
        <w:rPr>
          <w:rStyle w:val="FunctionTok"/>
        </w:rPr>
        <w:t>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BadRequestObjectResult</w:t>
      </w:r>
      <w:r>
        <w:rPr>
          <w:rStyle w:val="OperatorTok"/>
        </w:rPr>
        <w:t>(</w:t>
      </w:r>
      <w:r>
        <w:rPr>
          <w:rStyle w:val="NormalTok"/>
        </w:rPr>
        <w:t>ve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>.</w:t>
      </w:r>
      <w:r>
        <w:rPr>
          <w:rStyle w:val="FunctionTok"/>
        </w:rPr>
        <w:t>ExceptionHandled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case</w:t>
      </w:r>
      <w:r>
        <w:rPr>
          <w:rStyle w:val="NormalTok"/>
        </w:rPr>
        <w:t xml:space="preserve"> AppNotFoundException nf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>.</w:t>
      </w:r>
      <w:r>
        <w:rPr>
          <w:rStyle w:val="FunctionTok"/>
        </w:rPr>
        <w:t>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NotFoundObjectResult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nf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});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>.</w:t>
      </w:r>
      <w:r>
        <w:rPr>
          <w:rStyle w:val="FunctionTok"/>
        </w:rPr>
        <w:t>ExceptionHandled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case</w:t>
      </w:r>
      <w:r>
        <w:rPr>
          <w:rStyle w:val="NormalTok"/>
        </w:rPr>
        <w:t xml:space="preserve"> AppForbiddenException fe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>.</w:t>
      </w:r>
      <w:r>
        <w:rPr>
          <w:rStyle w:val="FunctionTok"/>
        </w:rPr>
        <w:t>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ObjectResult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message </w:t>
      </w:r>
      <w:r>
        <w:rPr>
          <w:rStyle w:val="OperatorTok"/>
        </w:rPr>
        <w:t>=</w:t>
      </w:r>
      <w:r>
        <w:rPr>
          <w:rStyle w:val="NormalTok"/>
        </w:rPr>
        <w:t xml:space="preserve"> fe</w:t>
      </w:r>
      <w:r>
        <w:rPr>
          <w:rStyle w:val="OperatorTok"/>
        </w:rPr>
        <w:t>.</w:t>
      </w:r>
      <w:r>
        <w:rPr>
          <w:rStyle w:val="FunctionTok"/>
        </w:rPr>
        <w:t>Message</w:t>
      </w:r>
      <w:r>
        <w:rPr>
          <w:rStyle w:val="NormalTok"/>
        </w:rPr>
        <w:t xml:space="preserve"> </w:t>
      </w:r>
      <w:r>
        <w:rPr>
          <w:rStyle w:val="OperatorTok"/>
        </w:rPr>
        <w:t>})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StatusCode </w:t>
      </w:r>
      <w:r>
        <w:rPr>
          <w:rStyle w:val="OperatorTok"/>
        </w:rPr>
        <w:t>=</w:t>
      </w:r>
      <w:r>
        <w:rPr>
          <w:rStyle w:val="NormalTok"/>
        </w:rPr>
        <w:t xml:space="preserve"> StatusCodes</w:t>
      </w:r>
      <w:r>
        <w:rPr>
          <w:rStyle w:val="OperatorTok"/>
        </w:rPr>
        <w:t>.</w:t>
      </w:r>
      <w:r>
        <w:rPr>
          <w:rStyle w:val="FunctionTok"/>
        </w:rPr>
        <w:t>Status403Forbidden</w:t>
      </w:r>
      <w:r>
        <w:rPr>
          <w:rStyle w:val="NormalTok"/>
        </w:rPr>
        <w:t xml:space="preserve">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>.</w:t>
      </w:r>
      <w:r>
        <w:rPr>
          <w:rStyle w:val="FunctionTok"/>
        </w:rPr>
        <w:t>ExceptionHandled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case</w:t>
      </w:r>
      <w:r>
        <w:rPr>
          <w:rStyle w:val="NormalTok"/>
        </w:rPr>
        <w:t xml:space="preserve"> UnauthorizedAccessException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>.</w:t>
      </w:r>
      <w:r>
        <w:rPr>
          <w:rStyle w:val="FunctionTok"/>
        </w:rPr>
        <w:t>Result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ForbidResult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context</w:t>
      </w:r>
      <w:r>
        <w:rPr>
          <w:rStyle w:val="OperatorTok"/>
        </w:rPr>
        <w:t>.</w:t>
      </w:r>
      <w:r>
        <w:rPr>
          <w:rStyle w:val="FunctionTok"/>
        </w:rPr>
        <w:t>ExceptionHandled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</w:p>
    <w:p w14:paraId="0ED8EB3F" w14:textId="77777777" w:rsidR="00000000" w:rsidRDefault="00000000">
      <w:pPr>
        <w:pStyle w:val="FirstParagraph"/>
      </w:pPr>
      <w:r>
        <w:rPr>
          <w:b/>
          <w:bCs/>
        </w:rPr>
        <w:t>Következmény a dokumentációban:</w:t>
      </w:r>
      <w:r>
        <w:t xml:space="preserve"> az üzleti réteg szándékosan </w:t>
      </w:r>
      <w:r>
        <w:rPr>
          <w:b/>
          <w:bCs/>
        </w:rPr>
        <w:t>nem</w:t>
      </w:r>
      <w:r>
        <w:t xml:space="preserve"> HTTP-függő; a megfelelő státuszkódot a filter és a vezérlő (</w:t>
      </w:r>
      <w:r>
        <w:rPr>
          <w:rStyle w:val="VerbatimChar"/>
        </w:rPr>
        <w:t>Unauthorized</w:t>
      </w:r>
      <w:r>
        <w:t xml:space="preserve">, </w:t>
      </w:r>
      <w:r>
        <w:rPr>
          <w:rStyle w:val="VerbatimChar"/>
        </w:rPr>
        <w:t>Forbid</w:t>
      </w:r>
      <w:r>
        <w:t>) adja.</w:t>
      </w:r>
    </w:p>
    <w:p w14:paraId="32C587B6" w14:textId="77777777" w:rsidR="00000000" w:rsidRDefault="00000000">
      <w:pPr>
        <w:pStyle w:val="Cmsor3"/>
      </w:pPr>
      <w:bookmarkStart w:id="58" w:name="X721ac79c56241b5beb6335a4489b0c2b3c8b287"/>
      <w:bookmarkStart w:id="59" w:name="_Toc227765777"/>
      <w:bookmarkEnd w:id="56"/>
      <w:r>
        <w:t xml:space="preserve">B.4 Közös vezérlőalap: felhasználó-azonosító a JWT </w:t>
      </w:r>
      <w:r>
        <w:rPr>
          <w:rStyle w:val="VerbatimChar"/>
        </w:rPr>
        <w:t>sub</w:t>
      </w:r>
      <w:r>
        <w:t xml:space="preserve"> claimből</w:t>
      </w:r>
      <w:bookmarkEnd w:id="59"/>
    </w:p>
    <w:p w14:paraId="5EF410F4" w14:textId="77777777" w:rsidR="00000000" w:rsidRDefault="00000000">
      <w:pPr>
        <w:pStyle w:val="FirstParagraph"/>
      </w:pPr>
      <w:r>
        <w:t xml:space="preserve">A védett műveletek többsége a </w:t>
      </w:r>
      <w:r>
        <w:rPr>
          <w:rStyle w:val="VerbatimChar"/>
          <w:b/>
          <w:bCs/>
        </w:rPr>
        <w:t>sub</w:t>
      </w:r>
      <w:r>
        <w:t xml:space="preserve"> claimből olvassa a numerikus felhasználó-azonosítót (vendég / szakember / tulaj ID).</w:t>
      </w:r>
    </w:p>
    <w:p w14:paraId="543B578D" w14:textId="77777777" w:rsidR="00000000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ApiControllerBase </w:t>
      </w:r>
      <w:r>
        <w:rPr>
          <w:rStyle w:val="OperatorTok"/>
        </w:rPr>
        <w:t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</w:t>
      </w:r>
      <w:r>
        <w:rPr>
          <w:rStyle w:val="FunctionTok"/>
        </w:rPr>
        <w:t>TryGetUserIdFromSub</w:t>
      </w:r>
      <w:r>
        <w:rPr>
          <w:rStyle w:val="OperatorTok"/>
        </w:rPr>
        <w:t>(</w:t>
      </w:r>
      <w:r>
        <w:rPr>
          <w:rStyle w:val="KeywordTok"/>
        </w:rPr>
        <w:t>out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userId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userId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User</w:t>
      </w:r>
      <w:r>
        <w:rPr>
          <w:rStyle w:val="OperatorTok"/>
        </w:rPr>
        <w:t>.</w:t>
      </w:r>
      <w:r>
        <w:rPr>
          <w:rStyle w:val="FunctionTok"/>
        </w:rPr>
        <w:t>FindFirst</w:t>
      </w:r>
      <w:r>
        <w:rPr>
          <w:rStyle w:val="OperatorTok"/>
        </w:rPr>
        <w:t>(</w:t>
      </w:r>
      <w:r>
        <w:rPr>
          <w:rStyle w:val="StringTok"/>
        </w:rPr>
        <w:t>"sub"</w:t>
      </w:r>
      <w:r>
        <w:rPr>
          <w:rStyle w:val="OperatorTok"/>
        </w:rPr>
        <w:t>)?.</w:t>
      </w:r>
      <w:r>
        <w:rPr>
          <w:rStyle w:val="Function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raw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.</w:t>
      </w:r>
      <w:r>
        <w:rPr>
          <w:rStyle w:val="FunctionTok"/>
        </w:rPr>
        <w:t>TryParse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out</w:t>
      </w:r>
      <w:r>
        <w:rPr>
          <w:rStyle w:val="NormalTok"/>
        </w:rPr>
        <w:t xml:space="preserve"> userId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39AA02E" w14:textId="77777777" w:rsidR="00000000" w:rsidRDefault="00000000">
      <w:pPr>
        <w:pStyle w:val="Cmsor3"/>
      </w:pPr>
      <w:bookmarkStart w:id="60" w:name="b.5-vezérlők-tipikus-minták-rövid"/>
      <w:bookmarkStart w:id="61" w:name="_Toc227765778"/>
      <w:bookmarkEnd w:id="58"/>
      <w:r>
        <w:t>B.5 Vezérlők — tipikus minták (rövid)</w:t>
      </w:r>
      <w:bookmarkEnd w:id="61"/>
    </w:p>
    <w:p w14:paraId="5DFFC406" w14:textId="77777777" w:rsidR="00000000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[AllowAnonymous]</w:t>
      </w:r>
      <w:r>
        <w:t>: nyilvános portál, szabad sávok, havi elérhetőség, bejelentkezés, regisztráció.</w:t>
      </w:r>
    </w:p>
    <w:p w14:paraId="381006AD" w14:textId="77777777" w:rsidR="00000000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[Authorize(Roles = "…")]</w:t>
      </w:r>
      <w:r>
        <w:t>: profil, foglalás, munkaidő, tulaj szalonkezelés.</w:t>
      </w:r>
    </w:p>
    <w:p w14:paraId="59DCF549" w14:textId="77777777" w:rsidR="0000000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Kettős szerepkör</w:t>
      </w:r>
      <w:r>
        <w:t xml:space="preserve"> (pl. </w:t>
      </w:r>
      <w:r>
        <w:rPr>
          <w:rStyle w:val="VerbatimChar"/>
        </w:rPr>
        <w:t>SalonServicesController</w:t>
      </w:r>
      <w:r>
        <w:t xml:space="preserve"> katalógus GET): a vezérlő ágakban </w:t>
      </w:r>
      <w:r>
        <w:rPr>
          <w:rStyle w:val="VerbatimChar"/>
        </w:rPr>
        <w:t>User.IsInRole</w:t>
      </w:r>
      <w:r>
        <w:t xml:space="preserve"> + külön BLL hívás.</w:t>
      </w:r>
    </w:p>
    <w:p w14:paraId="0CBAD494" w14:textId="77777777" w:rsidR="00000000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lastRenderedPageBreak/>
        <w:t>[Consumes("multipart/form-data")]</w:t>
      </w:r>
      <w:r>
        <w:t>: szalon létrehozás / szerkesztés + logó feltöltés (</w:t>
      </w:r>
      <w:r>
        <w:rPr>
          <w:rStyle w:val="VerbatimChar"/>
        </w:rPr>
        <w:t>SalonController</w:t>
      </w:r>
      <w:r>
        <w:t>).</w:t>
      </w:r>
    </w:p>
    <w:p w14:paraId="7679EA2F" w14:textId="77777777" w:rsidR="00000000" w:rsidRDefault="00000000">
      <w:r>
        <w:pict w14:anchorId="02CEE939">
          <v:rect id="_x0000_i1033" style="width:0;height:1.5pt" o:hralign="center" o:hrstd="t" o:hr="t"/>
        </w:pict>
      </w:r>
    </w:p>
    <w:p w14:paraId="3E1A04A9" w14:textId="77777777" w:rsidR="00000000" w:rsidRDefault="00000000">
      <w:pPr>
        <w:pStyle w:val="Cmsor2"/>
      </w:pPr>
      <w:bookmarkStart w:id="62" w:name="X5f1a549febf6924d6b013651d104ca565ea3eda"/>
      <w:bookmarkStart w:id="63" w:name="_Toc227765779"/>
      <w:bookmarkEnd w:id="50"/>
      <w:bookmarkEnd w:id="60"/>
      <w:r>
        <w:t>8.6.C Üzleti réteg (BLL) — szolgáltatások és felelősségek</w:t>
      </w:r>
      <w:bookmarkEnd w:id="6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19754F" w14:paraId="314BEEAC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07319D57" w14:textId="77777777" w:rsidR="00000000" w:rsidRDefault="00000000">
            <w:pPr>
              <w:pStyle w:val="Compact"/>
            </w:pPr>
            <w:r>
              <w:t>Osztály</w:t>
            </w:r>
          </w:p>
        </w:tc>
        <w:tc>
          <w:tcPr>
            <w:tcW w:w="4525" w:type="dxa"/>
          </w:tcPr>
          <w:p w14:paraId="156DD332" w14:textId="77777777" w:rsidR="00000000" w:rsidRDefault="00000000">
            <w:pPr>
              <w:pStyle w:val="Compact"/>
            </w:pPr>
            <w:r>
              <w:t>Fő feladat</w:t>
            </w:r>
          </w:p>
        </w:tc>
      </w:tr>
      <w:tr w:rsidR="0019754F" w14:paraId="16B8B26B" w14:textId="77777777">
        <w:tc>
          <w:tcPr>
            <w:tcW w:w="3394" w:type="dxa"/>
          </w:tcPr>
          <w:p w14:paraId="490FF73A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AppointmentService</w:t>
            </w:r>
          </w:p>
        </w:tc>
        <w:tc>
          <w:tcPr>
            <w:tcW w:w="4525" w:type="dxa"/>
          </w:tcPr>
          <w:p w14:paraId="048C5580" w14:textId="77777777" w:rsidR="00000000" w:rsidRDefault="00000000">
            <w:pPr>
              <w:pStyle w:val="Compact"/>
            </w:pPr>
            <w:r>
              <w:t>Szabad sávok (15 perces rács, puffer), foglalás létrehozása ütközés és munkaidő szerint, listázás szerepkör szerinti szűréssel a repository hívásokon keresztül.</w:t>
            </w:r>
          </w:p>
        </w:tc>
      </w:tr>
      <w:tr w:rsidR="0019754F" w14:paraId="33491DAC" w14:textId="77777777">
        <w:tc>
          <w:tcPr>
            <w:tcW w:w="3394" w:type="dxa"/>
          </w:tcPr>
          <w:p w14:paraId="46A17F13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AvailabilityService</w:t>
            </w:r>
          </w:p>
        </w:tc>
        <w:tc>
          <w:tcPr>
            <w:tcW w:w="4525" w:type="dxa"/>
          </w:tcPr>
          <w:p w14:paraId="3C94CB54" w14:textId="77777777" w:rsidR="00000000" w:rsidRDefault="00000000">
            <w:pPr>
              <w:pStyle w:val="Compact"/>
            </w:pPr>
            <w:r>
              <w:t xml:space="preserve">Havi napokra bontva meghívja az </w:t>
            </w:r>
            <w:r>
              <w:rPr>
                <w:rStyle w:val="VerbatimChar"/>
              </w:rPr>
              <w:t>AppointmentService</w:t>
            </w:r>
            <w:r>
              <w:t>-t (nincs duplikált időzítési kód).</w:t>
            </w:r>
          </w:p>
        </w:tc>
      </w:tr>
      <w:tr w:rsidR="0019754F" w14:paraId="45415086" w14:textId="77777777">
        <w:tc>
          <w:tcPr>
            <w:tcW w:w="3394" w:type="dxa"/>
          </w:tcPr>
          <w:p w14:paraId="17042641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ArtistScheduleService</w:t>
            </w:r>
          </w:p>
        </w:tc>
        <w:tc>
          <w:tcPr>
            <w:tcW w:w="4525" w:type="dxa"/>
          </w:tcPr>
          <w:p w14:paraId="153C4C21" w14:textId="77777777" w:rsidR="00000000" w:rsidRDefault="00000000">
            <w:pPr>
              <w:pStyle w:val="Compact"/>
            </w:pPr>
            <w:r>
              <w:t>Tulaj heti rács: munkaidő ablak + foglalás-átfedés óránként.</w:t>
            </w:r>
          </w:p>
        </w:tc>
      </w:tr>
      <w:tr w:rsidR="0019754F" w14:paraId="4B9873D4" w14:textId="77777777">
        <w:tc>
          <w:tcPr>
            <w:tcW w:w="3394" w:type="dxa"/>
          </w:tcPr>
          <w:p w14:paraId="75BB09E8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WorkingHoursService</w:t>
            </w:r>
          </w:p>
        </w:tc>
        <w:tc>
          <w:tcPr>
            <w:tcW w:w="4525" w:type="dxa"/>
          </w:tcPr>
          <w:p w14:paraId="2377F255" w14:textId="77777777" w:rsidR="00000000" w:rsidRDefault="00000000">
            <w:pPr>
              <w:pStyle w:val="Compact"/>
            </w:pPr>
            <w:r>
              <w:t>Egy nap / heti ütemterv mentése; tartomány-lekérés „lyukakkal” (</w:t>
            </w:r>
            <w:r>
              <w:rPr>
                <w:rStyle w:val="VerbatimChar"/>
              </w:rPr>
              <w:t>0</w:t>
            </w:r>
            <w:r>
              <w:t>/</w:t>
            </w:r>
            <w:r>
              <w:rPr>
                <w:rStyle w:val="VerbatimChar"/>
              </w:rPr>
              <w:t>0</w:t>
            </w:r>
            <w:r>
              <w:t xml:space="preserve"> zárt nap).</w:t>
            </w:r>
          </w:p>
        </w:tc>
      </w:tr>
      <w:tr w:rsidR="0019754F" w14:paraId="75199C51" w14:textId="77777777">
        <w:tc>
          <w:tcPr>
            <w:tcW w:w="3394" w:type="dxa"/>
          </w:tcPr>
          <w:p w14:paraId="32A07AC3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AuthenticationService</w:t>
            </w:r>
          </w:p>
        </w:tc>
        <w:tc>
          <w:tcPr>
            <w:tcW w:w="4525" w:type="dxa"/>
          </w:tcPr>
          <w:p w14:paraId="51925026" w14:textId="77777777" w:rsidR="00000000" w:rsidRDefault="00000000">
            <w:pPr>
              <w:pStyle w:val="Compact"/>
            </w:pPr>
            <w:r>
              <w:t xml:space="preserve">Bejelentkezés + JWT; szakember </w:t>
            </w:r>
            <w:r>
              <w:rPr>
                <w:rStyle w:val="VerbatimChar"/>
              </w:rPr>
              <w:t>SalonId</w:t>
            </w:r>
            <w:r>
              <w:t xml:space="preserve"> egyezés.</w:t>
            </w:r>
          </w:p>
        </w:tc>
      </w:tr>
      <w:tr w:rsidR="0019754F" w14:paraId="43F6DF98" w14:textId="77777777">
        <w:tc>
          <w:tcPr>
            <w:tcW w:w="3394" w:type="dxa"/>
          </w:tcPr>
          <w:p w14:paraId="728EB972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ServiceService</w:t>
            </w:r>
          </w:p>
        </w:tc>
        <w:tc>
          <w:tcPr>
            <w:tcW w:w="4525" w:type="dxa"/>
          </w:tcPr>
          <w:p w14:paraId="686D4B83" w14:textId="77777777" w:rsidR="00000000" w:rsidRDefault="00000000">
            <w:pPr>
              <w:pStyle w:val="Compact"/>
            </w:pPr>
            <w:r>
              <w:t>Katalógus és szakemberi szolgáltatások, offering kapcsolat, CSV import, megjelenítő nevek összegyűjtése.</w:t>
            </w:r>
          </w:p>
        </w:tc>
      </w:tr>
      <w:tr w:rsidR="0019754F" w14:paraId="202A3466" w14:textId="77777777">
        <w:tc>
          <w:tcPr>
            <w:tcW w:w="3394" w:type="dxa"/>
          </w:tcPr>
          <w:p w14:paraId="70EC9F7C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SalonService</w:t>
            </w:r>
            <w:r>
              <w:t xml:space="preserve">, </w:t>
            </w:r>
            <w:r>
              <w:rPr>
                <w:rStyle w:val="VerbatimChar"/>
              </w:rPr>
              <w:t>GuestService</w:t>
            </w:r>
            <w:r>
              <w:t xml:space="preserve">, </w:t>
            </w:r>
            <w:r>
              <w:rPr>
                <w:rStyle w:val="VerbatimChar"/>
              </w:rPr>
              <w:t>ArtistService</w:t>
            </w:r>
            <w:r>
              <w:t xml:space="preserve">, </w:t>
            </w:r>
            <w:r>
              <w:rPr>
                <w:rStyle w:val="VerbatimChar"/>
              </w:rPr>
              <w:t>OwnerService</w:t>
            </w:r>
          </w:p>
        </w:tc>
        <w:tc>
          <w:tcPr>
            <w:tcW w:w="4525" w:type="dxa"/>
          </w:tcPr>
          <w:p w14:paraId="40AF4D03" w14:textId="77777777" w:rsidR="00000000" w:rsidRDefault="00000000">
            <w:pPr>
              <w:pStyle w:val="Compact"/>
            </w:pPr>
            <w:r>
              <w:t>Profilok, regisztráció, szalon CRUD jogosultsággal.</w:t>
            </w:r>
          </w:p>
        </w:tc>
      </w:tr>
    </w:tbl>
    <w:p w14:paraId="0E28EB66" w14:textId="77777777" w:rsidR="00000000" w:rsidRDefault="00000000">
      <w:pPr>
        <w:pStyle w:val="Szvegtrzs"/>
      </w:pPr>
      <w:r>
        <w:t xml:space="preserve">Az </w:t>
      </w:r>
      <w:r>
        <w:rPr>
          <w:b/>
          <w:bCs/>
        </w:rPr>
        <w:t>algoritmusok részletes leírása, pszeudo-kód és aktivitás-diagram</w:t>
      </w:r>
      <w:r>
        <w:t xml:space="preserve"> marad a </w:t>
      </w:r>
      <w:r>
        <w:rPr>
          <w:rStyle w:val="VerbatimChar"/>
        </w:rPr>
        <w:t>docs/8.6-algoritmusok-aktivitas.puml</w:t>
      </w:r>
      <w:r>
        <w:t xml:space="preserve"> és a korábbi 8.6 szöveges kiegészítés szerint (</w:t>
      </w:r>
      <w:r>
        <w:rPr>
          <w:rStyle w:val="VerbatimChar"/>
        </w:rPr>
        <w:t>GetAvailableSlotsAsync</w:t>
      </w:r>
      <w:r>
        <w:t xml:space="preserve">, </w:t>
      </w:r>
      <w:r>
        <w:rPr>
          <w:rStyle w:val="VerbatimChar"/>
        </w:rPr>
        <w:t>CreateAsync</w:t>
      </w:r>
      <w:r>
        <w:t xml:space="preserve">, </w:t>
      </w:r>
      <w:r>
        <w:rPr>
          <w:rStyle w:val="VerbatimChar"/>
        </w:rPr>
        <w:t>GetMonthAvailability</w:t>
      </w:r>
      <w:r>
        <w:t xml:space="preserve">, </w:t>
      </w:r>
      <w:r>
        <w:rPr>
          <w:rStyle w:val="VerbatimChar"/>
        </w:rPr>
        <w:t>GetWeekForOwnerAsync</w:t>
      </w:r>
      <w:r>
        <w:t xml:space="preserve">, </w:t>
      </w:r>
      <w:r>
        <w:rPr>
          <w:rStyle w:val="VerbatimChar"/>
        </w:rPr>
        <w:t>SignInAsync</w:t>
      </w:r>
      <w:r>
        <w:t>, CSV).</w:t>
      </w:r>
    </w:p>
    <w:p w14:paraId="52DB6053" w14:textId="77777777" w:rsidR="00000000" w:rsidRDefault="00000000">
      <w:pPr>
        <w:pStyle w:val="Szvegtrzs"/>
      </w:pPr>
      <w:r>
        <w:rPr>
          <w:b/>
          <w:bCs/>
        </w:rPr>
        <w:t>DTO-k és AutoMapper:</w:t>
      </w:r>
      <w:r>
        <w:t xml:space="preserve"> a BLL a vezérlő felé DTO-kat ad; az entitás ↔ DTO leképezés profilokban van (</w:t>
      </w:r>
      <w:r>
        <w:rPr>
          <w:rStyle w:val="VerbatimChar"/>
        </w:rPr>
        <w:t>AppointmentProfile</w:t>
      </w:r>
      <w:r>
        <w:t xml:space="preserve">, </w:t>
      </w:r>
      <w:r>
        <w:rPr>
          <w:rStyle w:val="VerbatimChar"/>
        </w:rPr>
        <w:t>ServiceProfile</w:t>
      </w:r>
      <w:r>
        <w:t>, stb.), így a DAL modellek nem „szivárognak” szét a API szerződésben.</w:t>
      </w:r>
    </w:p>
    <w:p w14:paraId="450B39CD" w14:textId="77777777" w:rsidR="00000000" w:rsidRDefault="00000000">
      <w:r>
        <w:pict w14:anchorId="56D5E282">
          <v:rect id="_x0000_i1034" style="width:0;height:1.5pt" o:hralign="center" o:hrstd="t" o:hr="t"/>
        </w:pict>
      </w:r>
    </w:p>
    <w:p w14:paraId="5AB54BA8" w14:textId="77777777" w:rsidR="00000000" w:rsidRDefault="00000000">
      <w:pPr>
        <w:pStyle w:val="Cmsor2"/>
      </w:pPr>
      <w:bookmarkStart w:id="64" w:name="d-adatelérési-réteg-dal"/>
      <w:bookmarkStart w:id="65" w:name="_Toc227765780"/>
      <w:bookmarkEnd w:id="62"/>
      <w:r>
        <w:t>8.6.D Adatelérési réteg (DAL)</w:t>
      </w:r>
      <w:bookmarkEnd w:id="65"/>
    </w:p>
    <w:p w14:paraId="7824523B" w14:textId="77777777" w:rsidR="00000000" w:rsidRDefault="00000000">
      <w:pPr>
        <w:pStyle w:val="Cmsor3"/>
      </w:pPr>
      <w:bookmarkStart w:id="66" w:name="d.1-adatmodell-és-ef-core-kontextus"/>
      <w:bookmarkStart w:id="67" w:name="_Toc227765781"/>
      <w:r>
        <w:t>D.1 Adatmodell és EF Core kontextus</w:t>
      </w:r>
      <w:bookmarkEnd w:id="67"/>
    </w:p>
    <w:p w14:paraId="24739859" w14:textId="77777777" w:rsidR="00000000" w:rsidRDefault="00000000">
      <w:pPr>
        <w:pStyle w:val="FirstParagraph"/>
      </w:pPr>
      <w:r>
        <w:t xml:space="preserve">Az </w:t>
      </w:r>
      <w:r>
        <w:rPr>
          <w:rStyle w:val="VerbatimChar"/>
          <w:b/>
          <w:bCs/>
        </w:rPr>
        <w:t>AppDbContext</w:t>
      </w:r>
      <w:r>
        <w:t xml:space="preserve"> exponálja a fő </w:t>
      </w:r>
      <w:r>
        <w:rPr>
          <w:rStyle w:val="VerbatimChar"/>
          <w:b/>
          <w:bCs/>
        </w:rPr>
        <w:t>DbSet</w:t>
      </w:r>
      <w:r>
        <w:t xml:space="preserve">-eket, és a </w:t>
      </w:r>
      <w:r>
        <w:rPr>
          <w:rStyle w:val="VerbatimChar"/>
          <w:b/>
          <w:bCs/>
        </w:rPr>
        <w:t>OnModelCreating</w:t>
      </w:r>
      <w:r>
        <w:t xml:space="preserve">-ben állítja be a kapcsolatokat (több-a-többhez: </w:t>
      </w:r>
      <w:r>
        <w:rPr>
          <w:rStyle w:val="VerbatimChar"/>
        </w:rPr>
        <w:t>Appointment</w:t>
      </w:r>
      <w:r>
        <w:t xml:space="preserve"> ↔ </w:t>
      </w:r>
      <w:r>
        <w:rPr>
          <w:rStyle w:val="VerbatimChar"/>
        </w:rPr>
        <w:t>Service</w:t>
      </w:r>
      <w:r>
        <w:t xml:space="preserve"> junction tábla), a </w:t>
      </w:r>
      <w:r>
        <w:rPr>
          <w:rStyle w:val="VerbatimChar"/>
          <w:b/>
          <w:bCs/>
        </w:rPr>
        <w:t>Offering</w:t>
      </w:r>
      <w:r>
        <w:t xml:space="preserve"> egyedi indexét (</w:t>
      </w:r>
      <w:r>
        <w:rPr>
          <w:rStyle w:val="VerbatimChar"/>
        </w:rPr>
        <w:t>ArtistId</w:t>
      </w:r>
      <w:r>
        <w:t xml:space="preserve">, </w:t>
      </w:r>
      <w:r>
        <w:rPr>
          <w:rStyle w:val="VerbatimChar"/>
        </w:rPr>
        <w:t>ServiceId</w:t>
      </w:r>
      <w:r>
        <w:t xml:space="preserve">), és a </w:t>
      </w:r>
      <w:r>
        <w:rPr>
          <w:rStyle w:val="VerbatimChar"/>
          <w:b/>
          <w:bCs/>
        </w:rPr>
        <w:t>Restrict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Cascade</w:t>
      </w:r>
      <w:r>
        <w:t xml:space="preserve"> törlési viselkedést.</w:t>
      </w:r>
    </w:p>
    <w:p w14:paraId="01A84C01" w14:textId="77777777" w:rsidR="00000000" w:rsidRDefault="00000000">
      <w:pPr>
        <w:pStyle w:val="SourceCode"/>
      </w:pPr>
      <w:r>
        <w:rPr>
          <w:rStyle w:val="NormalTok"/>
        </w:rPr>
        <w:lastRenderedPageBreak/>
        <w:t xml:space="preserve">            modelBuilder</w:t>
      </w:r>
      <w:r>
        <w:rPr>
          <w:rStyle w:val="OperatorTok"/>
        </w:rPr>
        <w:t>.</w:t>
      </w:r>
      <w:r>
        <w:rPr>
          <w:rStyle w:val="FunctionTok"/>
        </w:rPr>
        <w:t>Entity</w:t>
      </w:r>
      <w:r>
        <w:rPr>
          <w:rStyle w:val="OperatorTok"/>
        </w:rPr>
        <w:t>&lt;</w:t>
      </w:r>
      <w:r>
        <w:rPr>
          <w:rStyle w:val="NormalTok"/>
        </w:rPr>
        <w:t>Appointment</w:t>
      </w:r>
      <w:r>
        <w:rPr>
          <w:rStyle w:val="OperatorTok"/>
        </w:rPr>
        <w:t>&gt;()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HasMany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WithMany</w:t>
      </w:r>
      <w:r>
        <w:rPr>
          <w:rStyle w:val="OperatorTok"/>
        </w:rPr>
        <w:t>(</w:t>
      </w:r>
      <w:r>
        <w:rPr>
          <w:rStyle w:val="NormalTok"/>
        </w:rPr>
        <w:t xml:space="preserve">s </w:t>
      </w:r>
      <w:r>
        <w:rPr>
          <w:rStyle w:val="OperatorTok"/>
        </w:rPr>
        <w:t>=&gt;</w:t>
      </w:r>
      <w:r>
        <w:rPr>
          <w:rStyle w:val="NormalTok"/>
        </w:rPr>
        <w:t xml:space="preserve"> s</w:t>
      </w:r>
      <w:r>
        <w:rPr>
          <w:rStyle w:val="OperatorTok"/>
        </w:rPr>
        <w:t>.</w:t>
      </w:r>
      <w:r>
        <w:rPr>
          <w:rStyle w:val="FunctionTok"/>
        </w:rPr>
        <w:t>Appointments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UsingEntity</w:t>
      </w:r>
      <w:r>
        <w:rPr>
          <w:rStyle w:val="OperatorTok"/>
        </w:rPr>
        <w:t>(</w:t>
      </w:r>
      <w:r>
        <w:rPr>
          <w:rStyle w:val="NormalTok"/>
        </w:rPr>
        <w:t xml:space="preserve">j </w:t>
      </w:r>
      <w:r>
        <w:rPr>
          <w:rStyle w:val="OperatorTok"/>
        </w:rPr>
        <w:t>=&gt;</w:t>
      </w:r>
      <w:r>
        <w:rPr>
          <w:rStyle w:val="NormalTok"/>
        </w:rPr>
        <w:t xml:space="preserve"> j</w:t>
      </w:r>
      <w:r>
        <w:rPr>
          <w:rStyle w:val="OperatorTok"/>
        </w:rPr>
        <w:t>.</w:t>
      </w:r>
      <w:r>
        <w:rPr>
          <w:rStyle w:val="FunctionTok"/>
        </w:rPr>
        <w:t>ToTable</w:t>
      </w:r>
      <w:r>
        <w:rPr>
          <w:rStyle w:val="OperatorTok"/>
        </w:rPr>
        <w:t>(</w:t>
      </w:r>
      <w:r>
        <w:rPr>
          <w:rStyle w:val="StringTok"/>
        </w:rPr>
        <w:t>"AppointmentServices"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… Service foreign keys, Offering unique index …</w:t>
      </w:r>
    </w:p>
    <w:p w14:paraId="30786249" w14:textId="77777777" w:rsidR="00000000" w:rsidRDefault="00000000">
      <w:pPr>
        <w:pStyle w:val="Cmsor3"/>
      </w:pPr>
      <w:bookmarkStart w:id="68" w:name="X83bd86bd9559977649324d837b9ad9144faeb8a"/>
      <w:bookmarkStart w:id="69" w:name="_Toc227765782"/>
      <w:bookmarkEnd w:id="66"/>
      <w:r>
        <w:t>D.2 Repository: foglalások (lista, nap, tartomány, ütközés, mentés)</w:t>
      </w:r>
      <w:bookmarkEnd w:id="69"/>
    </w:p>
    <w:p w14:paraId="155F4C89" w14:textId="77777777" w:rsidR="00000000" w:rsidRDefault="00000000">
      <w:pPr>
        <w:pStyle w:val="FirstParagraph"/>
      </w:pPr>
      <w:r>
        <w:t xml:space="preserve">Az </w:t>
      </w:r>
      <w:r>
        <w:rPr>
          <w:rStyle w:val="VerbatimChar"/>
          <w:b/>
          <w:bCs/>
        </w:rPr>
        <w:t>AppointmentRepository</w:t>
      </w:r>
      <w:r>
        <w:t xml:space="preserve"> EF-lekérdezéseket használ; a </w:t>
      </w:r>
      <w:r>
        <w:rPr>
          <w:b/>
          <w:bCs/>
        </w:rPr>
        <w:t>napi lista</w:t>
      </w:r>
      <w:r>
        <w:t xml:space="preserve"> a nap UTC kezdete és </w:t>
      </w:r>
      <w:r>
        <w:rPr>
          <w:b/>
          <w:bCs/>
        </w:rPr>
        <w:t>exclusive</w:t>
      </w:r>
      <w:r>
        <w:t xml:space="preserve"> vég között szűr </w:t>
      </w:r>
      <w:r>
        <w:rPr>
          <w:rStyle w:val="VerbatimChar"/>
        </w:rPr>
        <w:t>StartTime</w:t>
      </w:r>
      <w:r>
        <w:t xml:space="preserve"> alapján. A </w:t>
      </w:r>
      <w:r>
        <w:rPr>
          <w:b/>
          <w:bCs/>
        </w:rPr>
        <w:t>tartományos</w:t>
      </w:r>
      <w:r>
        <w:t xml:space="preserve"> lekérdezés a heti naptárhoz </w:t>
      </w:r>
      <w:r>
        <w:rPr>
          <w:b/>
          <w:bCs/>
        </w:rPr>
        <w:t>átfedéses</w:t>
      </w:r>
      <w:r>
        <w:t xml:space="preserve"> szűrést használ (</w:t>
      </w:r>
      <w:r>
        <w:rPr>
          <w:rStyle w:val="VerbatimChar"/>
        </w:rPr>
        <w:t>StartTime &lt; re &amp;&amp; EndTime &gt; rs</w:t>
      </w:r>
      <w:r>
        <w:t>), hogy a napot átnyúló foglalás is megjelenjen.</w:t>
      </w:r>
    </w:p>
    <w:p w14:paraId="0407E3BA" w14:textId="77777777" w:rsidR="00000000" w:rsidRDefault="00000000"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Task</w:t>
      </w:r>
      <w:r>
        <w:rPr>
          <w:rStyle w:val="OperatorTok"/>
        </w:rPr>
        <w:t>&lt;</w:t>
      </w:r>
      <w:r>
        <w:rPr>
          <w:rStyle w:val="Normal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Appointment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FunctionTok"/>
        </w:rPr>
        <w:t>ListByArtistAndDateAsync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artistId</w:t>
      </w:r>
      <w:r>
        <w:rPr>
          <w:rStyle w:val="OperatorTok"/>
        </w:rPr>
        <w:t>,</w:t>
      </w:r>
      <w:r>
        <w:rPr>
          <w:rStyle w:val="NormalTok"/>
        </w:rPr>
        <w:t xml:space="preserve"> DateTime date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dayStart </w:t>
      </w:r>
      <w:r>
        <w:rPr>
          <w:rStyle w:val="OperatorTok"/>
        </w:rPr>
        <w:t>=</w:t>
      </w:r>
      <w:r>
        <w:rPr>
          <w:rStyle w:val="NormalTok"/>
        </w:rPr>
        <w:t xml:space="preserve"> date</w:t>
      </w:r>
      <w:r>
        <w:rPr>
          <w:rStyle w:val="OperatorTok"/>
        </w:rPr>
        <w:t>.</w:t>
      </w:r>
      <w:r>
        <w:rPr>
          <w:rStyle w:val="FunctionTok"/>
        </w:rPr>
        <w:t>ToUtcDate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dayEndExclusive </w:t>
      </w:r>
      <w:r>
        <w:rPr>
          <w:rStyle w:val="OperatorTok"/>
        </w:rPr>
        <w:t>=</w:t>
      </w:r>
      <w:r>
        <w:rPr>
          <w:rStyle w:val="NormalTok"/>
        </w:rPr>
        <w:t xml:space="preserve"> dayStart</w:t>
      </w:r>
      <w:r>
        <w:rPr>
          <w:rStyle w:val="OperatorTok"/>
        </w:rPr>
        <w:t>.</w:t>
      </w:r>
      <w:r>
        <w:rPr>
          <w:rStyle w:val="FunctionTok"/>
        </w:rPr>
        <w:t>AddDays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Appointments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Include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Services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Where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ArtistId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artistId </w:t>
      </w:r>
      <w:r>
        <w:rPr>
          <w:rStyle w:val="OperatorTok"/>
        </w:rPr>
        <w:t>&amp;&amp;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StartTime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dayStart </w:t>
      </w:r>
      <w:r>
        <w:rPr>
          <w:rStyle w:val="OperatorTok"/>
        </w:rPr>
        <w:t>&amp;&amp;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StartTime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dayEndExclusive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OrderBy</w:t>
      </w:r>
      <w:r>
        <w:rPr>
          <w:rStyle w:val="OperatorTok"/>
        </w:rPr>
        <w:t>(</w:t>
      </w:r>
      <w:r>
        <w:rPr>
          <w:rStyle w:val="NormalTok"/>
        </w:rPr>
        <w:t xml:space="preserve">x </w:t>
      </w:r>
      <w:r>
        <w:rPr>
          <w:rStyle w:val="OperatorTok"/>
        </w:rPr>
        <w:t>=&gt;</w:t>
      </w:r>
      <w:r>
        <w:rPr>
          <w:rStyle w:val="NormalTok"/>
        </w:rPr>
        <w:t xml:space="preserve"> x</w:t>
      </w:r>
      <w:r>
        <w:rPr>
          <w:rStyle w:val="OperatorTok"/>
        </w:rPr>
        <w:t>.</w:t>
      </w:r>
      <w:r>
        <w:rPr>
          <w:rStyle w:val="FunctionTok"/>
        </w:rPr>
        <w:t>StartTime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ToListAsync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… ListByArtistAndDateRangeAsync …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Task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HasOverlapAsync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artistId</w:t>
      </w:r>
      <w:r>
        <w:rPr>
          <w:rStyle w:val="OperatorTok"/>
        </w:rPr>
        <w:t>,</w:t>
      </w:r>
      <w:r>
        <w:rPr>
          <w:rStyle w:val="NormalTok"/>
        </w:rPr>
        <w:t xml:space="preserve"> DateTime startTime</w:t>
      </w:r>
      <w:r>
        <w:rPr>
          <w:rStyle w:val="OperatorTok"/>
        </w:rPr>
        <w:t>,</w:t>
      </w:r>
      <w:r>
        <w:rPr>
          <w:rStyle w:val="NormalTok"/>
        </w:rPr>
        <w:t xml:space="preserve"> DateTime endTime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st </w:t>
      </w:r>
      <w:r>
        <w:rPr>
          <w:rStyle w:val="OperatorTok"/>
        </w:rPr>
        <w:t>=</w:t>
      </w:r>
      <w:r>
        <w:rPr>
          <w:rStyle w:val="NormalTok"/>
        </w:rPr>
        <w:t xml:space="preserve"> startTime</w:t>
      </w:r>
      <w:r>
        <w:rPr>
          <w:rStyle w:val="OperatorTok"/>
        </w:rPr>
        <w:t>.</w:t>
      </w:r>
      <w:r>
        <w:rPr>
          <w:rStyle w:val="FunctionTok"/>
        </w:rPr>
        <w:t>ToUtcInstant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et </w:t>
      </w:r>
      <w:r>
        <w:rPr>
          <w:rStyle w:val="OperatorTok"/>
        </w:rPr>
        <w:t>=</w:t>
      </w:r>
      <w:r>
        <w:rPr>
          <w:rStyle w:val="NormalTok"/>
        </w:rPr>
        <w:t xml:space="preserve"> endTime</w:t>
      </w:r>
      <w:r>
        <w:rPr>
          <w:rStyle w:val="OperatorTok"/>
        </w:rPr>
        <w:t>.</w:t>
      </w:r>
      <w:r>
        <w:rPr>
          <w:rStyle w:val="FunctionTok"/>
        </w:rPr>
        <w:t>ToUtcInstant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_context</w:t>
      </w:r>
      <w:r>
        <w:rPr>
          <w:rStyle w:val="OperatorTok"/>
        </w:rPr>
        <w:t>.</w:t>
      </w:r>
      <w:r>
        <w:rPr>
          <w:rStyle w:val="FunctionTok"/>
        </w:rPr>
        <w:t>Appointments</w:t>
      </w:r>
      <w:r>
        <w:rPr>
          <w:rStyle w:val="OperatorTok"/>
        </w:rPr>
        <w:t>.</w:t>
      </w:r>
      <w:r>
        <w:rPr>
          <w:rStyle w:val="FunctionTok"/>
        </w:rPr>
        <w:t>AnyAsync</w:t>
      </w:r>
      <w:r>
        <w:rPr>
          <w:rStyle w:val="OperatorTok"/>
        </w:rPr>
        <w:t>(</w:t>
      </w:r>
      <w:r>
        <w:rPr>
          <w:rStyle w:val="NormalTok"/>
        </w:rPr>
        <w:t xml:space="preserve">a </w:t>
      </w:r>
      <w:r>
        <w:rPr>
          <w:rStyle w:val="OperatorTok"/>
        </w:rPr>
        <w:t>=&gt;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>.</w:t>
      </w:r>
      <w:r>
        <w:rPr>
          <w:rStyle w:val="FunctionTok"/>
        </w:rPr>
        <w:t>ArtistId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artistId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st </w:t>
      </w:r>
      <w:r>
        <w:rPr>
          <w:rStyle w:val="OperatorTok"/>
        </w:rPr>
        <w:t>&lt;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EndTime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            et </w:t>
      </w:r>
      <w:r>
        <w:rPr>
          <w:rStyle w:val="OperatorTok"/>
        </w:rPr>
        <w:t>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FunctionTok"/>
        </w:rPr>
        <w:t>StartTime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</w:p>
    <w:p w14:paraId="3DB7F807" w14:textId="77777777" w:rsidR="00000000" w:rsidRDefault="00000000">
      <w:pPr>
        <w:pStyle w:val="FirstParagraph"/>
      </w:pPr>
      <w:r>
        <w:rPr>
          <w:rStyle w:val="VerbatimChar"/>
          <w:b/>
          <w:bCs/>
        </w:rPr>
        <w:t>DeleteForGuestAsync</w:t>
      </w:r>
      <w:r>
        <w:rPr>
          <w:b/>
          <w:bCs/>
        </w:rPr>
        <w:t>:</w:t>
      </w:r>
      <w:r>
        <w:t xml:space="preserve"> </w:t>
      </w:r>
      <w:r>
        <w:rPr>
          <w:rStyle w:val="VerbatimChar"/>
        </w:rPr>
        <w:t>Include</w:t>
      </w:r>
      <w:r>
        <w:t xml:space="preserve"> a kapcsolódó </w:t>
      </w:r>
      <w:r>
        <w:rPr>
          <w:rStyle w:val="VerbatimChar"/>
        </w:rPr>
        <w:t>Services</w:t>
      </w:r>
      <w:r>
        <w:t>-re, majd entitás törlése — a junction rekordok EF konfig alapján kezelődnek.</w:t>
      </w:r>
    </w:p>
    <w:p w14:paraId="55B2EF22" w14:textId="77777777" w:rsidR="00000000" w:rsidRDefault="00000000">
      <w:pPr>
        <w:pStyle w:val="Cmsor3"/>
      </w:pPr>
      <w:bookmarkStart w:id="70" w:name="Xa6602ca3d015039b9fffc585445cb5311610587"/>
      <w:bookmarkStart w:id="71" w:name="_Toc227765783"/>
      <w:bookmarkEnd w:id="68"/>
      <w:r>
        <w:t>D.3 Repository: munkaidő és tranzakciós csere</w:t>
      </w:r>
      <w:bookmarkEnd w:id="71"/>
    </w:p>
    <w:p w14:paraId="4C8CD18E" w14:textId="77777777" w:rsidR="00000000" w:rsidRDefault="00000000">
      <w:pPr>
        <w:pStyle w:val="FirstParagraph"/>
      </w:pPr>
      <w:r>
        <w:t xml:space="preserve">A </w:t>
      </w:r>
      <w:r>
        <w:rPr>
          <w:rStyle w:val="VerbatimChar"/>
          <w:b/>
          <w:bCs/>
        </w:rPr>
        <w:t>WorkingHoursRepository.ReplaceForArtistDateRangeAsync</w:t>
      </w:r>
      <w:r>
        <w:t xml:space="preserve"> </w:t>
      </w:r>
      <w:r>
        <w:rPr>
          <w:b/>
          <w:bCs/>
        </w:rPr>
        <w:t>tranzakcióban</w:t>
      </w:r>
      <w:r>
        <w:t xml:space="preserve"> törli a tartományba eső sorokat (</w:t>
      </w:r>
      <w:r>
        <w:rPr>
          <w:rStyle w:val="VerbatimChar"/>
        </w:rPr>
        <w:t>ExecuteDeleteAsync</w:t>
      </w:r>
      <w:r>
        <w:t xml:space="preserve">), majd beszúrja az új lista elemeit — így a heti űrlap mentése </w:t>
      </w:r>
      <w:r>
        <w:rPr>
          <w:b/>
          <w:bCs/>
        </w:rPr>
        <w:t>atomi</w:t>
      </w:r>
      <w:r>
        <w:t xml:space="preserve"> marad.</w:t>
      </w:r>
    </w:p>
    <w:p w14:paraId="51500522" w14:textId="77777777" w:rsidR="00000000" w:rsidRDefault="00000000"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async Task </w:t>
      </w:r>
      <w:r>
        <w:rPr>
          <w:rStyle w:val="FunctionTok"/>
        </w:rPr>
        <w:t>ReplaceForArtistDateRangeAsync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artistId</w:t>
      </w:r>
      <w:r>
        <w:rPr>
          <w:rStyle w:val="OperatorTok"/>
        </w:rPr>
        <w:t>,</w:t>
      </w:r>
      <w:r>
        <w:rPr>
          <w:rStyle w:val="NormalTok"/>
        </w:rPr>
        <w:t xml:space="preserve"> DateOnly rangeStart</w:t>
      </w:r>
      <w:r>
        <w:rPr>
          <w:rStyle w:val="OperatorTok"/>
        </w:rPr>
        <w:t>,</w:t>
      </w:r>
      <w:r>
        <w:rPr>
          <w:rStyle w:val="NormalTok"/>
        </w:rPr>
        <w:t xml:space="preserve"> DateOnly rangeEnd</w:t>
      </w:r>
      <w:r>
        <w:rPr>
          <w:rStyle w:val="OperatorTok"/>
        </w:rPr>
        <w:t>,</w:t>
      </w:r>
      <w:r>
        <w:rPr>
          <w:rStyle w:val="NormalTok"/>
        </w:rPr>
        <w:t xml:space="preserve"> IReadOnlyList</w:t>
      </w:r>
      <w:r>
        <w:rPr>
          <w:rStyle w:val="OperatorTok"/>
        </w:rPr>
        <w:t>&lt;</w:t>
      </w:r>
      <w:r>
        <w:rPr>
          <w:rStyle w:val="NormalTok"/>
        </w:rPr>
        <w:t>WorkingHours</w:t>
      </w:r>
      <w:r>
        <w:rPr>
          <w:rStyle w:val="OperatorTok"/>
        </w:rPr>
        <w:t>&gt;</w:t>
      </w:r>
      <w:r>
        <w:rPr>
          <w:rStyle w:val="NormalTok"/>
        </w:rPr>
        <w:t xml:space="preserve"> newRows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await </w:t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r>
        <w:rPr>
          <w:rStyle w:val="DataTypeTok"/>
        </w:rPr>
        <w:t>var</w:t>
      </w:r>
      <w:r>
        <w:rPr>
          <w:rStyle w:val="NormalTok"/>
        </w:rPr>
        <w:t xml:space="preserve"> transaction </w:t>
      </w:r>
      <w:r>
        <w:rPr>
          <w:rStyle w:val="OperatorTok"/>
        </w:rPr>
        <w:t>=</w:t>
      </w:r>
      <w:r>
        <w:rPr>
          <w:rStyle w:val="NormalTok"/>
        </w:rPr>
        <w:t xml:space="preserve"> await _context</w:t>
      </w:r>
      <w:r>
        <w:rPr>
          <w:rStyle w:val="OperatorTok"/>
        </w:rPr>
        <w:t>.</w:t>
      </w:r>
      <w:r>
        <w:rPr>
          <w:rStyle w:val="FunctionTok"/>
        </w:rPr>
        <w:t>Database</w:t>
      </w:r>
      <w:r>
        <w:rPr>
          <w:rStyle w:val="OperatorTok"/>
        </w:rPr>
        <w:t>.</w:t>
      </w:r>
      <w:r>
        <w:rPr>
          <w:rStyle w:val="FunctionTok"/>
        </w:rPr>
        <w:t>BeginTransa</w:t>
      </w:r>
      <w:r>
        <w:rPr>
          <w:rStyle w:val="FunctionTok"/>
        </w:rPr>
        <w:lastRenderedPageBreak/>
        <w:t>ctionAsync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var</w:t>
      </w:r>
      <w:r>
        <w:rPr>
          <w:rStyle w:val="NormalTok"/>
        </w:rPr>
        <w:t xml:space="preserve"> startDt </w:t>
      </w:r>
      <w:r>
        <w:rPr>
          <w:rStyle w:val="OperatorTok"/>
        </w:rPr>
        <w:t>=</w:t>
      </w:r>
      <w:r>
        <w:rPr>
          <w:rStyle w:val="NormalTok"/>
        </w:rPr>
        <w:t xml:space="preserve"> rangeStart</w:t>
      </w:r>
      <w:r>
        <w:rPr>
          <w:rStyle w:val="OperatorTok"/>
        </w:rPr>
        <w:t>.</w:t>
      </w:r>
      <w:r>
        <w:rPr>
          <w:rStyle w:val="FunctionTok"/>
        </w:rPr>
        <w:t>ToDateTime</w:t>
      </w:r>
      <w:r>
        <w:rPr>
          <w:rStyle w:val="OperatorTok"/>
        </w:rPr>
        <w:t>(</w:t>
      </w:r>
      <w:r>
        <w:rPr>
          <w:rStyle w:val="NormalTok"/>
        </w:rPr>
        <w:t>TimeOnly</w:t>
      </w:r>
      <w:r>
        <w:rPr>
          <w:rStyle w:val="OperatorTok"/>
        </w:rPr>
        <w:t>.</w:t>
      </w:r>
      <w:r>
        <w:rPr>
          <w:rStyle w:val="FunctionTok"/>
        </w:rPr>
        <w:t>MinValue</w:t>
      </w:r>
      <w:r>
        <w:rPr>
          <w:rStyle w:val="OperatorTok"/>
        </w:rPr>
        <w:t>).</w:t>
      </w:r>
      <w:r>
        <w:rPr>
          <w:rStyle w:val="FunctionTok"/>
        </w:rPr>
        <w:t>ToUtcDate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var</w:t>
      </w:r>
      <w:r>
        <w:rPr>
          <w:rStyle w:val="NormalTok"/>
        </w:rPr>
        <w:t xml:space="preserve"> endExclusive </w:t>
      </w:r>
      <w:r>
        <w:rPr>
          <w:rStyle w:val="OperatorTok"/>
        </w:rPr>
        <w:t>=</w:t>
      </w:r>
      <w:r>
        <w:rPr>
          <w:rStyle w:val="NormalTok"/>
        </w:rPr>
        <w:t xml:space="preserve"> rangeEnd</w:t>
      </w:r>
      <w:r>
        <w:rPr>
          <w:rStyle w:val="OperatorTok"/>
        </w:rPr>
        <w:t>.</w:t>
      </w:r>
      <w:r>
        <w:rPr>
          <w:rStyle w:val="FunctionTok"/>
        </w:rPr>
        <w:t>ToDateTime</w:t>
      </w:r>
      <w:r>
        <w:rPr>
          <w:rStyle w:val="OperatorTok"/>
        </w:rPr>
        <w:t>(</w:t>
      </w:r>
      <w:r>
        <w:rPr>
          <w:rStyle w:val="NormalTok"/>
        </w:rPr>
        <w:t>TimeOnly</w:t>
      </w:r>
      <w:r>
        <w:rPr>
          <w:rStyle w:val="OperatorTok"/>
        </w:rPr>
        <w:t>.</w:t>
      </w:r>
      <w:r>
        <w:rPr>
          <w:rStyle w:val="FunctionTok"/>
        </w:rPr>
        <w:t>MinValue</w:t>
      </w:r>
      <w:r>
        <w:rPr>
          <w:rStyle w:val="OperatorTok"/>
        </w:rPr>
        <w:t>).</w:t>
      </w:r>
      <w:r>
        <w:rPr>
          <w:rStyle w:val="FunctionTok"/>
        </w:rPr>
        <w:t>ToUtcDate</w:t>
      </w:r>
      <w:r>
        <w:rPr>
          <w:rStyle w:val="OperatorTok"/>
        </w:rPr>
        <w:t>().</w:t>
      </w:r>
      <w:r>
        <w:rPr>
          <w:rStyle w:val="FunctionTok"/>
        </w:rPr>
        <w:t>AddDays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await _context</w:t>
      </w:r>
      <w:r>
        <w:rPr>
          <w:rStyle w:val="OperatorTok"/>
        </w:rPr>
        <w:t>.</w:t>
      </w:r>
      <w:r>
        <w:rPr>
          <w:rStyle w:val="FunctionTok"/>
        </w:rPr>
        <w:t>WorkingHours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Where</w:t>
      </w:r>
      <w:r>
        <w:rPr>
          <w:rStyle w:val="OperatorTok"/>
        </w:rPr>
        <w:t>(</w:t>
      </w:r>
      <w:r>
        <w:rPr>
          <w:rStyle w:val="NormalTok"/>
        </w:rPr>
        <w:t xml:space="preserve">w </w:t>
      </w:r>
      <w:r>
        <w:rPr>
          <w:rStyle w:val="OperatorTok"/>
        </w:rPr>
        <w:t>=&gt;</w:t>
      </w:r>
      <w:r>
        <w:rPr>
          <w:rStyle w:val="NormalTok"/>
        </w:rPr>
        <w:t xml:space="preserve"> w</w:t>
      </w:r>
      <w:r>
        <w:rPr>
          <w:rStyle w:val="OperatorTok"/>
        </w:rPr>
        <w:t>.</w:t>
      </w:r>
      <w:r>
        <w:rPr>
          <w:rStyle w:val="FunctionTok"/>
        </w:rPr>
        <w:t>ArtistId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artistId </w:t>
      </w:r>
      <w:r>
        <w:rPr>
          <w:rStyle w:val="OperatorTok"/>
        </w:rPr>
        <w:t>&amp;&amp;</w:t>
      </w:r>
      <w:r>
        <w:rPr>
          <w:rStyle w:val="NormalTok"/>
        </w:rPr>
        <w:t xml:space="preserve"> w</w:t>
      </w:r>
      <w:r>
        <w:rPr>
          <w:rStyle w:val="OperatorTok"/>
        </w:rPr>
        <w:t>.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startDt </w:t>
      </w:r>
      <w:r>
        <w:rPr>
          <w:rStyle w:val="OperatorTok"/>
        </w:rPr>
        <w:t>&amp;&amp;</w:t>
      </w:r>
      <w:r>
        <w:rPr>
          <w:rStyle w:val="NormalTok"/>
        </w:rPr>
        <w:t xml:space="preserve"> w</w:t>
      </w:r>
      <w:r>
        <w:rPr>
          <w:rStyle w:val="OperatorTok"/>
        </w:rPr>
        <w:t>.</w:t>
      </w:r>
      <w:r>
        <w:rPr>
          <w:rStyle w:val="FunctionTok"/>
        </w:rPr>
        <w:t>Date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endExclusive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.</w:t>
      </w:r>
      <w:r>
        <w:rPr>
          <w:rStyle w:val="FunctionTok"/>
        </w:rPr>
        <w:t>ExecuteDeleteAsync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newRows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_context</w:t>
      </w:r>
      <w:r>
        <w:rPr>
          <w:rStyle w:val="OperatorTok"/>
        </w:rPr>
        <w:t>.</w:t>
      </w:r>
      <w:r>
        <w:rPr>
          <w:rStyle w:val="FunctionTok"/>
        </w:rPr>
        <w:t>WorkingHours</w:t>
      </w:r>
      <w:r>
        <w:rPr>
          <w:rStyle w:val="OperatorTok"/>
        </w:rPr>
        <w:t>.</w:t>
      </w:r>
      <w:r>
        <w:rPr>
          <w:rStyle w:val="FunctionTok"/>
        </w:rPr>
        <w:t>AddRange</w:t>
      </w:r>
      <w:r>
        <w:rPr>
          <w:rStyle w:val="OperatorTok"/>
        </w:rPr>
        <w:t>(</w:t>
      </w:r>
      <w:r>
        <w:rPr>
          <w:rStyle w:val="NormalTok"/>
        </w:rPr>
        <w:t>newRows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    await _context</w:t>
      </w:r>
      <w:r>
        <w:rPr>
          <w:rStyle w:val="OperatorTok"/>
        </w:rPr>
        <w:t>.</w:t>
      </w:r>
      <w:r>
        <w:rPr>
          <w:rStyle w:val="FunctionTok"/>
        </w:rPr>
        <w:t>SaveChangesAsync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await transaction</w:t>
      </w:r>
      <w:r>
        <w:rPr>
          <w:rStyle w:val="OperatorTok"/>
        </w:rPr>
        <w:t>.</w:t>
      </w:r>
      <w:r>
        <w:rPr>
          <w:rStyle w:val="FunctionTok"/>
        </w:rPr>
        <w:t>CommitAsync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catch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await transaction</w:t>
      </w:r>
      <w:r>
        <w:rPr>
          <w:rStyle w:val="OperatorTok"/>
        </w:rPr>
        <w:t>.</w:t>
      </w:r>
      <w:r>
        <w:rPr>
          <w:rStyle w:val="FunctionTok"/>
        </w:rPr>
        <w:t>RollbackAsync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throw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</w:p>
    <w:p w14:paraId="05E1CD4F" w14:textId="77777777" w:rsidR="00000000" w:rsidRDefault="00000000">
      <w:pPr>
        <w:pStyle w:val="Cmsor3"/>
      </w:pPr>
      <w:bookmarkStart w:id="72" w:name="X5df0855b86bcdeacc18398fdd02ef07159983a0"/>
      <w:bookmarkStart w:id="73" w:name="_Toc227765784"/>
      <w:bookmarkEnd w:id="70"/>
      <w:r>
        <w:t>D.4 Repository: offering — „szakember kínálja-e mindegyik szolgáltatást?”</w:t>
      </w:r>
      <w:bookmarkEnd w:id="73"/>
    </w:p>
    <w:p w14:paraId="428E0F04" w14:textId="77777777" w:rsidR="00000000" w:rsidRDefault="00000000">
      <w:pPr>
        <w:pStyle w:val="FirstParagraph"/>
      </w:pPr>
      <w:r>
        <w:t xml:space="preserve">Az </w:t>
      </w:r>
      <w:r>
        <w:rPr>
          <w:rStyle w:val="VerbatimChar"/>
          <w:b/>
          <w:bCs/>
        </w:rPr>
        <w:t>ArtistOffersAllServicesAsync</w:t>
      </w:r>
      <w:r>
        <w:t xml:space="preserve"> a megadott </w:t>
      </w:r>
      <w:r>
        <w:rPr>
          <w:rStyle w:val="VerbatimChar"/>
        </w:rPr>
        <w:t>serviceIds</w:t>
      </w:r>
      <w:r>
        <w:t xml:space="preserve"> halmazhoz </w:t>
      </w:r>
      <w:r>
        <w:rPr>
          <w:b/>
          <w:bCs/>
        </w:rPr>
        <w:t>különböző</w:t>
      </w:r>
      <w:r>
        <w:t xml:space="preserve"> </w:t>
      </w:r>
      <w:r>
        <w:rPr>
          <w:rStyle w:val="VerbatimChar"/>
        </w:rPr>
        <w:t>ServiceId</w:t>
      </w:r>
      <w:r>
        <w:t xml:space="preserve"> darabszámot számol az adott </w:t>
      </w:r>
      <w:r>
        <w:rPr>
          <w:rStyle w:val="VerbatimChar"/>
        </w:rPr>
        <w:t>artistId</w:t>
      </w:r>
      <w:r>
        <w:t>-nál; ha ez megegyezik a halmaz méretével, minden szolgáltatásra van offering.</w:t>
      </w:r>
    </w:p>
    <w:p w14:paraId="5EE2D296" w14:textId="77777777" w:rsidR="00000000" w:rsidRDefault="00000000"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>public</w:t>
      </w:r>
      <w:r>
        <w:rPr>
          <w:rStyle w:val="NormalTok"/>
        </w:rPr>
        <w:t xml:space="preserve"> async Task</w:t>
      </w:r>
      <w:r>
        <w:rPr>
          <w:rStyle w:val="OperatorTok"/>
        </w:rPr>
        <w:t>&lt;</w:t>
      </w:r>
      <w:r>
        <w:rPr>
          <w:rStyle w:val="DataTypeTok"/>
        </w:rPr>
        <w:t>bool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ArtistOffersAllServicesAsync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artistId</w:t>
      </w:r>
      <w:r>
        <w:rPr>
          <w:rStyle w:val="OperatorTok"/>
        </w:rPr>
        <w:t>,</w:t>
      </w:r>
      <w:r>
        <w:rPr>
          <w:rStyle w:val="NormalTok"/>
        </w:rPr>
        <w:t xml:space="preserve"> IReadOnlyCollection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</w:t>
      </w:r>
      <w:r>
        <w:rPr>
          <w:rStyle w:val="NormalTok"/>
        </w:rPr>
        <w:t xml:space="preserve"> serviceIds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set </w:t>
      </w:r>
      <w:r>
        <w:rPr>
          <w:rStyle w:val="OperatorTok"/>
        </w:rPr>
        <w:t>=</w:t>
      </w:r>
      <w:r>
        <w:rPr>
          <w:rStyle w:val="NormalTok"/>
        </w:rPr>
        <w:t xml:space="preserve"> serviceIds</w:t>
      </w:r>
      <w:r>
        <w:rPr>
          <w:rStyle w:val="OperatorTok"/>
        </w:rPr>
        <w:t>?.</w:t>
      </w:r>
      <w:r>
        <w:rPr>
          <w:rStyle w:val="FunctionTok"/>
        </w:rPr>
        <w:t>Where</w:t>
      </w:r>
      <w:r>
        <w:rPr>
          <w:rStyle w:val="OperatorTok"/>
        </w:rPr>
        <w:t>(</w:t>
      </w:r>
      <w:r>
        <w:rPr>
          <w:rStyle w:val="NormalTok"/>
        </w:rPr>
        <w:t xml:space="preserve">id </w:t>
      </w:r>
      <w:r>
        <w:rPr>
          <w:rStyle w:val="OperatorTok"/>
        </w:rPr>
        <w:t>=&gt;</w:t>
      </w:r>
      <w:r>
        <w:rPr>
          <w:rStyle w:val="NormalTok"/>
        </w:rPr>
        <w:t xml:space="preserve"> id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).</w:t>
      </w:r>
      <w:r>
        <w:rPr>
          <w:rStyle w:val="FunctionTok"/>
        </w:rPr>
        <w:t>Distinct</w:t>
      </w:r>
      <w:r>
        <w:rPr>
          <w:rStyle w:val="OperatorTok"/>
        </w:rPr>
        <w:t>().</w:t>
      </w:r>
      <w:r>
        <w:rPr>
          <w:rStyle w:val="FunctionTok"/>
        </w:rPr>
        <w:t>ToHashSet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??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HashSet</w:t>
      </w:r>
      <w:r>
        <w:rPr>
          <w:rStyle w:val="OperatorTok"/>
        </w:rPr>
        <w:t>&lt;</w:t>
      </w:r>
      <w:r>
        <w:rPr>
          <w:rStyle w:val="DataTypeTok"/>
        </w:rPr>
        <w:t>int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set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var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await _context</w:t>
      </w:r>
      <w:r>
        <w:rPr>
          <w:rStyle w:val="OperatorTok"/>
        </w:rPr>
        <w:t>.</w:t>
      </w:r>
      <w:r>
        <w:rPr>
          <w:rStyle w:val="FunctionTok"/>
        </w:rPr>
        <w:t>Offerings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Where</w:t>
      </w:r>
      <w:r>
        <w:rPr>
          <w:rStyle w:val="OperatorTok"/>
        </w:rPr>
        <w:t>(</w:t>
      </w:r>
      <w:r>
        <w:rPr>
          <w:rStyle w:val="NormalTok"/>
        </w:rPr>
        <w:t xml:space="preserve">o </w:t>
      </w:r>
      <w:r>
        <w:rPr>
          <w:rStyle w:val="OperatorTok"/>
        </w:rPr>
        <w:t>=&gt;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FunctionTok"/>
        </w:rPr>
        <w:t>ArtistId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artistId </w:t>
      </w:r>
      <w:r>
        <w:rPr>
          <w:rStyle w:val="OperatorTok"/>
        </w:rPr>
        <w:t>&amp;&amp;</w:t>
      </w:r>
      <w:r>
        <w:rPr>
          <w:rStyle w:val="NormalTok"/>
        </w:rPr>
        <w:t xml:space="preserve"> set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NormalTok"/>
        </w:rPr>
        <w:t>o</w:t>
      </w:r>
      <w:r>
        <w:rPr>
          <w:rStyle w:val="OperatorTok"/>
        </w:rPr>
        <w:t>.</w:t>
      </w:r>
      <w:r>
        <w:rPr>
          <w:rStyle w:val="FunctionTok"/>
        </w:rPr>
        <w:t>ServiceId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Select</w:t>
      </w:r>
      <w:r>
        <w:rPr>
          <w:rStyle w:val="OperatorTok"/>
        </w:rPr>
        <w:t>(</w:t>
      </w:r>
      <w:r>
        <w:rPr>
          <w:rStyle w:val="NormalTok"/>
        </w:rPr>
        <w:t xml:space="preserve">o </w:t>
      </w:r>
      <w:r>
        <w:rPr>
          <w:rStyle w:val="OperatorTok"/>
        </w:rPr>
        <w:t>=&gt;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FunctionTok"/>
        </w:rPr>
        <w:t>ServiceId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Distinct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CountAsync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return</w:t>
      </w:r>
      <w:r>
        <w:rPr>
          <w:rStyle w:val="NormalTok"/>
        </w:rPr>
        <w:t xml:space="preserve"> count </w:t>
      </w:r>
      <w:r>
        <w:rPr>
          <w:rStyle w:val="OperatorTok"/>
        </w:rPr>
        <w:t>==</w:t>
      </w:r>
      <w:r>
        <w:rPr>
          <w:rStyle w:val="NormalTok"/>
        </w:rPr>
        <w:t xml:space="preserve"> set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</w:p>
    <w:p w14:paraId="3EB59EEE" w14:textId="77777777" w:rsidR="00000000" w:rsidRDefault="00000000">
      <w:pPr>
        <w:pStyle w:val="Cmsor3"/>
      </w:pPr>
      <w:bookmarkStart w:id="74" w:name="Xfd4a2d858285f7664a6a3f669cb14ea7ce05ce6"/>
      <w:bookmarkStart w:id="75" w:name="_Toc227765785"/>
      <w:bookmarkEnd w:id="72"/>
      <w:r>
        <w:lastRenderedPageBreak/>
        <w:t>D.5 További repository-k (a dolgozatban felsorolható)</w:t>
      </w:r>
      <w:bookmarkEnd w:id="7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26"/>
        <w:gridCol w:w="6650"/>
      </w:tblGrid>
      <w:tr w:rsidR="0019754F" w14:paraId="09DD3CE3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0" w:type="dxa"/>
          </w:tcPr>
          <w:p w14:paraId="589EF384" w14:textId="77777777" w:rsidR="00000000" w:rsidRDefault="00000000">
            <w:pPr>
              <w:pStyle w:val="Compact"/>
            </w:pPr>
            <w:r>
              <w:t>Interfész</w:t>
            </w:r>
          </w:p>
        </w:tc>
        <w:tc>
          <w:tcPr>
            <w:tcW w:w="5500" w:type="dxa"/>
          </w:tcPr>
          <w:p w14:paraId="64F0EDBC" w14:textId="77777777" w:rsidR="00000000" w:rsidRDefault="00000000">
            <w:pPr>
              <w:pStyle w:val="Compact"/>
            </w:pPr>
            <w:r>
              <w:t>Fő műveletek (fogalom)</w:t>
            </w:r>
          </w:p>
        </w:tc>
      </w:tr>
      <w:tr w:rsidR="0019754F" w14:paraId="33038FC8" w14:textId="77777777">
        <w:tc>
          <w:tcPr>
            <w:tcW w:w="2420" w:type="dxa"/>
          </w:tcPr>
          <w:p w14:paraId="0775800C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IServiceRepository</w:t>
            </w:r>
          </w:p>
        </w:tc>
        <w:tc>
          <w:tcPr>
            <w:tcW w:w="5500" w:type="dxa"/>
          </w:tcPr>
          <w:p w14:paraId="41BE0CF3" w14:textId="77777777" w:rsidR="00000000" w:rsidRDefault="00000000">
            <w:pPr>
              <w:pStyle w:val="Compact"/>
            </w:pPr>
            <w:r>
              <w:t xml:space="preserve">Szolgáltatások CRUD, lista szalon szerint, </w:t>
            </w:r>
            <w:r>
              <w:rPr>
                <w:rStyle w:val="VerbatimChar"/>
              </w:rPr>
              <w:t>GetByIds</w:t>
            </w:r>
            <w:r>
              <w:t xml:space="preserve"> tömeges betöltés.</w:t>
            </w:r>
          </w:p>
        </w:tc>
      </w:tr>
      <w:tr w:rsidR="0019754F" w14:paraId="3C147FFC" w14:textId="77777777">
        <w:tc>
          <w:tcPr>
            <w:tcW w:w="2420" w:type="dxa"/>
          </w:tcPr>
          <w:p w14:paraId="2AAFCCC4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ISalonRepository</w:t>
            </w:r>
          </w:p>
        </w:tc>
        <w:tc>
          <w:tcPr>
            <w:tcW w:w="5500" w:type="dxa"/>
          </w:tcPr>
          <w:p w14:paraId="354F3E44" w14:textId="77777777" w:rsidR="00000000" w:rsidRDefault="00000000">
            <w:pPr>
              <w:pStyle w:val="Compact"/>
            </w:pPr>
            <w:r>
              <w:t>Szalon lekérdezés tulaj szerint, nyilvános listák, törlés kaszkádokkal a szerviz rétegben összehangolva.</w:t>
            </w:r>
          </w:p>
        </w:tc>
      </w:tr>
      <w:tr w:rsidR="0019754F" w14:paraId="61306980" w14:textId="77777777">
        <w:tc>
          <w:tcPr>
            <w:tcW w:w="2420" w:type="dxa"/>
          </w:tcPr>
          <w:p w14:paraId="797EB2BF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IArtistRepository</w:t>
            </w:r>
            <w:r>
              <w:t xml:space="preserve">, </w:t>
            </w:r>
            <w:r>
              <w:rPr>
                <w:rStyle w:val="VerbatimChar"/>
              </w:rPr>
              <w:t>IGuestRepository</w:t>
            </w:r>
            <w:r>
              <w:t xml:space="preserve">, </w:t>
            </w:r>
            <w:r>
              <w:rPr>
                <w:rStyle w:val="VerbatimChar"/>
              </w:rPr>
              <w:t>IOwnerRepository</w:t>
            </w:r>
          </w:p>
        </w:tc>
        <w:tc>
          <w:tcPr>
            <w:tcW w:w="5500" w:type="dxa"/>
          </w:tcPr>
          <w:p w14:paraId="0C9C3F2D" w14:textId="77777777" w:rsidR="00000000" w:rsidRDefault="00000000">
            <w:pPr>
              <w:pStyle w:val="Compact"/>
            </w:pPr>
            <w:r>
              <w:t>Entitás alapú CRUD / keresés.</w:t>
            </w:r>
          </w:p>
        </w:tc>
      </w:tr>
      <w:tr w:rsidR="0019754F" w14:paraId="5A9333AF" w14:textId="77777777">
        <w:tc>
          <w:tcPr>
            <w:tcW w:w="2420" w:type="dxa"/>
          </w:tcPr>
          <w:p w14:paraId="194C50A2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IAuthenticationRepository</w:t>
            </w:r>
          </w:p>
        </w:tc>
        <w:tc>
          <w:tcPr>
            <w:tcW w:w="5500" w:type="dxa"/>
          </w:tcPr>
          <w:p w14:paraId="1FBE175E" w14:textId="77777777" w:rsidR="00000000" w:rsidRDefault="00000000">
            <w:pPr>
              <w:pStyle w:val="Compact"/>
            </w:pPr>
            <w:r>
              <w:t>Hitelesítő adatokkal felhasználó keresése, e-mail létezés.</w:t>
            </w:r>
          </w:p>
        </w:tc>
      </w:tr>
      <w:tr w:rsidR="0019754F" w14:paraId="5674EB7B" w14:textId="77777777">
        <w:tc>
          <w:tcPr>
            <w:tcW w:w="2420" w:type="dxa"/>
          </w:tcPr>
          <w:p w14:paraId="5C32A5CD" w14:textId="77777777" w:rsidR="00000000" w:rsidRDefault="00000000">
            <w:pPr>
              <w:pStyle w:val="Compact"/>
            </w:pPr>
            <w:r>
              <w:rPr>
                <w:rStyle w:val="VerbatimChar"/>
              </w:rPr>
              <w:t>IWorkingHoursRepository</w:t>
            </w:r>
          </w:p>
        </w:tc>
        <w:tc>
          <w:tcPr>
            <w:tcW w:w="5500" w:type="dxa"/>
          </w:tcPr>
          <w:p w14:paraId="1E0F9286" w14:textId="77777777" w:rsidR="00000000" w:rsidRDefault="00000000">
            <w:pPr>
              <w:pStyle w:val="Compact"/>
            </w:pPr>
            <w:r>
              <w:t xml:space="preserve">Napi sor, tartomány, Add/Update, </w:t>
            </w:r>
            <w:r>
              <w:rPr>
                <w:rStyle w:val="VerbatimChar"/>
              </w:rPr>
              <w:t>ReplaceForArtistDateRangeAsync</w:t>
            </w:r>
            <w:r>
              <w:t>.</w:t>
            </w:r>
          </w:p>
        </w:tc>
      </w:tr>
    </w:tbl>
    <w:p w14:paraId="5E7AAE7D" w14:textId="77777777" w:rsidR="00000000" w:rsidRDefault="00000000">
      <w:r>
        <w:pict w14:anchorId="665F74E9">
          <v:rect id="_x0000_i1035" style="width:0;height:1.5pt" o:hralign="center" o:hrstd="t" o:hr="t"/>
        </w:pict>
      </w:r>
    </w:p>
    <w:p w14:paraId="2384E554" w14:textId="77777777" w:rsidR="00000000" w:rsidRDefault="00000000">
      <w:pPr>
        <w:pStyle w:val="Cmsor2"/>
      </w:pPr>
      <w:bookmarkStart w:id="76" w:name="X3807c930371e5bdb4faafdceb6ecab7686335a3"/>
      <w:bookmarkStart w:id="77" w:name="_Toc227765786"/>
      <w:bookmarkEnd w:id="64"/>
      <w:bookmarkEnd w:id="74"/>
      <w:r>
        <w:t>8.6.E Egy kérés három rétegen át (összefoglaló)</w:t>
      </w:r>
      <w:bookmarkEnd w:id="77"/>
    </w:p>
    <w:p w14:paraId="3C5E7AEB" w14:textId="77777777" w:rsidR="0000000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HTTP</w:t>
      </w:r>
      <w:r>
        <w:t xml:space="preserve"> megérkezik a vezérlőhöz → opcionálisan </w:t>
      </w:r>
      <w:r>
        <w:rPr>
          <w:b/>
          <w:bCs/>
        </w:rPr>
        <w:t>JWT</w:t>
      </w:r>
      <w:r>
        <w:t xml:space="preserve"> validálás + </w:t>
      </w:r>
      <w:r>
        <w:rPr>
          <w:rStyle w:val="VerbatimChar"/>
          <w:b/>
          <w:bCs/>
        </w:rPr>
        <w:t>[Authorize]</w:t>
      </w:r>
      <w:r>
        <w:t>.</w:t>
      </w:r>
    </w:p>
    <w:p w14:paraId="0F9E5414" w14:textId="77777777" w:rsidR="00000000" w:rsidRDefault="00000000">
      <w:pPr>
        <w:pStyle w:val="Compact"/>
        <w:numPr>
          <w:ilvl w:val="0"/>
          <w:numId w:val="3"/>
        </w:numPr>
      </w:pPr>
      <w:r>
        <w:t xml:space="preserve">A vezérlő </w:t>
      </w:r>
      <w:r>
        <w:rPr>
          <w:rStyle w:val="VerbatimChar"/>
          <w:b/>
          <w:bCs/>
        </w:rPr>
        <w:t>TryGetUserIdFromSub</w:t>
      </w:r>
      <w:r>
        <w:t xml:space="preserve"> / route paraméterek alapján összeállítja a BLL hívást.</w:t>
      </w:r>
    </w:p>
    <w:p w14:paraId="480C3A6A" w14:textId="77777777" w:rsidR="00000000" w:rsidRDefault="00000000">
      <w:pPr>
        <w:pStyle w:val="Compact"/>
        <w:numPr>
          <w:ilvl w:val="0"/>
          <w:numId w:val="3"/>
        </w:numPr>
      </w:pPr>
      <w:r>
        <w:t xml:space="preserve">A </w:t>
      </w:r>
      <w:r>
        <w:rPr>
          <w:b/>
          <w:bCs/>
        </w:rPr>
        <w:t>szolgáltatás</w:t>
      </w:r>
      <w:r>
        <w:t xml:space="preserve"> validál, üzleti szabályt alkalmaz, több repositoryt hívhat.</w:t>
      </w:r>
    </w:p>
    <w:p w14:paraId="1829C25C" w14:textId="77777777" w:rsidR="00000000" w:rsidRDefault="00000000">
      <w:pPr>
        <w:pStyle w:val="Compact"/>
        <w:numPr>
          <w:ilvl w:val="0"/>
          <w:numId w:val="3"/>
        </w:numPr>
      </w:pPr>
      <w:r>
        <w:t xml:space="preserve">A </w:t>
      </w:r>
      <w:r>
        <w:rPr>
          <w:b/>
          <w:bCs/>
        </w:rPr>
        <w:t>repository</w:t>
      </w:r>
      <w:r>
        <w:t xml:space="preserve"> EF-lekérdezést futtat, entitást ad vissza vagy menti.</w:t>
      </w:r>
    </w:p>
    <w:p w14:paraId="151212B3" w14:textId="77777777" w:rsidR="00000000" w:rsidRDefault="00000000">
      <w:pPr>
        <w:pStyle w:val="Compact"/>
        <w:numPr>
          <w:ilvl w:val="0"/>
          <w:numId w:val="3"/>
        </w:numPr>
      </w:pPr>
      <w:r>
        <w:t xml:space="preserve">Kivétel esetén a </w:t>
      </w:r>
      <w:r>
        <w:rPr>
          <w:b/>
          <w:bCs/>
        </w:rPr>
        <w:t>filter</w:t>
      </w:r>
      <w:r>
        <w:t xml:space="preserve"> alakítja HTTP válasszá; egyébként a BLL DTO / vezérlő </w:t>
      </w:r>
      <w:r>
        <w:rPr>
          <w:rStyle w:val="VerbatimChar"/>
          <w:b/>
          <w:bCs/>
        </w:rPr>
        <w:t>Ok</w:t>
      </w:r>
      <w:r>
        <w:rPr>
          <w:b/>
          <w:bCs/>
        </w:rPr>
        <w:t xml:space="preserve"> / </w:t>
      </w:r>
      <w:r>
        <w:rPr>
          <w:rStyle w:val="VerbatimChar"/>
          <w:b/>
          <w:bCs/>
        </w:rPr>
        <w:t>NoContent</w:t>
      </w:r>
      <w:r>
        <w:t xml:space="preserve"> válasza.</w:t>
      </w:r>
    </w:p>
    <w:p w14:paraId="7164173E" w14:textId="77777777" w:rsidR="00000000" w:rsidRDefault="00000000">
      <w:pPr>
        <w:pStyle w:val="FirstParagraph"/>
      </w:pPr>
      <w:r>
        <w:rPr>
          <w:b/>
          <w:bCs/>
        </w:rPr>
        <w:t>UML szekvencia (rétegek):</w:t>
      </w:r>
      <w:r>
        <w:t xml:space="preserve"> </w:t>
      </w:r>
      <w:r>
        <w:rPr>
          <w:rStyle w:val="VerbatimChar"/>
        </w:rPr>
        <w:t>docs/8.6-retegek-szekvencia.puml</w:t>
      </w:r>
      <w:r>
        <w:t xml:space="preserve"> — példa: új foglalás vagy szabad sávok lekérése.</w:t>
      </w:r>
    </w:p>
    <w:p w14:paraId="27DCAAE6" w14:textId="77777777" w:rsidR="00000000" w:rsidRDefault="00000000">
      <w:r>
        <w:pict w14:anchorId="7714FDC3">
          <v:rect id="_x0000_i1036" style="width:0;height:1.5pt" o:hralign="center" o:hrstd="t" o:hr="t"/>
        </w:pict>
      </w:r>
    </w:p>
    <w:p w14:paraId="5794F951" w14:textId="77777777" w:rsidR="00000000" w:rsidRDefault="00000000">
      <w:pPr>
        <w:pStyle w:val="Cmsor2"/>
      </w:pPr>
      <w:bookmarkStart w:id="78" w:name="f-forráskód-a-nyomtatott-dokumentációban"/>
      <w:bookmarkStart w:id="79" w:name="_Toc227765787"/>
      <w:bookmarkEnd w:id="76"/>
      <w:r>
        <w:t>8.6.F Forráskód a nyomtatott dokumentációban</w:t>
      </w:r>
      <w:bookmarkEnd w:id="79"/>
    </w:p>
    <w:p w14:paraId="092D885F" w14:textId="77777777" w:rsidR="00000000" w:rsidRDefault="00000000">
      <w:pPr>
        <w:pStyle w:val="FirstParagraph"/>
      </w:pPr>
      <w:r>
        <w:t xml:space="preserve">A követelmény szerint a </w:t>
      </w:r>
      <w:r>
        <w:rPr>
          <w:b/>
          <w:bCs/>
        </w:rPr>
        <w:t>teljes</w:t>
      </w:r>
      <w:r>
        <w:t xml:space="preserve"> forráskódot nem kell bemásolni; elég a fenti </w:t>
      </w:r>
      <w:r>
        <w:rPr>
          <w:b/>
          <w:bCs/>
        </w:rPr>
        <w:t>rövid, magyarázott részletek</w:t>
      </w:r>
      <w:r>
        <w:t xml:space="preserve"> és a </w:t>
      </w:r>
      <w:r>
        <w:rPr>
          <w:b/>
          <w:bCs/>
        </w:rPr>
        <w:t>táblázatos</w:t>
      </w:r>
      <w:r>
        <w:t xml:space="preserve"> felelősség-meghatározás. A teljes implementáció a repository-ban marad; a dolgozat hivatkozhat a solution struktúrára (</w:t>
      </w:r>
      <w:r>
        <w:rPr>
          <w:rStyle w:val="VerbatimChar"/>
        </w:rPr>
        <w:t>Foglaloplusz</w:t>
      </w:r>
      <w:r>
        <w:t xml:space="preserve">, </w:t>
      </w:r>
      <w:r>
        <w:rPr>
          <w:rStyle w:val="VerbatimChar"/>
        </w:rPr>
        <w:t>Foglaloplusz.BLL</w:t>
      </w:r>
      <w:r>
        <w:t xml:space="preserve">, </w:t>
      </w:r>
      <w:r>
        <w:rPr>
          <w:rStyle w:val="VerbatimChar"/>
        </w:rPr>
        <w:t>Foglaloplusz.DAL</w:t>
      </w:r>
      <w:r>
        <w:t>).</w:t>
      </w:r>
    </w:p>
    <w:p w14:paraId="32D5663A" w14:textId="77777777" w:rsidR="00000000" w:rsidRDefault="00000000">
      <w:pPr>
        <w:pStyle w:val="Cmsor1"/>
      </w:pPr>
      <w:bookmarkStart w:id="80" w:name="az-alkalmazott-fejlesztői-eszközök"/>
      <w:bookmarkStart w:id="81" w:name="_Toc227765788"/>
      <w:bookmarkEnd w:id="46"/>
      <w:bookmarkEnd w:id="78"/>
      <w:r>
        <w:t>9.7 Az alkalmazott fejlesztői eszközök</w:t>
      </w:r>
      <w:bookmarkEnd w:id="81"/>
    </w:p>
    <w:p w14:paraId="3FBF7E03" w14:textId="77777777" w:rsidR="00000000" w:rsidRDefault="00000000">
      <w:pPr>
        <w:pStyle w:val="FirstParagraph"/>
      </w:pPr>
      <w:r>
        <w:t>A fejezet felsorolja a FoglalóPlusz program fejlesztéséhez és a dokumentáció elkészítéséhez felhasznált főbb szoftvereket. A lista a solution (</w:t>
      </w:r>
      <w:r>
        <w:rPr>
          <w:rStyle w:val="VerbatimChar"/>
        </w:rPr>
        <w:t>Foglaloplusz</w:t>
      </w:r>
      <w:r>
        <w:t xml:space="preserve">, </w:t>
      </w:r>
      <w:r>
        <w:rPr>
          <w:rStyle w:val="VerbatimChar"/>
        </w:rPr>
        <w:t>Foglaloplusz.BLL</w:t>
      </w:r>
      <w:r>
        <w:t xml:space="preserve">, </w:t>
      </w:r>
      <w:r>
        <w:rPr>
          <w:rStyle w:val="VerbatimChar"/>
        </w:rPr>
        <w:t>Foglaloplusz.DAL</w:t>
      </w:r>
      <w:r>
        <w:t xml:space="preserve">, </w:t>
      </w:r>
      <w:r>
        <w:rPr>
          <w:rStyle w:val="VerbatimChar"/>
        </w:rPr>
        <w:t>Foglaloplusz.Tests</w:t>
      </w:r>
      <w:r>
        <w:t xml:space="preserve">) és a </w:t>
      </w:r>
      <w:r>
        <w:rPr>
          <w:rStyle w:val="VerbatimChar"/>
        </w:rPr>
        <w:t>Frontend/express-server</w:t>
      </w:r>
      <w:r>
        <w:t xml:space="preserve"> mappa tényleges függőségein alapul.</w:t>
      </w:r>
    </w:p>
    <w:p w14:paraId="305202BF" w14:textId="77777777" w:rsidR="00000000" w:rsidRDefault="00000000">
      <w:pPr>
        <w:pStyle w:val="Cmsor2"/>
      </w:pPr>
      <w:bookmarkStart w:id="82" w:name="X6c12cc1b029d5789494338d99e6a92432284e25"/>
      <w:bookmarkStart w:id="83" w:name="_Toc227765789"/>
      <w:r>
        <w:lastRenderedPageBreak/>
        <w:t>Integrált fejlesztői környezet és szerkesztők</w:t>
      </w:r>
      <w:bookmarkEnd w:id="8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19754F" w14:paraId="6057DE73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402211" w14:textId="77777777" w:rsidR="00000000" w:rsidRDefault="00000000">
            <w:pPr>
              <w:pStyle w:val="Compact"/>
            </w:pPr>
            <w:r>
              <w:t>Eszköz</w:t>
            </w:r>
          </w:p>
        </w:tc>
        <w:tc>
          <w:tcPr>
            <w:tcW w:w="5280" w:type="dxa"/>
          </w:tcPr>
          <w:p w14:paraId="1867C75C" w14:textId="77777777" w:rsidR="00000000" w:rsidRDefault="00000000">
            <w:pPr>
              <w:pStyle w:val="Compact"/>
            </w:pPr>
            <w:r>
              <w:t>Felhasználás</w:t>
            </w:r>
          </w:p>
        </w:tc>
      </w:tr>
      <w:tr w:rsidR="0019754F" w14:paraId="375C2020" w14:textId="77777777">
        <w:tc>
          <w:tcPr>
            <w:tcW w:w="2640" w:type="dxa"/>
          </w:tcPr>
          <w:p w14:paraId="25FDCD4D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Visual Studio</w:t>
            </w:r>
            <w:r>
              <w:t xml:space="preserve"> vagy </w:t>
            </w:r>
            <w:r>
              <w:rPr>
                <w:b/>
                <w:bCs/>
              </w:rPr>
              <w:t>Visual Studio Code</w:t>
            </w:r>
          </w:p>
        </w:tc>
        <w:tc>
          <w:tcPr>
            <w:tcW w:w="5280" w:type="dxa"/>
          </w:tcPr>
          <w:p w14:paraId="14B9CF8D" w14:textId="77777777" w:rsidR="00000000" w:rsidRDefault="00000000">
            <w:pPr>
              <w:pStyle w:val="Compact"/>
            </w:pPr>
            <w:r>
              <w:t xml:space="preserve">C# solution megnyitása, hibakeresés, Git integráció, JSON/XML szerkesztés. A repóban szerepel </w:t>
            </w:r>
            <w:r>
              <w:rPr>
                <w:rStyle w:val="VerbatimChar"/>
              </w:rPr>
              <w:t>.vscode</w:t>
            </w:r>
            <w:r>
              <w:t xml:space="preserve"> beállítás.</w:t>
            </w:r>
          </w:p>
        </w:tc>
      </w:tr>
      <w:tr w:rsidR="0019754F" w14:paraId="40B45C33" w14:textId="77777777">
        <w:tc>
          <w:tcPr>
            <w:tcW w:w="2640" w:type="dxa"/>
          </w:tcPr>
          <w:p w14:paraId="64494589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.NET SDK 8</w:t>
            </w:r>
            <w:r>
              <w:t xml:space="preserve"> (</w:t>
            </w:r>
            <w:r>
              <w:rPr>
                <w:rStyle w:val="VerbatimChar"/>
              </w:rPr>
              <w:t>net8.0</w:t>
            </w:r>
            <w:r>
              <w:t>)</w:t>
            </w:r>
          </w:p>
        </w:tc>
        <w:tc>
          <w:tcPr>
            <w:tcW w:w="5280" w:type="dxa"/>
          </w:tcPr>
          <w:p w14:paraId="69FD97C5" w14:textId="77777777" w:rsidR="00000000" w:rsidRDefault="00000000">
            <w:pPr>
              <w:pStyle w:val="Compact"/>
            </w:pPr>
            <w:r>
              <w:t xml:space="preserve">Fordítás, </w:t>
            </w:r>
            <w:r>
              <w:rPr>
                <w:rStyle w:val="VerbatimChar"/>
              </w:rPr>
              <w:t>dotnet run</w:t>
            </w:r>
            <w:r>
              <w:t xml:space="preserve">, </w:t>
            </w:r>
            <w:r>
              <w:rPr>
                <w:rStyle w:val="VerbatimChar"/>
              </w:rPr>
              <w:t>dotnet test</w:t>
            </w:r>
            <w:r>
              <w:t>, EF Core migrációk parancssora (</w:t>
            </w:r>
            <w:r>
              <w:rPr>
                <w:rStyle w:val="VerbatimChar"/>
              </w:rPr>
              <w:t>dotnet ef</w:t>
            </w:r>
            <w:r>
              <w:t>).</w:t>
            </w:r>
          </w:p>
        </w:tc>
      </w:tr>
    </w:tbl>
    <w:p w14:paraId="6241DF20" w14:textId="77777777" w:rsidR="00000000" w:rsidRDefault="00000000">
      <w:pPr>
        <w:pStyle w:val="Cmsor2"/>
      </w:pPr>
      <w:bookmarkStart w:id="84" w:name="backend-és-üzleti-logika"/>
      <w:bookmarkStart w:id="85" w:name="_Toc227765790"/>
      <w:bookmarkEnd w:id="82"/>
      <w:r>
        <w:t>Backend és üzleti logika</w:t>
      </w:r>
      <w:bookmarkEnd w:id="8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19754F" w14:paraId="65534105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2" w:type="dxa"/>
          </w:tcPr>
          <w:p w14:paraId="1419BD39" w14:textId="77777777" w:rsidR="00000000" w:rsidRDefault="00000000">
            <w:pPr>
              <w:pStyle w:val="Compact"/>
            </w:pPr>
            <w:r>
              <w:t>Eszköz / csomag</w:t>
            </w:r>
          </w:p>
        </w:tc>
        <w:tc>
          <w:tcPr>
            <w:tcW w:w="3727" w:type="dxa"/>
          </w:tcPr>
          <w:p w14:paraId="3A7CEB14" w14:textId="77777777" w:rsidR="00000000" w:rsidRDefault="00000000">
            <w:pPr>
              <w:pStyle w:val="Compact"/>
            </w:pPr>
            <w:r>
              <w:t>Felhasználás</w:t>
            </w:r>
          </w:p>
        </w:tc>
      </w:tr>
      <w:tr w:rsidR="0019754F" w14:paraId="5F5CB441" w14:textId="77777777">
        <w:tc>
          <w:tcPr>
            <w:tcW w:w="4192" w:type="dxa"/>
          </w:tcPr>
          <w:p w14:paraId="45F24617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C#</w:t>
            </w:r>
            <w:r>
              <w:t xml:space="preserve">, </w:t>
            </w:r>
            <w:r>
              <w:rPr>
                <w:b/>
                <w:bCs/>
              </w:rPr>
              <w:t>ASP.NET Core 8</w:t>
            </w:r>
          </w:p>
        </w:tc>
        <w:tc>
          <w:tcPr>
            <w:tcW w:w="3727" w:type="dxa"/>
          </w:tcPr>
          <w:p w14:paraId="7A77C20F" w14:textId="77777777" w:rsidR="00000000" w:rsidRDefault="00000000">
            <w:pPr>
              <w:pStyle w:val="Compact"/>
            </w:pPr>
            <w:r>
              <w:t>REST API, vezérlők, JWT Bearer hitelesítés, statikus fájlok (</w:t>
            </w:r>
            <w:r>
              <w:rPr>
                <w:rStyle w:val="VerbatimChar"/>
              </w:rPr>
              <w:t>wwwroot</w:t>
            </w:r>
            <w:r>
              <w:t xml:space="preserve">), </w:t>
            </w:r>
            <w:r>
              <w:rPr>
                <w:b/>
                <w:bCs/>
              </w:rPr>
              <w:t>CORS</w:t>
            </w:r>
            <w:r>
              <w:t xml:space="preserve"> szabályzat, indításkor </w:t>
            </w:r>
            <w:r>
              <w:rPr>
                <w:b/>
                <w:bCs/>
              </w:rPr>
              <w:t>EF migráció</w:t>
            </w:r>
            <w:r>
              <w:t xml:space="preserve"> (relációs provider esetén).</w:t>
            </w:r>
          </w:p>
        </w:tc>
      </w:tr>
      <w:tr w:rsidR="0019754F" w14:paraId="7D7C2F27" w14:textId="77777777">
        <w:tc>
          <w:tcPr>
            <w:tcW w:w="4192" w:type="dxa"/>
          </w:tcPr>
          <w:p w14:paraId="027C16BB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Entity Framework Core 8</w:t>
            </w:r>
            <w:r>
              <w:t xml:space="preserve"> (+ </w:t>
            </w:r>
            <w:r>
              <w:rPr>
                <w:b/>
                <w:bCs/>
              </w:rPr>
              <w:t>Relational</w:t>
            </w:r>
            <w:r>
              <w:t xml:space="preserve">, </w:t>
            </w:r>
            <w:r>
              <w:rPr>
                <w:b/>
                <w:bCs/>
              </w:rPr>
              <w:t>Tools</w:t>
            </w:r>
            <w:r>
              <w:t>)</w:t>
            </w:r>
          </w:p>
        </w:tc>
        <w:tc>
          <w:tcPr>
            <w:tcW w:w="3727" w:type="dxa"/>
          </w:tcPr>
          <w:p w14:paraId="6D80B3BC" w14:textId="77777777" w:rsidR="00000000" w:rsidRDefault="00000000">
            <w:pPr>
              <w:pStyle w:val="Compact"/>
            </w:pPr>
            <w:r>
              <w:t xml:space="preserve">ORM, </w:t>
            </w:r>
            <w:r>
              <w:rPr>
                <w:rStyle w:val="VerbatimChar"/>
              </w:rPr>
              <w:t>DbContext</w:t>
            </w:r>
            <w:r>
              <w:t>, migrációk (</w:t>
            </w:r>
            <w:r>
              <w:rPr>
                <w:rStyle w:val="VerbatimChar"/>
              </w:rPr>
              <w:t>dotnet ef</w:t>
            </w:r>
            <w:r>
              <w:t>), lekérdezések; a Tools a fejlesztői parancsokhoz.</w:t>
            </w:r>
          </w:p>
        </w:tc>
      </w:tr>
      <w:tr w:rsidR="0019754F" w14:paraId="437FEDA5" w14:textId="77777777">
        <w:tc>
          <w:tcPr>
            <w:tcW w:w="4192" w:type="dxa"/>
          </w:tcPr>
          <w:p w14:paraId="2029E5AE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Npgsql.EntityFrameworkCore.PostgreSQL</w:t>
            </w:r>
          </w:p>
        </w:tc>
        <w:tc>
          <w:tcPr>
            <w:tcW w:w="3727" w:type="dxa"/>
          </w:tcPr>
          <w:p w14:paraId="025CF717" w14:textId="77777777" w:rsidR="00000000" w:rsidRDefault="00000000">
            <w:pPr>
              <w:pStyle w:val="Compact"/>
            </w:pPr>
            <w:r>
              <w:t>PostgreSQL adatbázis-kiszolgáló EF Core providerrel.</w:t>
            </w:r>
          </w:p>
        </w:tc>
      </w:tr>
      <w:tr w:rsidR="0019754F" w14:paraId="124E12BC" w14:textId="77777777">
        <w:tc>
          <w:tcPr>
            <w:tcW w:w="4192" w:type="dxa"/>
          </w:tcPr>
          <w:p w14:paraId="1DCCA6F1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AutoMapper</w:t>
            </w:r>
          </w:p>
        </w:tc>
        <w:tc>
          <w:tcPr>
            <w:tcW w:w="3727" w:type="dxa"/>
          </w:tcPr>
          <w:p w14:paraId="4F2D276B" w14:textId="77777777" w:rsidR="00000000" w:rsidRDefault="00000000">
            <w:pPr>
              <w:pStyle w:val="Compact"/>
            </w:pPr>
            <w:r>
              <w:t>DTO ↔ entitás leképezés a BLL rétegben (profilok).</w:t>
            </w:r>
          </w:p>
        </w:tc>
      </w:tr>
      <w:tr w:rsidR="0019754F" w14:paraId="5E64ADBD" w14:textId="77777777">
        <w:tc>
          <w:tcPr>
            <w:tcW w:w="4192" w:type="dxa"/>
          </w:tcPr>
          <w:p w14:paraId="5831681F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Microsoft.AspNetCore.OpenApi</w:t>
            </w:r>
          </w:p>
        </w:tc>
        <w:tc>
          <w:tcPr>
            <w:tcW w:w="3727" w:type="dxa"/>
          </w:tcPr>
          <w:p w14:paraId="7A746572" w14:textId="77777777" w:rsidR="00000000" w:rsidRDefault="00000000">
            <w:pPr>
              <w:pStyle w:val="Compact"/>
            </w:pPr>
            <w:r>
              <w:t>OpenAPI / végpont-metaadat integráció az ASP.NET Core pipeline-hoz.</w:t>
            </w:r>
          </w:p>
        </w:tc>
      </w:tr>
      <w:tr w:rsidR="0019754F" w14:paraId="2CD8F343" w14:textId="77777777">
        <w:tc>
          <w:tcPr>
            <w:tcW w:w="4192" w:type="dxa"/>
          </w:tcPr>
          <w:p w14:paraId="576A1815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Swashbuckle.AspNetCore</w:t>
            </w:r>
            <w:r>
              <w:t xml:space="preserve"> (+ </w:t>
            </w:r>
            <w:r>
              <w:rPr>
                <w:b/>
                <w:bCs/>
              </w:rPr>
              <w:t>Annotations</w:t>
            </w:r>
            <w:r>
              <w:t>)</w:t>
            </w:r>
          </w:p>
        </w:tc>
        <w:tc>
          <w:tcPr>
            <w:tcW w:w="3727" w:type="dxa"/>
          </w:tcPr>
          <w:p w14:paraId="1C2AB11A" w14:textId="77777777" w:rsidR="00000000" w:rsidRDefault="00000000">
            <w:pPr>
              <w:pStyle w:val="Compact"/>
            </w:pPr>
            <w:r>
              <w:t xml:space="preserve">OpenAPI / </w:t>
            </w:r>
            <w:r>
              <w:rPr>
                <w:b/>
                <w:bCs/>
              </w:rPr>
              <w:t>Swagger</w:t>
            </w:r>
            <w:r>
              <w:t xml:space="preserve"> UI, API dokumentáció és tesztelés böngészőből; annotációk a végpontokon.</w:t>
            </w:r>
          </w:p>
        </w:tc>
      </w:tr>
      <w:tr w:rsidR="0019754F" w14:paraId="069DDD4E" w14:textId="77777777">
        <w:tc>
          <w:tcPr>
            <w:tcW w:w="4192" w:type="dxa"/>
          </w:tcPr>
          <w:p w14:paraId="19F90964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Microsoft.OpenApi.Models</w:t>
            </w:r>
            <w:r>
              <w:t xml:space="preserve"> (függőség a Swashbuckle részeként)</w:t>
            </w:r>
          </w:p>
        </w:tc>
        <w:tc>
          <w:tcPr>
            <w:tcW w:w="3727" w:type="dxa"/>
          </w:tcPr>
          <w:p w14:paraId="01E9EFB6" w14:textId="77777777" w:rsidR="00000000" w:rsidRDefault="00000000">
            <w:pPr>
              <w:pStyle w:val="Compact"/>
            </w:pPr>
            <w:r>
              <w:t>OpenAPI séma (pl. JWT biztonsági definíció) leírása kódban.</w:t>
            </w:r>
          </w:p>
        </w:tc>
      </w:tr>
      <w:tr w:rsidR="0019754F" w14:paraId="634CF425" w14:textId="77777777">
        <w:tc>
          <w:tcPr>
            <w:tcW w:w="4192" w:type="dxa"/>
          </w:tcPr>
          <w:p w14:paraId="713FB80D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System.IdentityModel.Tokens.Jwt</w:t>
            </w:r>
            <w:r>
              <w:t xml:space="preserve">, </w:t>
            </w:r>
            <w:r>
              <w:rPr>
                <w:b/>
                <w:bCs/>
              </w:rPr>
              <w:t>Microsoft.AspNetCore.Authentication.JwtBearer</w:t>
            </w:r>
          </w:p>
        </w:tc>
        <w:tc>
          <w:tcPr>
            <w:tcW w:w="3727" w:type="dxa"/>
          </w:tcPr>
          <w:p w14:paraId="3484BCD5" w14:textId="77777777" w:rsidR="00000000" w:rsidRDefault="00000000">
            <w:pPr>
              <w:pStyle w:val="Compact"/>
            </w:pPr>
            <w:r>
              <w:t>JWT létrehozás és validálás.</w:t>
            </w:r>
          </w:p>
        </w:tc>
      </w:tr>
      <w:tr w:rsidR="0019754F" w14:paraId="4DA0C305" w14:textId="77777777">
        <w:tc>
          <w:tcPr>
            <w:tcW w:w="4192" w:type="dxa"/>
          </w:tcPr>
          <w:p w14:paraId="1A3F1532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Microsoft.VisualStudio.Web.CodeGeneration.Design</w:t>
            </w:r>
          </w:p>
        </w:tc>
        <w:tc>
          <w:tcPr>
            <w:tcW w:w="3727" w:type="dxa"/>
          </w:tcPr>
          <w:p w14:paraId="011CEC45" w14:textId="77777777" w:rsidR="00000000" w:rsidRDefault="00000000">
            <w:pPr>
              <w:pStyle w:val="Compact"/>
            </w:pPr>
            <w:r>
              <w:t>Opcionális scaffold / kódgenerálás Visual Studio környezetben.</w:t>
            </w:r>
          </w:p>
        </w:tc>
      </w:tr>
      <w:tr w:rsidR="0019754F" w14:paraId="04B3C701" w14:textId="77777777">
        <w:tc>
          <w:tcPr>
            <w:tcW w:w="4192" w:type="dxa"/>
          </w:tcPr>
          <w:p w14:paraId="2B667A40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Microsoft.Extensions.Configuration.Abstractions</w:t>
            </w:r>
            <w:r>
              <w:t xml:space="preserve"> (BLL)</w:t>
            </w:r>
          </w:p>
        </w:tc>
        <w:tc>
          <w:tcPr>
            <w:tcW w:w="3727" w:type="dxa"/>
          </w:tcPr>
          <w:p w14:paraId="156CA99E" w14:textId="77777777" w:rsidR="00000000" w:rsidRDefault="00000000">
            <w:pPr>
              <w:pStyle w:val="Compact"/>
            </w:pPr>
            <w:r>
              <w:t>Konfigurációs absztrakciók, ha a réteg kapcsolódik hozzá.</w:t>
            </w:r>
          </w:p>
        </w:tc>
      </w:tr>
      <w:tr w:rsidR="0019754F" w14:paraId="295FCC05" w14:textId="77777777">
        <w:tc>
          <w:tcPr>
            <w:tcW w:w="4192" w:type="dxa"/>
          </w:tcPr>
          <w:p w14:paraId="7FE6121A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Háromrétegű solution</w:t>
            </w:r>
            <w:r>
              <w:t xml:space="preserve"> (</w:t>
            </w:r>
            <w:r>
              <w:rPr>
                <w:rStyle w:val="VerbatimChar"/>
              </w:rPr>
              <w:t>presentation</w:t>
            </w:r>
            <w:r>
              <w:t xml:space="preserve">, </w:t>
            </w:r>
            <w:r>
              <w:rPr>
                <w:rStyle w:val="VerbatimChar"/>
              </w:rPr>
              <w:t>BLL</w:t>
            </w:r>
            <w:r>
              <w:t xml:space="preserve">, </w:t>
            </w:r>
            <w:r>
              <w:rPr>
                <w:rStyle w:val="VerbatimChar"/>
              </w:rPr>
              <w:t>DAL</w:t>
            </w:r>
            <w:r>
              <w:t>)</w:t>
            </w:r>
          </w:p>
        </w:tc>
        <w:tc>
          <w:tcPr>
            <w:tcW w:w="3727" w:type="dxa"/>
          </w:tcPr>
          <w:p w14:paraId="38517E1C" w14:textId="77777777" w:rsidR="00000000" w:rsidRDefault="00000000">
            <w:pPr>
              <w:pStyle w:val="Compact"/>
            </w:pPr>
            <w:r>
              <w:t xml:space="preserve">Vékony webréteg, üzleti logika, adatelérés + </w:t>
            </w:r>
            <w:r>
              <w:rPr>
                <w:b/>
                <w:bCs/>
              </w:rPr>
              <w:t>Repository</w:t>
            </w:r>
            <w:r>
              <w:t xml:space="preserve"> minta.</w:t>
            </w:r>
          </w:p>
        </w:tc>
      </w:tr>
      <w:tr w:rsidR="0019754F" w14:paraId="35BE9D70" w14:textId="77777777">
        <w:tc>
          <w:tcPr>
            <w:tcW w:w="4192" w:type="dxa"/>
          </w:tcPr>
          <w:p w14:paraId="5B22991B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Fájlfeltöltés (beépített ASP.NET Core)</w:t>
            </w:r>
          </w:p>
        </w:tc>
        <w:tc>
          <w:tcPr>
            <w:tcW w:w="3727" w:type="dxa"/>
          </w:tcPr>
          <w:p w14:paraId="595890FA" w14:textId="77777777" w:rsidR="00000000" w:rsidRDefault="00000000">
            <w:pPr>
              <w:pStyle w:val="Compact"/>
            </w:pPr>
            <w:r>
              <w:t xml:space="preserve">Szalon logók mentése a </w:t>
            </w:r>
            <w:r>
              <w:rPr>
                <w:rStyle w:val="VerbatimChar"/>
              </w:rPr>
              <w:t>wwwroot/uploads</w:t>
            </w:r>
            <w:r>
              <w:t xml:space="preserve"> alá (</w:t>
            </w:r>
            <w:r>
              <w:rPr>
                <w:rStyle w:val="VerbatimChar"/>
              </w:rPr>
              <w:t>IFormFile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IWebHostEnvironment</w:t>
            </w:r>
            <w:r>
              <w:t>); JPEG, PNG, GIF, WebP.</w:t>
            </w:r>
          </w:p>
        </w:tc>
      </w:tr>
    </w:tbl>
    <w:p w14:paraId="6CAAAAA0" w14:textId="77777777" w:rsidR="00000000" w:rsidRDefault="00000000">
      <w:pPr>
        <w:pStyle w:val="Cmsor2"/>
      </w:pPr>
      <w:bookmarkStart w:id="86" w:name="adatbázis"/>
      <w:bookmarkStart w:id="87" w:name="_Toc227765791"/>
      <w:bookmarkEnd w:id="84"/>
      <w:r>
        <w:lastRenderedPageBreak/>
        <w:t>Adatbázis</w:t>
      </w:r>
      <w:bookmarkEnd w:id="8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19754F" w14:paraId="583B0A8B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A60AD44" w14:textId="77777777" w:rsidR="00000000" w:rsidRDefault="00000000">
            <w:pPr>
              <w:pStyle w:val="Compact"/>
            </w:pPr>
            <w:r>
              <w:t>Eszköz</w:t>
            </w:r>
          </w:p>
        </w:tc>
        <w:tc>
          <w:tcPr>
            <w:tcW w:w="5280" w:type="dxa"/>
          </w:tcPr>
          <w:p w14:paraId="19E3EE56" w14:textId="77777777" w:rsidR="00000000" w:rsidRDefault="00000000">
            <w:pPr>
              <w:pStyle w:val="Compact"/>
            </w:pPr>
            <w:r>
              <w:t>Felhasználás</w:t>
            </w:r>
          </w:p>
        </w:tc>
      </w:tr>
      <w:tr w:rsidR="0019754F" w14:paraId="6D472550" w14:textId="77777777">
        <w:tc>
          <w:tcPr>
            <w:tcW w:w="2640" w:type="dxa"/>
          </w:tcPr>
          <w:p w14:paraId="6C106444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PostgreSQL</w:t>
            </w:r>
          </w:p>
        </w:tc>
        <w:tc>
          <w:tcPr>
            <w:tcW w:w="5280" w:type="dxa"/>
          </w:tcPr>
          <w:p w14:paraId="4BE36283" w14:textId="77777777" w:rsidR="00000000" w:rsidRDefault="00000000">
            <w:pPr>
              <w:pStyle w:val="Compact"/>
            </w:pPr>
            <w:r>
              <w:t xml:space="preserve">Éles és fejlesztői adattár; kapcsolati sztring </w:t>
            </w:r>
            <w:r>
              <w:rPr>
                <w:rStyle w:val="VerbatimChar"/>
              </w:rPr>
              <w:t>appsettings</w:t>
            </w:r>
            <w:r>
              <w:t>-ben.</w:t>
            </w:r>
          </w:p>
        </w:tc>
      </w:tr>
      <w:tr w:rsidR="0019754F" w14:paraId="0E30C17B" w14:textId="77777777">
        <w:tc>
          <w:tcPr>
            <w:tcW w:w="2640" w:type="dxa"/>
          </w:tcPr>
          <w:p w14:paraId="5D6F5337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DBeaver</w:t>
            </w:r>
            <w:r>
              <w:t xml:space="preserve"> vagy </w:t>
            </w:r>
            <w:r>
              <w:rPr>
                <w:b/>
                <w:bCs/>
              </w:rPr>
              <w:t>pgAdmin</w:t>
            </w:r>
            <w:r>
              <w:t xml:space="preserve"> (opcionális, ajánlott)</w:t>
            </w:r>
          </w:p>
        </w:tc>
        <w:tc>
          <w:tcPr>
            <w:tcW w:w="5280" w:type="dxa"/>
          </w:tcPr>
          <w:p w14:paraId="12D84737" w14:textId="77777777" w:rsidR="00000000" w:rsidRDefault="00000000">
            <w:pPr>
              <w:pStyle w:val="Compact"/>
            </w:pPr>
            <w:r>
              <w:t>Séma ellenőrzés, SQL lekérdezések, adatok vizsgálata.</w:t>
            </w:r>
          </w:p>
        </w:tc>
      </w:tr>
    </w:tbl>
    <w:p w14:paraId="7F7B3D82" w14:textId="77777777" w:rsidR="00000000" w:rsidRDefault="00000000">
      <w:pPr>
        <w:pStyle w:val="Cmsor2"/>
      </w:pPr>
      <w:bookmarkStart w:id="88" w:name="tesztelés"/>
      <w:bookmarkStart w:id="89" w:name="_Toc227765792"/>
      <w:bookmarkEnd w:id="86"/>
      <w:r>
        <w:t>Tesztelés</w:t>
      </w:r>
      <w:bookmarkEnd w:id="8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19754F" w14:paraId="4F299AF1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F39C6A" w14:textId="77777777" w:rsidR="00000000" w:rsidRDefault="00000000">
            <w:pPr>
              <w:pStyle w:val="Compact"/>
            </w:pPr>
            <w:r>
              <w:t>Eszköz</w:t>
            </w:r>
          </w:p>
        </w:tc>
        <w:tc>
          <w:tcPr>
            <w:tcW w:w="5280" w:type="dxa"/>
          </w:tcPr>
          <w:p w14:paraId="5DC44F78" w14:textId="77777777" w:rsidR="00000000" w:rsidRDefault="00000000">
            <w:pPr>
              <w:pStyle w:val="Compact"/>
            </w:pPr>
            <w:r>
              <w:t>Felhasználás</w:t>
            </w:r>
          </w:p>
        </w:tc>
      </w:tr>
      <w:tr w:rsidR="0019754F" w14:paraId="2AB1FFDA" w14:textId="77777777">
        <w:tc>
          <w:tcPr>
            <w:tcW w:w="2640" w:type="dxa"/>
          </w:tcPr>
          <w:p w14:paraId="0A29DC0E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xUnit</w:t>
            </w:r>
          </w:p>
        </w:tc>
        <w:tc>
          <w:tcPr>
            <w:tcW w:w="5280" w:type="dxa"/>
          </w:tcPr>
          <w:p w14:paraId="02EBCA06" w14:textId="77777777" w:rsidR="00000000" w:rsidRDefault="00000000">
            <w:pPr>
              <w:pStyle w:val="Compact"/>
            </w:pPr>
            <w:r>
              <w:t>Egység- és integrációs tesztek.</w:t>
            </w:r>
          </w:p>
        </w:tc>
      </w:tr>
      <w:tr w:rsidR="0019754F" w14:paraId="3FDE6989" w14:textId="77777777">
        <w:tc>
          <w:tcPr>
            <w:tcW w:w="2640" w:type="dxa"/>
          </w:tcPr>
          <w:p w14:paraId="09B12678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Microsoft.NET.Test.Sdk</w:t>
            </w:r>
          </w:p>
        </w:tc>
        <w:tc>
          <w:tcPr>
            <w:tcW w:w="5280" w:type="dxa"/>
          </w:tcPr>
          <w:p w14:paraId="6C1D6CA8" w14:textId="77777777" w:rsidR="00000000" w:rsidRDefault="00000000">
            <w:pPr>
              <w:pStyle w:val="Compact"/>
            </w:pPr>
            <w:r>
              <w:t xml:space="preserve">A </w:t>
            </w:r>
            <w:r>
              <w:rPr>
                <w:rStyle w:val="VerbatimChar"/>
              </w:rPr>
              <w:t>dotnet test</w:t>
            </w:r>
            <w:r>
              <w:t xml:space="preserve"> / IDE tesztfuttató alap SDK-ja.</w:t>
            </w:r>
          </w:p>
        </w:tc>
      </w:tr>
      <w:tr w:rsidR="0019754F" w14:paraId="5FA7D479" w14:textId="77777777">
        <w:tc>
          <w:tcPr>
            <w:tcW w:w="2640" w:type="dxa"/>
          </w:tcPr>
          <w:p w14:paraId="52837407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xunit.runner.visualstudio</w:t>
            </w:r>
          </w:p>
        </w:tc>
        <w:tc>
          <w:tcPr>
            <w:tcW w:w="5280" w:type="dxa"/>
          </w:tcPr>
          <w:p w14:paraId="1807006B" w14:textId="77777777" w:rsidR="00000000" w:rsidRDefault="00000000">
            <w:pPr>
              <w:pStyle w:val="Compact"/>
            </w:pPr>
            <w:r>
              <w:t>Visual Studio / VS Code tesztfuttató integráció.</w:t>
            </w:r>
          </w:p>
        </w:tc>
      </w:tr>
      <w:tr w:rsidR="0019754F" w14:paraId="4EF152A1" w14:textId="77777777">
        <w:tc>
          <w:tcPr>
            <w:tcW w:w="2640" w:type="dxa"/>
          </w:tcPr>
          <w:p w14:paraId="448F0A5C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Microsoft.AspNetCore.Mvc.Testing</w:t>
            </w:r>
          </w:p>
        </w:tc>
        <w:tc>
          <w:tcPr>
            <w:tcW w:w="5280" w:type="dxa"/>
          </w:tcPr>
          <w:p w14:paraId="3E8D548C" w14:textId="77777777" w:rsidR="00000000" w:rsidRDefault="00000000">
            <w:pPr>
              <w:pStyle w:val="Compact"/>
            </w:pPr>
            <w:r>
              <w:t>Webalkalmazás teszthosztban futtatása (</w:t>
            </w:r>
            <w:r>
              <w:rPr>
                <w:rStyle w:val="VerbatimChar"/>
              </w:rPr>
              <w:t>WebApplicationFactory</w:t>
            </w:r>
            <w:r>
              <w:t xml:space="preserve"> jellegű használat).</w:t>
            </w:r>
          </w:p>
        </w:tc>
      </w:tr>
      <w:tr w:rsidR="0019754F" w14:paraId="62936EAC" w14:textId="77777777">
        <w:tc>
          <w:tcPr>
            <w:tcW w:w="2640" w:type="dxa"/>
          </w:tcPr>
          <w:p w14:paraId="1AFBC72D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Microsoft.AspNetCore.TestHost</w:t>
            </w:r>
          </w:p>
        </w:tc>
        <w:tc>
          <w:tcPr>
            <w:tcW w:w="5280" w:type="dxa"/>
          </w:tcPr>
          <w:p w14:paraId="4814D746" w14:textId="77777777" w:rsidR="00000000" w:rsidRDefault="00000000">
            <w:pPr>
              <w:pStyle w:val="Compact"/>
            </w:pPr>
            <w:r>
              <w:t>HTTP kérések szimulálása tesztekben.</w:t>
            </w:r>
          </w:p>
        </w:tc>
      </w:tr>
      <w:tr w:rsidR="0019754F" w14:paraId="40E45537" w14:textId="77777777">
        <w:tc>
          <w:tcPr>
            <w:tcW w:w="2640" w:type="dxa"/>
          </w:tcPr>
          <w:p w14:paraId="4D0998F2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Microsoft.EntityFrameworkCore.InMemory</w:t>
            </w:r>
          </w:p>
        </w:tc>
        <w:tc>
          <w:tcPr>
            <w:tcW w:w="5280" w:type="dxa"/>
          </w:tcPr>
          <w:p w14:paraId="043D5B4D" w14:textId="77777777" w:rsidR="00000000" w:rsidRDefault="00000000">
            <w:pPr>
              <w:pStyle w:val="Compact"/>
            </w:pPr>
            <w:r>
              <w:t xml:space="preserve">Tesztekhez memóriabeli adatbázis (pl. migráció nélküli futás, </w:t>
            </w:r>
            <w:r>
              <w:rPr>
                <w:rStyle w:val="VerbatimChar"/>
              </w:rPr>
              <w:t>EnsureCreated</w:t>
            </w:r>
            <w:r>
              <w:t>).</w:t>
            </w:r>
          </w:p>
        </w:tc>
      </w:tr>
      <w:tr w:rsidR="0019754F" w14:paraId="5F063991" w14:textId="77777777">
        <w:tc>
          <w:tcPr>
            <w:tcW w:w="2640" w:type="dxa"/>
          </w:tcPr>
          <w:p w14:paraId="12A5FA52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Postman</w:t>
            </w:r>
            <w:r>
              <w:t xml:space="preserve"> vagy </w:t>
            </w:r>
            <w:r>
              <w:rPr>
                <w:b/>
                <w:bCs/>
              </w:rPr>
              <w:t>Swagger UI</w:t>
            </w:r>
          </w:p>
        </w:tc>
        <w:tc>
          <w:tcPr>
            <w:tcW w:w="5280" w:type="dxa"/>
          </w:tcPr>
          <w:p w14:paraId="0480DF61" w14:textId="77777777" w:rsidR="00000000" w:rsidRDefault="00000000">
            <w:pPr>
              <w:pStyle w:val="Compact"/>
            </w:pPr>
            <w:r>
              <w:t>REST végpontok manuális próbája, JWT beállítás.</w:t>
            </w:r>
          </w:p>
        </w:tc>
      </w:tr>
      <w:tr w:rsidR="0019754F" w14:paraId="1C76C18D" w14:textId="77777777">
        <w:tc>
          <w:tcPr>
            <w:tcW w:w="2640" w:type="dxa"/>
          </w:tcPr>
          <w:p w14:paraId="0CDB6BC3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JSON tesztgyűjtemény</w:t>
            </w:r>
            <w:r>
              <w:t xml:space="preserve"> (</w:t>
            </w:r>
            <w:r>
              <w:rPr>
                <w:rStyle w:val="VerbatimChar"/>
              </w:rPr>
              <w:t>Foglaloplusz.Tests/testcolletion.json</w:t>
            </w:r>
            <w:r>
              <w:t>)</w:t>
            </w:r>
          </w:p>
        </w:tc>
        <w:tc>
          <w:tcPr>
            <w:tcW w:w="5280" w:type="dxa"/>
          </w:tcPr>
          <w:p w14:paraId="58C1C386" w14:textId="77777777" w:rsidR="00000000" w:rsidRDefault="00000000">
            <w:pPr>
              <w:pStyle w:val="Compact"/>
            </w:pPr>
            <w:r>
              <w:t>API tesztek importálható kollekciója (pl. Postman/Newman kompatibilis munkafolyamat).</w:t>
            </w:r>
          </w:p>
        </w:tc>
      </w:tr>
    </w:tbl>
    <w:p w14:paraId="12EBF7D8" w14:textId="77777777" w:rsidR="00000000" w:rsidRDefault="00000000">
      <w:pPr>
        <w:pStyle w:val="Cmsor2"/>
      </w:pPr>
      <w:bookmarkStart w:id="90" w:name="frontend-express-böngésző"/>
      <w:bookmarkStart w:id="91" w:name="_Toc227765793"/>
      <w:bookmarkEnd w:id="88"/>
      <w:r>
        <w:t>Frontend (Express + böngésző)</w:t>
      </w:r>
      <w:bookmarkEnd w:id="9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19754F" w14:paraId="32977CBA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8FE719" w14:textId="77777777" w:rsidR="00000000" w:rsidRDefault="00000000">
            <w:pPr>
              <w:pStyle w:val="Compact"/>
            </w:pPr>
            <w:r>
              <w:t>Eszköz</w:t>
            </w:r>
          </w:p>
        </w:tc>
        <w:tc>
          <w:tcPr>
            <w:tcW w:w="5280" w:type="dxa"/>
          </w:tcPr>
          <w:p w14:paraId="08A16474" w14:textId="77777777" w:rsidR="00000000" w:rsidRDefault="00000000">
            <w:pPr>
              <w:pStyle w:val="Compact"/>
            </w:pPr>
            <w:r>
              <w:t>Felhasználás</w:t>
            </w:r>
          </w:p>
        </w:tc>
      </w:tr>
      <w:tr w:rsidR="0019754F" w14:paraId="7B1C1DA4" w14:textId="77777777">
        <w:tc>
          <w:tcPr>
            <w:tcW w:w="2640" w:type="dxa"/>
          </w:tcPr>
          <w:p w14:paraId="7898AE97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Node.js</w:t>
            </w:r>
          </w:p>
        </w:tc>
        <w:tc>
          <w:tcPr>
            <w:tcW w:w="5280" w:type="dxa"/>
          </w:tcPr>
          <w:p w14:paraId="146ED633" w14:textId="77777777" w:rsidR="00000000" w:rsidRDefault="00000000">
            <w:pPr>
              <w:pStyle w:val="Compact"/>
            </w:pPr>
            <w:r>
              <w:t xml:space="preserve">A statikus oldalakat kiszolgáló </w:t>
            </w:r>
            <w:r>
              <w:rPr>
                <w:b/>
                <w:bCs/>
              </w:rPr>
              <w:t>Express</w:t>
            </w:r>
            <w:r>
              <w:t xml:space="preserve"> szerver futtatása (</w:t>
            </w:r>
            <w:r>
              <w:rPr>
                <w:rStyle w:val="VerbatimChar"/>
              </w:rPr>
              <w:t>npm start</w:t>
            </w:r>
            <w:r>
              <w:t>).</w:t>
            </w:r>
          </w:p>
        </w:tc>
      </w:tr>
      <w:tr w:rsidR="0019754F" w14:paraId="2E25664E" w14:textId="77777777">
        <w:tc>
          <w:tcPr>
            <w:tcW w:w="2640" w:type="dxa"/>
          </w:tcPr>
          <w:p w14:paraId="00AA28D9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Express 5</w:t>
            </w:r>
          </w:p>
        </w:tc>
        <w:tc>
          <w:tcPr>
            <w:tcW w:w="5280" w:type="dxa"/>
          </w:tcPr>
          <w:p w14:paraId="1AEDC182" w14:textId="77777777" w:rsidR="00000000" w:rsidRDefault="00000000">
            <w:pPr>
              <w:pStyle w:val="Compact"/>
            </w:pPr>
            <w:r>
              <w:t xml:space="preserve">HTTP szerver, </w:t>
            </w:r>
            <w:r>
              <w:rPr>
                <w:rStyle w:val="VerbatimChar"/>
              </w:rPr>
              <w:t>/api</w:t>
            </w:r>
            <w:r>
              <w:t xml:space="preserve"> és </w:t>
            </w:r>
            <w:r>
              <w:rPr>
                <w:rStyle w:val="VerbatimChar"/>
              </w:rPr>
              <w:t>/uploads</w:t>
            </w:r>
            <w:r>
              <w:t xml:space="preserve"> </w:t>
            </w:r>
            <w:r>
              <w:rPr>
                <w:b/>
                <w:bCs/>
              </w:rPr>
              <w:t>proxy</w:t>
            </w:r>
            <w:r>
              <w:t xml:space="preserve"> a .NET backend felé (</w:t>
            </w:r>
            <w:r>
              <w:rPr>
                <w:rStyle w:val="VerbatimChar"/>
              </w:rPr>
              <w:t>server.js</w:t>
            </w:r>
            <w:r>
              <w:t xml:space="preserve">); környezeti változó: </w:t>
            </w:r>
            <w:r>
              <w:rPr>
                <w:rStyle w:val="VerbatimChar"/>
              </w:rPr>
              <w:t>SALONIC_API_PROXY_TARGET</w:t>
            </w:r>
            <w:r>
              <w:t>.</w:t>
            </w:r>
          </w:p>
        </w:tc>
      </w:tr>
      <w:tr w:rsidR="0019754F" w14:paraId="67740C5A" w14:textId="77777777">
        <w:tc>
          <w:tcPr>
            <w:tcW w:w="2640" w:type="dxa"/>
          </w:tcPr>
          <w:p w14:paraId="6BD287A7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JavaScript (ES)</w:t>
            </w:r>
            <w:r>
              <w:t xml:space="preserve"> + </w:t>
            </w:r>
            <w:r>
              <w:rPr>
                <w:b/>
                <w:bCs/>
              </w:rPr>
              <w:t>Fetch API</w:t>
            </w:r>
          </w:p>
        </w:tc>
        <w:tc>
          <w:tcPr>
            <w:tcW w:w="5280" w:type="dxa"/>
          </w:tcPr>
          <w:p w14:paraId="06AAF48A" w14:textId="77777777" w:rsidR="00000000" w:rsidRDefault="00000000">
            <w:pPr>
              <w:pStyle w:val="Compact"/>
            </w:pPr>
            <w:r>
              <w:t>Ügyféloldali logika (</w:t>
            </w:r>
            <w:r>
              <w:rPr>
                <w:rStyle w:val="VerbatimChar"/>
              </w:rPr>
              <w:t>public/*.js</w:t>
            </w:r>
            <w:r>
              <w:t xml:space="preserve">), REST hívások; </w:t>
            </w:r>
            <w:r>
              <w:rPr>
                <w:b/>
                <w:bCs/>
              </w:rPr>
              <w:t>localStorage</w:t>
            </w:r>
            <w:r>
              <w:t xml:space="preserve"> (pl. téma cache).</w:t>
            </w:r>
          </w:p>
        </w:tc>
      </w:tr>
      <w:tr w:rsidR="0019754F" w14:paraId="183B69E6" w14:textId="77777777">
        <w:tc>
          <w:tcPr>
            <w:tcW w:w="2640" w:type="dxa"/>
          </w:tcPr>
          <w:p w14:paraId="6A0AB7B4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HTML5</w:t>
            </w:r>
            <w:r>
              <w:t xml:space="preserve">, </w:t>
            </w:r>
            <w:r>
              <w:rPr>
                <w:b/>
                <w:bCs/>
              </w:rPr>
              <w:t>CSS3</w:t>
            </w:r>
          </w:p>
        </w:tc>
        <w:tc>
          <w:tcPr>
            <w:tcW w:w="5280" w:type="dxa"/>
          </w:tcPr>
          <w:p w14:paraId="38365A85" w14:textId="77777777" w:rsidR="00000000" w:rsidRDefault="00000000">
            <w:pPr>
              <w:pStyle w:val="Compact"/>
            </w:pPr>
            <w:r>
              <w:t>Nézetek (</w:t>
            </w:r>
            <w:r>
              <w:rPr>
                <w:rStyle w:val="VerbatimChar"/>
              </w:rPr>
              <w:t>views/*.html</w:t>
            </w:r>
            <w:r>
              <w:t>), közös stílus (</w:t>
            </w:r>
            <w:r>
              <w:rPr>
                <w:rStyle w:val="VerbatimChar"/>
              </w:rPr>
              <w:t>styles.css</w:t>
            </w:r>
            <w:r>
              <w:t>).</w:t>
            </w:r>
          </w:p>
        </w:tc>
      </w:tr>
      <w:tr w:rsidR="0019754F" w14:paraId="0A0DE262" w14:textId="77777777">
        <w:tc>
          <w:tcPr>
            <w:tcW w:w="2640" w:type="dxa"/>
          </w:tcPr>
          <w:p w14:paraId="3A5A5E44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Bootstrap 5.3.3</w:t>
            </w:r>
            <w:r>
              <w:t xml:space="preserve"> (</w:t>
            </w:r>
            <w:r>
              <w:rPr>
                <w:b/>
                <w:bCs/>
              </w:rPr>
              <w:t>jsDelivr</w:t>
            </w:r>
            <w:r>
              <w:t xml:space="preserve"> </w:t>
            </w:r>
            <w:r>
              <w:lastRenderedPageBreak/>
              <w:t>CDN)</w:t>
            </w:r>
          </w:p>
        </w:tc>
        <w:tc>
          <w:tcPr>
            <w:tcW w:w="5280" w:type="dxa"/>
          </w:tcPr>
          <w:p w14:paraId="37DF3C02" w14:textId="77777777" w:rsidR="00000000" w:rsidRDefault="00000000">
            <w:pPr>
              <w:pStyle w:val="Compact"/>
            </w:pPr>
            <w:r>
              <w:lastRenderedPageBreak/>
              <w:t xml:space="preserve">Elrendezés, modális ablakok, reszponzív komponensek; JS </w:t>
            </w:r>
            <w:r>
              <w:lastRenderedPageBreak/>
              <w:t>bundle ugyanonnan.</w:t>
            </w:r>
          </w:p>
        </w:tc>
      </w:tr>
      <w:tr w:rsidR="0019754F" w14:paraId="5F1394A2" w14:textId="77777777">
        <w:tc>
          <w:tcPr>
            <w:tcW w:w="2640" w:type="dxa"/>
          </w:tcPr>
          <w:p w14:paraId="51B29248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Google Fonts</w:t>
            </w:r>
            <w:r>
              <w:t xml:space="preserve"> (</w:t>
            </w:r>
            <w:r>
              <w:rPr>
                <w:b/>
                <w:bCs/>
              </w:rPr>
              <w:t>DM Sans</w:t>
            </w:r>
            <w:r>
              <w:t>)</w:t>
            </w:r>
          </w:p>
        </w:tc>
        <w:tc>
          <w:tcPr>
            <w:tcW w:w="5280" w:type="dxa"/>
          </w:tcPr>
          <w:p w14:paraId="4AA2B557" w14:textId="77777777" w:rsidR="00000000" w:rsidRDefault="00000000">
            <w:pPr>
              <w:pStyle w:val="Compact"/>
            </w:pPr>
            <w:r>
              <w:t>Tipográfia a portál és nézetek fejlécében.</w:t>
            </w:r>
          </w:p>
        </w:tc>
      </w:tr>
      <w:tr w:rsidR="0019754F" w14:paraId="3418670B" w14:textId="77777777">
        <w:tc>
          <w:tcPr>
            <w:tcW w:w="2640" w:type="dxa"/>
          </w:tcPr>
          <w:p w14:paraId="0D39F661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SVG</w:t>
            </w:r>
            <w:r>
              <w:t xml:space="preserve">, </w:t>
            </w:r>
            <w:r>
              <w:rPr>
                <w:b/>
                <w:bCs/>
              </w:rPr>
              <w:t>PNG</w:t>
            </w:r>
          </w:p>
        </w:tc>
        <w:tc>
          <w:tcPr>
            <w:tcW w:w="5280" w:type="dxa"/>
          </w:tcPr>
          <w:p w14:paraId="03AD8D75" w14:textId="77777777" w:rsidR="00000000" w:rsidRDefault="00000000">
            <w:pPr>
              <w:pStyle w:val="Compact"/>
            </w:pPr>
            <w:r>
              <w:t>Logó, ikon, statikus képek (</w:t>
            </w:r>
            <w:r>
              <w:rPr>
                <w:rStyle w:val="VerbatimChar"/>
              </w:rPr>
              <w:t>public/img/</w:t>
            </w:r>
            <w:r>
              <w:t>).</w:t>
            </w:r>
          </w:p>
        </w:tc>
      </w:tr>
      <w:tr w:rsidR="0019754F" w14:paraId="3F7A56CA" w14:textId="77777777">
        <w:tc>
          <w:tcPr>
            <w:tcW w:w="2640" w:type="dxa"/>
          </w:tcPr>
          <w:p w14:paraId="2735EAE9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Böngésző</w:t>
            </w:r>
            <w:r>
              <w:t xml:space="preserve"> (pl. </w:t>
            </w:r>
            <w:r>
              <w:rPr>
                <w:b/>
                <w:bCs/>
              </w:rPr>
              <w:t>Google Chrome</w:t>
            </w:r>
            <w:r>
              <w:t xml:space="preserve">, </w:t>
            </w:r>
            <w:r>
              <w:rPr>
                <w:b/>
                <w:bCs/>
              </w:rPr>
              <w:t>Microsoft Edge</w:t>
            </w:r>
            <w:r>
              <w:t xml:space="preserve">, </w:t>
            </w:r>
            <w:r>
              <w:rPr>
                <w:b/>
                <w:bCs/>
              </w:rPr>
              <w:t>Opera</w:t>
            </w:r>
            <w:r>
              <w:t>)</w:t>
            </w:r>
          </w:p>
        </w:tc>
        <w:tc>
          <w:tcPr>
            <w:tcW w:w="5280" w:type="dxa"/>
          </w:tcPr>
          <w:p w14:paraId="5A81C549" w14:textId="77777777" w:rsidR="00000000" w:rsidRDefault="00000000">
            <w:pPr>
              <w:pStyle w:val="Compact"/>
            </w:pPr>
            <w:r>
              <w:t>Megjelenítés, fejlesztői eszközök.</w:t>
            </w:r>
          </w:p>
        </w:tc>
      </w:tr>
    </w:tbl>
    <w:p w14:paraId="536051FB" w14:textId="77777777" w:rsidR="00000000" w:rsidRDefault="00000000">
      <w:pPr>
        <w:pStyle w:val="Cmsor2"/>
      </w:pPr>
      <w:bookmarkStart w:id="92" w:name="verziókezelés-és-együttműködés"/>
      <w:bookmarkStart w:id="93" w:name="_Toc227765794"/>
      <w:bookmarkEnd w:id="90"/>
      <w:r>
        <w:t>Verziókezelés és együttműködés</w:t>
      </w:r>
      <w:bookmarkEnd w:id="9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19754F" w14:paraId="5327974C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135F8C7" w14:textId="77777777" w:rsidR="00000000" w:rsidRDefault="00000000">
            <w:pPr>
              <w:pStyle w:val="Compact"/>
            </w:pPr>
            <w:r>
              <w:t>Eszköz</w:t>
            </w:r>
          </w:p>
        </w:tc>
        <w:tc>
          <w:tcPr>
            <w:tcW w:w="5280" w:type="dxa"/>
          </w:tcPr>
          <w:p w14:paraId="7E95C806" w14:textId="77777777" w:rsidR="00000000" w:rsidRDefault="00000000">
            <w:pPr>
              <w:pStyle w:val="Compact"/>
            </w:pPr>
            <w:r>
              <w:t>Felhasználás</w:t>
            </w:r>
          </w:p>
        </w:tc>
      </w:tr>
      <w:tr w:rsidR="0019754F" w14:paraId="34FBAF6D" w14:textId="77777777">
        <w:tc>
          <w:tcPr>
            <w:tcW w:w="2640" w:type="dxa"/>
          </w:tcPr>
          <w:p w14:paraId="30E42809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Git</w:t>
            </w:r>
          </w:p>
        </w:tc>
        <w:tc>
          <w:tcPr>
            <w:tcW w:w="5280" w:type="dxa"/>
          </w:tcPr>
          <w:p w14:paraId="3BE0AA8D" w14:textId="77777777" w:rsidR="00000000" w:rsidRDefault="00000000">
            <w:pPr>
              <w:pStyle w:val="Compact"/>
            </w:pPr>
            <w:r>
              <w:t>Forráskód verziózása, ágak, commitok.</w:t>
            </w:r>
          </w:p>
        </w:tc>
      </w:tr>
      <w:tr w:rsidR="0019754F" w14:paraId="46BB6802" w14:textId="77777777">
        <w:tc>
          <w:tcPr>
            <w:tcW w:w="2640" w:type="dxa"/>
          </w:tcPr>
          <w:p w14:paraId="3685B806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GitHub</w:t>
            </w:r>
            <w:r>
              <w:t xml:space="preserve"> / </w:t>
            </w:r>
            <w:r>
              <w:rPr>
                <w:b/>
                <w:bCs/>
              </w:rPr>
              <w:t>GitLab</w:t>
            </w:r>
            <w:r>
              <w:t xml:space="preserve"> (a csapat által használt távoli tároló)</w:t>
            </w:r>
          </w:p>
        </w:tc>
        <w:tc>
          <w:tcPr>
            <w:tcW w:w="5280" w:type="dxa"/>
          </w:tcPr>
          <w:p w14:paraId="42F18656" w14:textId="77777777" w:rsidR="00000000" w:rsidRDefault="00000000">
            <w:pPr>
              <w:pStyle w:val="Compact"/>
            </w:pPr>
            <w:r>
              <w:t>Távoli repository, esetleg CI.</w:t>
            </w:r>
          </w:p>
        </w:tc>
      </w:tr>
    </w:tbl>
    <w:p w14:paraId="1E91FB9B" w14:textId="77777777" w:rsidR="00000000" w:rsidRDefault="00000000">
      <w:pPr>
        <w:pStyle w:val="Cmsor2"/>
      </w:pPr>
      <w:bookmarkStart w:id="94" w:name="helyi-futtatás-windows"/>
      <w:bookmarkStart w:id="95" w:name="_Toc227765795"/>
      <w:bookmarkEnd w:id="92"/>
      <w:r>
        <w:t>Helyi futtatás (Windows)</w:t>
      </w:r>
      <w:bookmarkEnd w:id="9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19754F" w14:paraId="1CC9AFB7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6E2BD8" w14:textId="77777777" w:rsidR="00000000" w:rsidRDefault="00000000">
            <w:pPr>
              <w:pStyle w:val="Compact"/>
            </w:pPr>
            <w:r>
              <w:t>Eszköz</w:t>
            </w:r>
          </w:p>
        </w:tc>
        <w:tc>
          <w:tcPr>
            <w:tcW w:w="5280" w:type="dxa"/>
          </w:tcPr>
          <w:p w14:paraId="5A94E2B2" w14:textId="77777777" w:rsidR="00000000" w:rsidRDefault="00000000">
            <w:pPr>
              <w:pStyle w:val="Compact"/>
            </w:pPr>
            <w:r>
              <w:t>Felhasználás</w:t>
            </w:r>
          </w:p>
        </w:tc>
      </w:tr>
      <w:tr w:rsidR="0019754F" w14:paraId="5F58BF48" w14:textId="77777777">
        <w:tc>
          <w:tcPr>
            <w:tcW w:w="2640" w:type="dxa"/>
          </w:tcPr>
          <w:p w14:paraId="0066CC49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Visual Studio</w:t>
            </w:r>
            <w:r>
              <w:t xml:space="preserve"> / </w:t>
            </w:r>
            <w:r>
              <w:rPr>
                <w:b/>
                <w:bCs/>
              </w:rPr>
              <w:t>dotnet</w:t>
            </w:r>
            <w:r>
              <w:t xml:space="preserve"> CLI + </w:t>
            </w:r>
            <w:r>
              <w:rPr>
                <w:b/>
                <w:bCs/>
              </w:rPr>
              <w:t>launchSettings.json</w:t>
            </w:r>
          </w:p>
        </w:tc>
        <w:tc>
          <w:tcPr>
            <w:tcW w:w="5280" w:type="dxa"/>
          </w:tcPr>
          <w:p w14:paraId="02B7C6F8" w14:textId="77777777" w:rsidR="00000000" w:rsidRDefault="00000000">
            <w:pPr>
              <w:pStyle w:val="Compact"/>
            </w:pPr>
            <w:r>
              <w:t xml:space="preserve">HTTP/HTTPS profilok (pl. Swagger megnyitása), </w:t>
            </w:r>
            <w:r>
              <w:rPr>
                <w:rStyle w:val="VerbatimChar"/>
              </w:rPr>
              <w:t>dotnet run</w:t>
            </w:r>
            <w:r>
              <w:t xml:space="preserve"> kényelmes indítása.</w:t>
            </w:r>
          </w:p>
        </w:tc>
      </w:tr>
      <w:tr w:rsidR="0019754F" w14:paraId="39F8F5B9" w14:textId="77777777">
        <w:tc>
          <w:tcPr>
            <w:tcW w:w="2640" w:type="dxa"/>
          </w:tcPr>
          <w:p w14:paraId="6AAF154B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IIS Express</w:t>
            </w:r>
            <w:r>
              <w:t xml:space="preserve"> (opcionális profil)</w:t>
            </w:r>
          </w:p>
        </w:tc>
        <w:tc>
          <w:tcPr>
            <w:tcW w:w="5280" w:type="dxa"/>
          </w:tcPr>
          <w:p w14:paraId="59D0CA97" w14:textId="77777777" w:rsidR="00000000" w:rsidRDefault="00000000">
            <w:pPr>
              <w:pStyle w:val="Compact"/>
            </w:pPr>
            <w:r>
              <w:t>Alternatív helyi hoszt Visual Studio IIS Express profillal.</w:t>
            </w:r>
          </w:p>
        </w:tc>
      </w:tr>
    </w:tbl>
    <w:p w14:paraId="1EF77F25" w14:textId="77777777" w:rsidR="00000000" w:rsidRDefault="00000000">
      <w:pPr>
        <w:pStyle w:val="Cmsor2"/>
      </w:pPr>
      <w:bookmarkStart w:id="96" w:name="éles-környezet-konténer-és-hosting"/>
      <w:bookmarkStart w:id="97" w:name="_Toc227765796"/>
      <w:bookmarkEnd w:id="94"/>
      <w:r>
        <w:t>Éles környezet: konténer és hosting</w:t>
      </w:r>
      <w:bookmarkEnd w:id="9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746"/>
        <w:gridCol w:w="3830"/>
      </w:tblGrid>
      <w:tr w:rsidR="0019754F" w14:paraId="5A651743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52" w:type="dxa"/>
          </w:tcPr>
          <w:p w14:paraId="17D5661E" w14:textId="77777777" w:rsidR="00000000" w:rsidRDefault="00000000">
            <w:pPr>
              <w:pStyle w:val="Compact"/>
            </w:pPr>
            <w:r>
              <w:t>Eszköz / szolgáltatás</w:t>
            </w:r>
          </w:p>
        </w:tc>
        <w:tc>
          <w:tcPr>
            <w:tcW w:w="3168" w:type="dxa"/>
          </w:tcPr>
          <w:p w14:paraId="70BB3ECC" w14:textId="77777777" w:rsidR="00000000" w:rsidRDefault="00000000">
            <w:pPr>
              <w:pStyle w:val="Compact"/>
            </w:pPr>
            <w:r>
              <w:t>Felhasználás</w:t>
            </w:r>
          </w:p>
        </w:tc>
      </w:tr>
      <w:tr w:rsidR="0019754F" w14:paraId="1F2F3C38" w14:textId="77777777">
        <w:tc>
          <w:tcPr>
            <w:tcW w:w="4752" w:type="dxa"/>
          </w:tcPr>
          <w:p w14:paraId="733A489E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Docker</w:t>
            </w:r>
          </w:p>
        </w:tc>
        <w:tc>
          <w:tcPr>
            <w:tcW w:w="3168" w:type="dxa"/>
          </w:tcPr>
          <w:p w14:paraId="1E00C917" w14:textId="77777777" w:rsidR="00000000" w:rsidRDefault="00000000">
            <w:pPr>
              <w:pStyle w:val="Compact"/>
            </w:pPr>
            <w:r>
              <w:t xml:space="preserve">Többlépcsős </w:t>
            </w:r>
            <w:r>
              <w:rPr>
                <w:b/>
                <w:bCs/>
              </w:rPr>
              <w:t>Dockerfile</w:t>
            </w:r>
            <w:r>
              <w:t xml:space="preserve">: build </w:t>
            </w:r>
            <w:r>
              <w:rPr>
                <w:rStyle w:val="VerbatimChar"/>
              </w:rPr>
              <w:t>mcr.microsoft.com/dotnet/sdk:8.0</w:t>
            </w:r>
            <w:r>
              <w:t xml:space="preserve">, futás </w:t>
            </w:r>
            <w:r>
              <w:rPr>
                <w:rStyle w:val="VerbatimChar"/>
              </w:rPr>
              <w:t>mcr.microsoft.com/dotnet/aspnet:8.0</w:t>
            </w:r>
            <w:r>
              <w:t xml:space="preserve">, publikált DLL belépési ponttal; </w:t>
            </w:r>
            <w:r>
              <w:rPr>
                <w:rStyle w:val="VerbatimChar"/>
              </w:rPr>
              <w:t>ASPNETCORE_URLS</w:t>
            </w:r>
            <w:r>
              <w:t xml:space="preserve"> (8080), </w:t>
            </w:r>
            <w:r>
              <w:rPr>
                <w:rStyle w:val="VerbatimChar"/>
              </w:rPr>
              <w:t>ASPNETCORE_ENVIRONMENT=Production</w:t>
            </w:r>
            <w:r>
              <w:t>.</w:t>
            </w:r>
          </w:p>
        </w:tc>
      </w:tr>
      <w:tr w:rsidR="0019754F" w14:paraId="124728E1" w14:textId="77777777">
        <w:tc>
          <w:tcPr>
            <w:tcW w:w="4752" w:type="dxa"/>
          </w:tcPr>
          <w:p w14:paraId="7225E10B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Render</w:t>
            </w:r>
          </w:p>
        </w:tc>
        <w:tc>
          <w:tcPr>
            <w:tcW w:w="3168" w:type="dxa"/>
          </w:tcPr>
          <w:p w14:paraId="323765BF" w14:textId="77777777" w:rsidR="00000000" w:rsidRDefault="00000000">
            <w:pPr>
              <w:pStyle w:val="Compact"/>
            </w:pPr>
            <w:r>
              <w:t xml:space="preserve">Felhős </w:t>
            </w:r>
            <w:r>
              <w:rPr>
                <w:b/>
                <w:bCs/>
              </w:rPr>
              <w:t>PaaS</w:t>
            </w:r>
            <w:r>
              <w:t xml:space="preserve"> a backend éles (vagy staging) futtatásához; a kódban figyelembe van véve, hogy gyakran </w:t>
            </w:r>
            <w:r>
              <w:rPr>
                <w:b/>
                <w:bCs/>
              </w:rPr>
              <w:t>Production</w:t>
            </w:r>
            <w:r>
              <w:t xml:space="preserve"> környezetben is elérhető legyen a </w:t>
            </w:r>
            <w:r>
              <w:rPr>
                <w:b/>
                <w:bCs/>
              </w:rPr>
              <w:t>Swagger</w:t>
            </w:r>
            <w:r>
              <w:t xml:space="preserve"> (</w:t>
            </w:r>
            <w:r>
              <w:rPr>
                <w:rStyle w:val="VerbatimChar"/>
              </w:rPr>
              <w:t>Swagger:Enabled</w:t>
            </w:r>
            <w:r>
              <w:t xml:space="preserve"> konfiguráció).</w:t>
            </w:r>
          </w:p>
        </w:tc>
      </w:tr>
      <w:tr w:rsidR="0019754F" w14:paraId="14FEBB16" w14:textId="77777777">
        <w:tc>
          <w:tcPr>
            <w:tcW w:w="4752" w:type="dxa"/>
          </w:tcPr>
          <w:p w14:paraId="4EF80712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PostgreSQL</w:t>
            </w:r>
            <w:r>
              <w:t xml:space="preserve"> (hosztolt példány)</w:t>
            </w:r>
          </w:p>
        </w:tc>
        <w:tc>
          <w:tcPr>
            <w:tcW w:w="3168" w:type="dxa"/>
          </w:tcPr>
          <w:p w14:paraId="1C341462" w14:textId="77777777" w:rsidR="00000000" w:rsidRDefault="00000000">
            <w:pPr>
              <w:pStyle w:val="Compact"/>
            </w:pPr>
            <w:r>
              <w:t>Éles adatbázis a távelérési connection stringgel (</w:t>
            </w:r>
            <w:r>
              <w:rPr>
                <w:rStyle w:val="VerbatimChar"/>
              </w:rPr>
              <w:t>appsettings</w:t>
            </w:r>
            <w:r>
              <w:t xml:space="preserve"> / környezeti változók).</w:t>
            </w:r>
          </w:p>
        </w:tc>
      </w:tr>
    </w:tbl>
    <w:p w14:paraId="0B5BF969" w14:textId="77777777" w:rsidR="00000000" w:rsidRDefault="00000000">
      <w:pPr>
        <w:pStyle w:val="Cmsor2"/>
      </w:pPr>
      <w:bookmarkStart w:id="98" w:name="dokumentáció-és-modellezés"/>
      <w:bookmarkStart w:id="99" w:name="_Toc227765797"/>
      <w:bookmarkEnd w:id="96"/>
      <w:r>
        <w:lastRenderedPageBreak/>
        <w:t>Dokumentáció és modellezés</w:t>
      </w:r>
      <w:bookmarkEnd w:id="9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6384"/>
      </w:tblGrid>
      <w:tr w:rsidR="0019754F" w14:paraId="6FB4618C" w14:textId="77777777" w:rsidTr="001975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27BF062" w14:textId="77777777" w:rsidR="00000000" w:rsidRDefault="00000000">
            <w:pPr>
              <w:pStyle w:val="Compact"/>
            </w:pPr>
            <w:r>
              <w:t>Eszköz</w:t>
            </w:r>
          </w:p>
        </w:tc>
        <w:tc>
          <w:tcPr>
            <w:tcW w:w="5280" w:type="dxa"/>
          </w:tcPr>
          <w:p w14:paraId="47C1C521" w14:textId="77777777" w:rsidR="00000000" w:rsidRDefault="00000000">
            <w:pPr>
              <w:pStyle w:val="Compact"/>
            </w:pPr>
            <w:r>
              <w:t>Felhasználás</w:t>
            </w:r>
          </w:p>
        </w:tc>
      </w:tr>
      <w:tr w:rsidR="0019754F" w14:paraId="2FBF4876" w14:textId="77777777">
        <w:tc>
          <w:tcPr>
            <w:tcW w:w="2640" w:type="dxa"/>
          </w:tcPr>
          <w:p w14:paraId="760F1A89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Markdown</w:t>
            </w:r>
            <w:r>
              <w:t xml:space="preserve"> (</w:t>
            </w:r>
            <w:r>
              <w:rPr>
                <w:rStyle w:val="VerbatimChar"/>
              </w:rPr>
              <w:t>.md</w:t>
            </w:r>
            <w:r>
              <w:t>)</w:t>
            </w:r>
          </w:p>
        </w:tc>
        <w:tc>
          <w:tcPr>
            <w:tcW w:w="5280" w:type="dxa"/>
          </w:tcPr>
          <w:p w14:paraId="3C7A0284" w14:textId="77777777" w:rsidR="00000000" w:rsidRDefault="00000000">
            <w:pPr>
              <w:pStyle w:val="Compact"/>
            </w:pPr>
            <w:r>
              <w:t>Strukturált jegyzetek, Pandoc forrás (pl. 8.6 dokumentum).</w:t>
            </w:r>
          </w:p>
        </w:tc>
      </w:tr>
      <w:tr w:rsidR="0019754F" w14:paraId="1E08CA41" w14:textId="77777777">
        <w:tc>
          <w:tcPr>
            <w:tcW w:w="2640" w:type="dxa"/>
          </w:tcPr>
          <w:p w14:paraId="584BADC8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Microsoft Word</w:t>
            </w:r>
          </w:p>
        </w:tc>
        <w:tc>
          <w:tcPr>
            <w:tcW w:w="5280" w:type="dxa"/>
          </w:tcPr>
          <w:p w14:paraId="6A56C678" w14:textId="77777777" w:rsidR="00000000" w:rsidRDefault="00000000">
            <w:pPr>
              <w:pStyle w:val="Compact"/>
            </w:pPr>
            <w:r>
              <w:t xml:space="preserve">Vizsgaremek formázott dokumentációja; export </w:t>
            </w:r>
            <w:r>
              <w:rPr>
                <w:b/>
                <w:bCs/>
              </w:rPr>
              <w:t>Pandoc</w:t>
            </w:r>
            <w:r>
              <w:t>-kal Markdownból is készíthető.</w:t>
            </w:r>
          </w:p>
        </w:tc>
      </w:tr>
      <w:tr w:rsidR="0019754F" w14:paraId="39A54738" w14:textId="77777777">
        <w:tc>
          <w:tcPr>
            <w:tcW w:w="2640" w:type="dxa"/>
          </w:tcPr>
          <w:p w14:paraId="5243DF3A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Pandoc</w:t>
            </w:r>
          </w:p>
        </w:tc>
        <w:tc>
          <w:tcPr>
            <w:tcW w:w="5280" w:type="dxa"/>
          </w:tcPr>
          <w:p w14:paraId="10D79614" w14:textId="77777777" w:rsidR="00000000" w:rsidRDefault="00000000">
            <w:pPr>
              <w:pStyle w:val="Compact"/>
            </w:pPr>
            <w:r>
              <w:t>Markdown → DOCX konverzió.</w:t>
            </w:r>
          </w:p>
        </w:tc>
      </w:tr>
      <w:tr w:rsidR="0019754F" w14:paraId="76839C23" w14:textId="77777777">
        <w:tc>
          <w:tcPr>
            <w:tcW w:w="2640" w:type="dxa"/>
          </w:tcPr>
          <w:p w14:paraId="14AA13E7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PlantUML</w:t>
            </w:r>
          </w:p>
        </w:tc>
        <w:tc>
          <w:tcPr>
            <w:tcW w:w="5280" w:type="dxa"/>
          </w:tcPr>
          <w:p w14:paraId="5BCA2F40" w14:textId="77777777" w:rsidR="00000000" w:rsidRDefault="00000000">
            <w:pPr>
              <w:pStyle w:val="Compact"/>
            </w:pPr>
            <w:r>
              <w:t>UML aktivitás- és szekvencia-diagramok (</w:t>
            </w:r>
            <w:r>
              <w:rPr>
                <w:rStyle w:val="VerbatimChar"/>
              </w:rPr>
              <w:t>.puml</w:t>
            </w:r>
            <w:r>
              <w:t xml:space="preserve">); export PNG (Java + </w:t>
            </w:r>
            <w:r>
              <w:rPr>
                <w:rStyle w:val="VerbatimChar"/>
              </w:rPr>
              <w:t>plantuml.jar</w:t>
            </w:r>
            <w:r>
              <w:t xml:space="preserve"> vagy IDE bővítmény).</w:t>
            </w:r>
          </w:p>
        </w:tc>
      </w:tr>
      <w:tr w:rsidR="0019754F" w14:paraId="7B993901" w14:textId="77777777">
        <w:tc>
          <w:tcPr>
            <w:tcW w:w="2640" w:type="dxa"/>
          </w:tcPr>
          <w:p w14:paraId="3209EE84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SVG</w:t>
            </w:r>
          </w:p>
        </w:tc>
        <w:tc>
          <w:tcPr>
            <w:tcW w:w="5280" w:type="dxa"/>
          </w:tcPr>
          <w:p w14:paraId="421004E9" w14:textId="77777777" w:rsidR="00000000" w:rsidRDefault="00000000">
            <w:pPr>
              <w:pStyle w:val="Compact"/>
            </w:pPr>
            <w:r>
              <w:t>Wireframe vázlatok (</w:t>
            </w:r>
            <w:r>
              <w:rPr>
                <w:rStyle w:val="VerbatimChar"/>
              </w:rPr>
              <w:t>docs/wireframes/</w:t>
            </w:r>
            <w:r>
              <w:t>).</w:t>
            </w:r>
          </w:p>
        </w:tc>
      </w:tr>
      <w:tr w:rsidR="0019754F" w14:paraId="6999474F" w14:textId="77777777">
        <w:tc>
          <w:tcPr>
            <w:tcW w:w="2640" w:type="dxa"/>
          </w:tcPr>
          <w:p w14:paraId="402CDDD0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Node.js + sharp</w:t>
            </w:r>
            <w:r>
              <w:t xml:space="preserve"> (</w:t>
            </w:r>
            <w:r>
              <w:rPr>
                <w:rStyle w:val="VerbatimChar"/>
              </w:rPr>
              <w:t>docs/wireframes</w:t>
            </w:r>
            <w:r>
              <w:t>)</w:t>
            </w:r>
          </w:p>
        </w:tc>
        <w:tc>
          <w:tcPr>
            <w:tcW w:w="5280" w:type="dxa"/>
          </w:tcPr>
          <w:p w14:paraId="1446578C" w14:textId="77777777" w:rsidR="00000000" w:rsidRDefault="00000000">
            <w:pPr>
              <w:pStyle w:val="Compact"/>
            </w:pPr>
            <w:r>
              <w:t>Wireframe SVG → JPG export helyi buildhez.</w:t>
            </w:r>
          </w:p>
        </w:tc>
      </w:tr>
      <w:tr w:rsidR="0019754F" w14:paraId="484C64CE" w14:textId="77777777">
        <w:tc>
          <w:tcPr>
            <w:tcW w:w="2640" w:type="dxa"/>
          </w:tcPr>
          <w:p w14:paraId="38519D68" w14:textId="77777777" w:rsidR="00000000" w:rsidRDefault="00000000">
            <w:pPr>
              <w:pStyle w:val="Compact"/>
            </w:pPr>
            <w:r>
              <w:rPr>
                <w:b/>
                <w:bCs/>
              </w:rPr>
              <w:t>Python 3</w:t>
            </w:r>
            <w:r>
              <w:t xml:space="preserve"> (</w:t>
            </w:r>
            <w:r>
              <w:rPr>
                <w:rStyle w:val="VerbatimChar"/>
              </w:rPr>
              <w:t>docs/tools/*.py</w:t>
            </w:r>
            <w:r>
              <w:t>)</w:t>
            </w:r>
          </w:p>
        </w:tc>
        <w:tc>
          <w:tcPr>
            <w:tcW w:w="5280" w:type="dxa"/>
          </w:tcPr>
          <w:p w14:paraId="2E10745A" w14:textId="77777777" w:rsidR="00000000" w:rsidRDefault="00000000">
            <w:pPr>
              <w:pStyle w:val="Compact"/>
            </w:pPr>
            <w:r>
              <w:t>Dokumentáció összeállítás / generálás (pl. DOCX összefűzés, XML/zip kezelés).</w:t>
            </w:r>
          </w:p>
        </w:tc>
      </w:tr>
    </w:tbl>
    <w:p w14:paraId="35C410F2" w14:textId="77777777" w:rsidR="00000000" w:rsidRDefault="00000000">
      <w:pPr>
        <w:pStyle w:val="Cmsor2"/>
      </w:pPr>
      <w:bookmarkStart w:id="100" w:name="összefoglalás"/>
      <w:bookmarkStart w:id="101" w:name="_Toc227765798"/>
      <w:bookmarkEnd w:id="98"/>
      <w:r>
        <w:t>Összefoglalás</w:t>
      </w:r>
      <w:bookmarkEnd w:id="101"/>
    </w:p>
    <w:p w14:paraId="3DCAF326" w14:textId="77777777" w:rsidR="00000000" w:rsidRDefault="00000000">
      <w:pPr>
        <w:pStyle w:val="FirstParagraph"/>
      </w:pPr>
      <w:r>
        <w:t xml:space="preserve">A fejlesztés </w:t>
      </w:r>
      <w:r>
        <w:rPr>
          <w:b/>
          <w:bCs/>
        </w:rPr>
        <w:t>.NET 8</w:t>
      </w:r>
      <w:r>
        <w:t xml:space="preserve"> és </w:t>
      </w:r>
      <w:r>
        <w:rPr>
          <w:b/>
          <w:bCs/>
        </w:rPr>
        <w:t>PostgreSQL</w:t>
      </w:r>
      <w:r>
        <w:t xml:space="preserve"> környére épül, </w:t>
      </w:r>
      <w:r>
        <w:rPr>
          <w:b/>
          <w:bCs/>
        </w:rPr>
        <w:t>EF Core</w:t>
      </w:r>
      <w:r>
        <w:t xml:space="preserve">-ral és </w:t>
      </w:r>
      <w:r>
        <w:rPr>
          <w:b/>
          <w:bCs/>
        </w:rPr>
        <w:t>JWT</w:t>
      </w:r>
      <w:r>
        <w:t xml:space="preserve"> alapú REST API-val. A böngészős felület </w:t>
      </w:r>
      <w:r>
        <w:rPr>
          <w:b/>
          <w:bCs/>
        </w:rPr>
        <w:t>Node.js + Express</w:t>
      </w:r>
      <w:r>
        <w:t xml:space="preserve"> proxyval csatlakozik ugyanahhoz a logikához. A minőségbiztosítást </w:t>
      </w:r>
      <w:r>
        <w:rPr>
          <w:b/>
          <w:bCs/>
        </w:rPr>
        <w:t>xUnit</w:t>
      </w:r>
      <w:r>
        <w:t xml:space="preserve"> és </w:t>
      </w:r>
      <w:r>
        <w:rPr>
          <w:b/>
          <w:bCs/>
        </w:rPr>
        <w:t>WebApplicationFactory</w:t>
      </w:r>
      <w:r>
        <w:t xml:space="preserve"> jellegű integrációs tesztek támogatják. A dokumentációhoz </w:t>
      </w:r>
      <w:r>
        <w:rPr>
          <w:b/>
          <w:bCs/>
        </w:rPr>
        <w:t>Swagger</w:t>
      </w:r>
      <w:r>
        <w:t xml:space="preserve">, </w:t>
      </w:r>
      <w:r>
        <w:rPr>
          <w:b/>
          <w:bCs/>
        </w:rPr>
        <w:t>PlantUML</w:t>
      </w:r>
      <w:r>
        <w:t xml:space="preserve">, </w:t>
      </w:r>
      <w:r>
        <w:rPr>
          <w:b/>
          <w:bCs/>
        </w:rPr>
        <w:t>Markdown/Word</w:t>
      </w:r>
      <w:r>
        <w:t xml:space="preserve"> és </w:t>
      </w:r>
      <w:r>
        <w:rPr>
          <w:b/>
          <w:bCs/>
        </w:rPr>
        <w:t>Pandoc</w:t>
      </w:r>
      <w:r>
        <w:t xml:space="preserve"> került felhasználásra, a wireframe-ekhez </w:t>
      </w:r>
      <w:r>
        <w:rPr>
          <w:b/>
          <w:bCs/>
        </w:rPr>
        <w:t>SVG</w:t>
      </w:r>
      <w:r>
        <w:t xml:space="preserve"> és esetenként </w:t>
      </w:r>
      <w:r>
        <w:rPr>
          <w:b/>
          <w:bCs/>
        </w:rPr>
        <w:t>sharp</w:t>
      </w:r>
      <w:r>
        <w:t xml:space="preserve"> alapú raszter export.</w:t>
      </w:r>
    </w:p>
    <w:p w14:paraId="2DDECD7A" w14:textId="77777777" w:rsidR="00000000" w:rsidRDefault="00000000">
      <w:pPr>
        <w:pStyle w:val="Szvegtrzs"/>
      </w:pPr>
      <w:r>
        <w:rPr>
          <w:b/>
          <w:bCs/>
        </w:rPr>
        <w:t>Felhasznált technológiák és komponensek (teljes lista, a projekt és függőségek alapján):</w:t>
      </w:r>
      <w:r>
        <w:t xml:space="preserve"> </w:t>
      </w:r>
      <w:r>
        <w:rPr>
          <w:b/>
          <w:bCs/>
        </w:rPr>
        <w:t>ASP.NET Core 8</w:t>
      </w:r>
      <w:r>
        <w:t xml:space="preserve">, </w:t>
      </w:r>
      <w:r>
        <w:rPr>
          <w:b/>
          <w:bCs/>
        </w:rPr>
        <w:t>AutoMapper</w:t>
      </w:r>
      <w:r>
        <w:t xml:space="preserve">, </w:t>
      </w:r>
      <w:r>
        <w:rPr>
          <w:b/>
          <w:bCs/>
        </w:rPr>
        <w:t>Bootstrap 5.3.3</w:t>
      </w:r>
      <w:r>
        <w:t xml:space="preserve">, </w:t>
      </w:r>
      <w:r>
        <w:rPr>
          <w:b/>
          <w:bCs/>
        </w:rPr>
        <w:t>C#</w:t>
      </w:r>
      <w:r>
        <w:t xml:space="preserve">, </w:t>
      </w:r>
      <w:r>
        <w:rPr>
          <w:b/>
          <w:bCs/>
        </w:rPr>
        <w:t>CORS</w:t>
      </w:r>
      <w:r>
        <w:t xml:space="preserve"> (AllowAll szabályzat), </w:t>
      </w:r>
      <w:r>
        <w:rPr>
          <w:b/>
          <w:bCs/>
        </w:rPr>
        <w:t>Docker</w:t>
      </w:r>
      <w:r>
        <w:t xml:space="preserve"> (multi-stage image), </w:t>
      </w:r>
      <w:r>
        <w:rPr>
          <w:b/>
          <w:bCs/>
        </w:rPr>
        <w:t>DM Sans</w:t>
      </w:r>
      <w:r>
        <w:t xml:space="preserve"> (Google Fonts), </w:t>
      </w:r>
      <w:r>
        <w:rPr>
          <w:b/>
          <w:bCs/>
        </w:rPr>
        <w:t>Entity Framework Core 8</w:t>
      </w:r>
      <w:r>
        <w:t xml:space="preserve"> (Relational, Tools, InMemory teszthez), </w:t>
      </w:r>
      <w:r>
        <w:rPr>
          <w:b/>
          <w:bCs/>
        </w:rPr>
        <w:t>Express 5</w:t>
      </w:r>
      <w:r>
        <w:t xml:space="preserve">, </w:t>
      </w:r>
      <w:r>
        <w:rPr>
          <w:b/>
          <w:bCs/>
        </w:rPr>
        <w:t>Fetch API</w:t>
      </w:r>
      <w:r>
        <w:t xml:space="preserve">, </w:t>
      </w:r>
      <w:r>
        <w:rPr>
          <w:b/>
          <w:bCs/>
        </w:rPr>
        <w:t>Git</w:t>
      </w:r>
      <w:r>
        <w:t xml:space="preserve">, </w:t>
      </w:r>
      <w:r>
        <w:rPr>
          <w:b/>
          <w:bCs/>
        </w:rPr>
        <w:t>GitHub</w:t>
      </w:r>
      <w:r>
        <w:t xml:space="preserve"> vagy </w:t>
      </w:r>
      <w:r>
        <w:rPr>
          <w:b/>
          <w:bCs/>
        </w:rPr>
        <w:t>GitLab</w:t>
      </w:r>
      <w:r>
        <w:t xml:space="preserve">, </w:t>
      </w:r>
      <w:r>
        <w:rPr>
          <w:b/>
          <w:bCs/>
        </w:rPr>
        <w:t>Google Fonts</w:t>
      </w:r>
      <w:r>
        <w:t xml:space="preserve">, </w:t>
      </w:r>
      <w:r>
        <w:rPr>
          <w:b/>
          <w:bCs/>
        </w:rPr>
        <w:t>HTML5</w:t>
      </w:r>
      <w:r>
        <w:t xml:space="preserve"> / </w:t>
      </w:r>
      <w:r>
        <w:rPr>
          <w:b/>
          <w:bCs/>
        </w:rPr>
        <w:t>CSS3</w:t>
      </w:r>
      <w:r>
        <w:t xml:space="preserve">, </w:t>
      </w:r>
      <w:r>
        <w:rPr>
          <w:b/>
          <w:bCs/>
        </w:rPr>
        <w:t>JavaScript (ES)</w:t>
      </w:r>
      <w:r>
        <w:t xml:space="preserve">, </w:t>
      </w:r>
      <w:r>
        <w:rPr>
          <w:b/>
          <w:bCs/>
        </w:rPr>
        <w:t>JWT</w:t>
      </w:r>
      <w:r>
        <w:t xml:space="preserve"> (</w:t>
      </w:r>
      <w:r>
        <w:rPr>
          <w:b/>
          <w:bCs/>
        </w:rPr>
        <w:t>JwtBearer</w:t>
      </w:r>
      <w:r>
        <w:t xml:space="preserve">, </w:t>
      </w:r>
      <w:r>
        <w:rPr>
          <w:b/>
          <w:bCs/>
        </w:rPr>
        <w:t>System.IdentityModel.Tokens.Jwt</w:t>
      </w:r>
      <w:r>
        <w:t xml:space="preserve">), </w:t>
      </w:r>
      <w:r>
        <w:rPr>
          <w:b/>
          <w:bCs/>
        </w:rPr>
        <w:t>jsDelivr</w:t>
      </w:r>
      <w:r>
        <w:t xml:space="preserve"> CDN, </w:t>
      </w:r>
      <w:r>
        <w:rPr>
          <w:b/>
          <w:bCs/>
        </w:rPr>
        <w:t>localStorage</w:t>
      </w:r>
      <w:r>
        <w:t xml:space="preserve">, </w:t>
      </w:r>
      <w:r>
        <w:rPr>
          <w:b/>
          <w:bCs/>
        </w:rPr>
        <w:t>Markdown</w:t>
      </w:r>
      <w:r>
        <w:t xml:space="preserve">, </w:t>
      </w:r>
      <w:r>
        <w:rPr>
          <w:b/>
          <w:bCs/>
        </w:rPr>
        <w:t>Microsoft.AspNetCore.OpenApi</w:t>
      </w:r>
      <w:r>
        <w:t xml:space="preserve">, </w:t>
      </w:r>
      <w:r>
        <w:rPr>
          <w:b/>
          <w:bCs/>
        </w:rPr>
        <w:t>Microsoft.NET.Test.Sdk</w:t>
      </w:r>
      <w:r>
        <w:t xml:space="preserve">, </w:t>
      </w:r>
      <w:r>
        <w:rPr>
          <w:b/>
          <w:bCs/>
        </w:rPr>
        <w:t>Node.js</w:t>
      </w:r>
      <w:r>
        <w:t xml:space="preserve">, </w:t>
      </w:r>
      <w:r>
        <w:rPr>
          <w:b/>
          <w:bCs/>
        </w:rPr>
        <w:t>Npgsql</w:t>
      </w:r>
      <w:r>
        <w:t xml:space="preserve"> (</w:t>
      </w:r>
      <w:r>
        <w:rPr>
          <w:b/>
          <w:bCs/>
        </w:rPr>
        <w:t>Npgsql.EntityFrameworkCore.PostgreSQL</w:t>
      </w:r>
      <w:r>
        <w:t xml:space="preserve">), </w:t>
      </w:r>
      <w:r>
        <w:rPr>
          <w:b/>
          <w:bCs/>
        </w:rPr>
        <w:t>OpenAPI</w:t>
      </w:r>
      <w:r>
        <w:t xml:space="preserve"> (</w:t>
      </w:r>
      <w:r>
        <w:rPr>
          <w:b/>
          <w:bCs/>
        </w:rPr>
        <w:t>Microsoft.OpenApi.Models</w:t>
      </w:r>
      <w:r>
        <w:t xml:space="preserve">, </w:t>
      </w:r>
      <w:r>
        <w:rPr>
          <w:b/>
          <w:bCs/>
        </w:rPr>
        <w:t>Swashbuckle</w:t>
      </w:r>
      <w:r>
        <w:t xml:space="preserve"> + Annotations), </w:t>
      </w:r>
      <w:r>
        <w:rPr>
          <w:b/>
          <w:bCs/>
        </w:rPr>
        <w:t>Pandoc</w:t>
      </w:r>
      <w:r>
        <w:t xml:space="preserve">, </w:t>
      </w:r>
      <w:r>
        <w:rPr>
          <w:b/>
          <w:bCs/>
        </w:rPr>
        <w:t>PlantUML</w:t>
      </w:r>
      <w:r>
        <w:t xml:space="preserve">, </w:t>
      </w:r>
      <w:r>
        <w:rPr>
          <w:b/>
          <w:bCs/>
        </w:rPr>
        <w:t>PNG</w:t>
      </w:r>
      <w:r>
        <w:t xml:space="preserve"> / </w:t>
      </w:r>
      <w:r>
        <w:rPr>
          <w:b/>
          <w:bCs/>
        </w:rPr>
        <w:t>SVG</w:t>
      </w:r>
      <w:r>
        <w:t xml:space="preserve"> assetek, </w:t>
      </w:r>
      <w:r>
        <w:rPr>
          <w:b/>
          <w:bCs/>
        </w:rPr>
        <w:t>PostgreSQL</w:t>
      </w:r>
      <w:r>
        <w:t xml:space="preserve">, </w:t>
      </w:r>
      <w:r>
        <w:rPr>
          <w:b/>
          <w:bCs/>
        </w:rPr>
        <w:t>Postman</w:t>
      </w:r>
      <w:r>
        <w:t xml:space="preserve"> (és/vagy </w:t>
      </w:r>
      <w:r>
        <w:rPr>
          <w:b/>
          <w:bCs/>
        </w:rPr>
        <w:t>Swagger UI</w:t>
      </w:r>
      <w:r>
        <w:t xml:space="preserve">), </w:t>
      </w:r>
      <w:r>
        <w:rPr>
          <w:b/>
          <w:bCs/>
        </w:rPr>
        <w:t>Python 3</w:t>
      </w:r>
      <w:r>
        <w:t xml:space="preserve"> (doksi eszközök), </w:t>
      </w:r>
      <w:r>
        <w:rPr>
          <w:b/>
          <w:bCs/>
        </w:rPr>
        <w:t>Render</w:t>
      </w:r>
      <w:r>
        <w:t xml:space="preserve"> (PaaS deploy), </w:t>
      </w:r>
      <w:r>
        <w:rPr>
          <w:b/>
          <w:bCs/>
        </w:rPr>
        <w:t>Repository</w:t>
      </w:r>
      <w:r>
        <w:t xml:space="preserve"> minta + </w:t>
      </w:r>
      <w:r>
        <w:rPr>
          <w:b/>
          <w:bCs/>
        </w:rPr>
        <w:t>DI</w:t>
      </w:r>
      <w:r>
        <w:t xml:space="preserve">, </w:t>
      </w:r>
      <w:r>
        <w:rPr>
          <w:b/>
          <w:bCs/>
        </w:rPr>
        <w:t>REST</w:t>
      </w:r>
      <w:r>
        <w:t xml:space="preserve">, </w:t>
      </w:r>
      <w:r>
        <w:rPr>
          <w:b/>
          <w:bCs/>
        </w:rPr>
        <w:t>sharp</w:t>
      </w:r>
      <w:r>
        <w:t xml:space="preserve"> (opcionális wireframe export), </w:t>
      </w:r>
      <w:r>
        <w:rPr>
          <w:b/>
          <w:bCs/>
        </w:rPr>
        <w:t>Swagger</w:t>
      </w:r>
      <w:r>
        <w:t xml:space="preserve"> / </w:t>
      </w:r>
      <w:r>
        <w:rPr>
          <w:b/>
          <w:bCs/>
        </w:rPr>
        <w:t>Swagger UI</w:t>
      </w:r>
      <w:r>
        <w:t xml:space="preserve">, </w:t>
      </w:r>
      <w:r>
        <w:rPr>
          <w:b/>
          <w:bCs/>
        </w:rPr>
        <w:t>Visual Studio</w:t>
      </w:r>
      <w:r>
        <w:t xml:space="preserve"> vagy </w:t>
      </w:r>
      <w:r>
        <w:rPr>
          <w:b/>
          <w:bCs/>
        </w:rPr>
        <w:t>Visual Studio Code</w:t>
      </w:r>
      <w:r>
        <w:t xml:space="preserve">, </w:t>
      </w:r>
      <w:r>
        <w:rPr>
          <w:b/>
          <w:bCs/>
        </w:rPr>
        <w:t>.NET SDK 8</w:t>
      </w:r>
      <w:r>
        <w:t xml:space="preserve">, </w:t>
      </w:r>
      <w:r>
        <w:rPr>
          <w:b/>
          <w:bCs/>
        </w:rPr>
        <w:t>xUnit</w:t>
      </w:r>
      <w:r>
        <w:t xml:space="preserve"> + </w:t>
      </w:r>
      <w:r>
        <w:rPr>
          <w:b/>
          <w:bCs/>
        </w:rPr>
        <w:t>xunit.runner.visualstudio</w:t>
      </w:r>
      <w:r>
        <w:t xml:space="preserve">, </w:t>
      </w:r>
      <w:r>
        <w:rPr>
          <w:b/>
          <w:bCs/>
        </w:rPr>
        <w:t>WebApplicationFactory</w:t>
      </w:r>
      <w:r>
        <w:t xml:space="preserve"> (</w:t>
      </w:r>
      <w:r>
        <w:rPr>
          <w:b/>
          <w:bCs/>
        </w:rPr>
        <w:t>Microsoft.AspNetCore.Mvc.Testing</w:t>
      </w:r>
      <w:r>
        <w:t xml:space="preserve">), </w:t>
      </w:r>
      <w:r>
        <w:rPr>
          <w:b/>
          <w:bCs/>
        </w:rPr>
        <w:t>Microsoft.AspNetCore.TestHost</w:t>
      </w:r>
      <w:r>
        <w:t xml:space="preserve">, </w:t>
      </w:r>
      <w:r>
        <w:rPr>
          <w:b/>
          <w:bCs/>
        </w:rPr>
        <w:t>Microsoft.VisualStudio.Web.CodeGeneration.Design</w:t>
      </w:r>
      <w:r>
        <w:t xml:space="preserve">, </w:t>
      </w:r>
      <w:r>
        <w:rPr>
          <w:b/>
          <w:bCs/>
        </w:rPr>
        <w:t>Microsoft.Extensions.Configuration.Abstractions</w:t>
      </w:r>
      <w:r>
        <w:t>, statikus fájlok (</w:t>
      </w:r>
      <w:r>
        <w:rPr>
          <w:b/>
          <w:bCs/>
        </w:rPr>
        <w:t>UseStaticFiles</w:t>
      </w:r>
      <w:r>
        <w:t xml:space="preserve">, </w:t>
      </w:r>
      <w:r>
        <w:rPr>
          <w:b/>
          <w:bCs/>
        </w:rPr>
        <w:t>wwwroot</w:t>
      </w:r>
      <w:r>
        <w:t xml:space="preserve">), </w:t>
      </w:r>
      <w:r>
        <w:rPr>
          <w:b/>
          <w:bCs/>
        </w:rPr>
        <w:t>IIS Express</w:t>
      </w:r>
      <w:r>
        <w:t xml:space="preserve"> (opcionális helyi profil), </w:t>
      </w:r>
      <w:r>
        <w:rPr>
          <w:b/>
          <w:bCs/>
        </w:rPr>
        <w:t>DBeaver</w:t>
      </w:r>
      <w:r>
        <w:t xml:space="preserve"> / </w:t>
      </w:r>
      <w:r>
        <w:rPr>
          <w:b/>
          <w:bCs/>
        </w:rPr>
        <w:t>pgAdmin</w:t>
      </w:r>
      <w:r>
        <w:t xml:space="preserve"> (opcionális DB kliens), </w:t>
      </w:r>
      <w:r>
        <w:rPr>
          <w:b/>
          <w:bCs/>
        </w:rPr>
        <w:t>Microsoft Word</w:t>
      </w:r>
      <w:r>
        <w:t xml:space="preserve">, </w:t>
      </w:r>
      <w:r>
        <w:rPr>
          <w:b/>
          <w:bCs/>
        </w:rPr>
        <w:t>XML</w:t>
      </w:r>
      <w:r>
        <w:t xml:space="preserve"> / </w:t>
      </w:r>
      <w:r>
        <w:rPr>
          <w:b/>
          <w:bCs/>
        </w:rPr>
        <w:t>ZIP</w:t>
      </w:r>
      <w:r>
        <w:t xml:space="preserve"> (DOCX összefűző szkript).</w:t>
      </w:r>
    </w:p>
    <w:bookmarkEnd w:id="80"/>
    <w:bookmarkEnd w:id="100"/>
    <w:p w14:paraId="577D7E89" w14:textId="77777777" w:rsidR="008B0F01" w:rsidRDefault="00000000">
      <w:r>
        <w:br w:type="page"/>
      </w:r>
    </w:p>
    <w:p w14:paraId="046C36F9" w14:textId="77777777" w:rsidR="00000000" w:rsidRDefault="00000000">
      <w:pPr>
        <w:pStyle w:val="Cmsor1"/>
      </w:pPr>
      <w:r>
        <w:lastRenderedPageBreak/>
        <w:t>10.8 Tesztelési dokumentáció</w:t>
      </w:r>
    </w:p>
    <w:p w14:paraId="4685A2D5" w14:textId="77777777" w:rsidR="00000000" w:rsidRDefault="00000000">
      <w:r>
        <w:t>A fejezet a FoglalóPlusz rendszer jelenlegi automatikus tesztjeire épülő tesztelési tervet és tesztelési dokumentációt tartalmazza. A dokumentum célja, hogy bemutassa a tesztelés környezetét, módszerét, lefedettségét, valamint a már elkészült teszteseteket a Foglaloplusz.Tests projekt alapján.</w:t>
      </w:r>
    </w:p>
    <w:p w14:paraId="0FC49DF3" w14:textId="77777777" w:rsidR="00000000" w:rsidRDefault="00000000">
      <w:pPr>
        <w:pStyle w:val="Cmsor2"/>
      </w:pPr>
      <w:r>
        <w:t>A tesztelés célja</w:t>
      </w:r>
    </w:p>
    <w:p w14:paraId="04EC1B38" w14:textId="77777777" w:rsidR="00000000" w:rsidRDefault="00000000">
      <w:r>
        <w:t>A tesztelés elsődleges célja annak ellenőrzése, hogy a rendszer legfontosabb üzleti folyamatai és HTTP végpontjai a szerepköröknek megfelelően, hibamentesen működnek. A dokumentált tesztek API-szintű integrációs tesztek, amelyek kis és jól körülhatárolt esetekre bontva ellenőrzik a funkcionalitást.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12146" w14:paraId="6E3B8637" w14:textId="77777777">
        <w:trPr>
          <w:jc w:val="center"/>
        </w:trPr>
        <w:tc>
          <w:tcPr>
            <w:tcW w:w="4320" w:type="dxa"/>
          </w:tcPr>
          <w:p w14:paraId="70DCDFB3" w14:textId="77777777" w:rsidR="00000000" w:rsidRDefault="00000000">
            <w:r>
              <w:t>Célterület</w:t>
            </w:r>
          </w:p>
        </w:tc>
        <w:tc>
          <w:tcPr>
            <w:tcW w:w="4320" w:type="dxa"/>
          </w:tcPr>
          <w:p w14:paraId="647EC43F" w14:textId="77777777" w:rsidR="00000000" w:rsidRDefault="00000000">
            <w:r>
              <w:t>Ellenőrzött működés</w:t>
            </w:r>
          </w:p>
        </w:tc>
      </w:tr>
      <w:tr w:rsidR="00012146" w14:paraId="6D7B1953" w14:textId="77777777">
        <w:trPr>
          <w:jc w:val="center"/>
        </w:trPr>
        <w:tc>
          <w:tcPr>
            <w:tcW w:w="4320" w:type="dxa"/>
          </w:tcPr>
          <w:p w14:paraId="7C98EA4E" w14:textId="77777777" w:rsidR="00000000" w:rsidRDefault="00000000">
            <w:r>
              <w:t>Hitelesítés és regisztráció</w:t>
            </w:r>
          </w:p>
        </w:tc>
        <w:tc>
          <w:tcPr>
            <w:tcW w:w="4320" w:type="dxa"/>
          </w:tcPr>
          <w:p w14:paraId="1161BC22" w14:textId="77777777" w:rsidR="00000000" w:rsidRDefault="00000000">
            <w:r>
              <w:t>Regisztráció, belépés, hibás adatok kezelése, JWT token kiadása</w:t>
            </w:r>
          </w:p>
        </w:tc>
      </w:tr>
      <w:tr w:rsidR="00012146" w14:paraId="79EA5689" w14:textId="77777777">
        <w:trPr>
          <w:jc w:val="center"/>
        </w:trPr>
        <w:tc>
          <w:tcPr>
            <w:tcW w:w="4320" w:type="dxa"/>
          </w:tcPr>
          <w:p w14:paraId="26876F1A" w14:textId="77777777" w:rsidR="00000000" w:rsidRDefault="00000000">
            <w:r>
              <w:t>Publikus végpontok</w:t>
            </w:r>
          </w:p>
        </w:tc>
        <w:tc>
          <w:tcPr>
            <w:tcW w:w="4320" w:type="dxa"/>
          </w:tcPr>
          <w:p w14:paraId="34BE0C4B" w14:textId="77777777" w:rsidR="00000000" w:rsidRDefault="00000000">
            <w:r>
              <w:t>Nyilvános szalonlista, profilok, katalógusok és nem létező azonosítók kezelése</w:t>
            </w:r>
          </w:p>
        </w:tc>
      </w:tr>
      <w:tr w:rsidR="00012146" w14:paraId="5C3C2DA5" w14:textId="77777777">
        <w:trPr>
          <w:jc w:val="center"/>
        </w:trPr>
        <w:tc>
          <w:tcPr>
            <w:tcW w:w="4320" w:type="dxa"/>
          </w:tcPr>
          <w:p w14:paraId="2E06B5F0" w14:textId="77777777" w:rsidR="00000000" w:rsidRDefault="00000000">
            <w:r>
              <w:t>Tulajdonosi folyamatok</w:t>
            </w:r>
          </w:p>
        </w:tc>
        <w:tc>
          <w:tcPr>
            <w:tcW w:w="4320" w:type="dxa"/>
          </w:tcPr>
          <w:p w14:paraId="527E8EE1" w14:textId="77777777" w:rsidR="00000000" w:rsidRDefault="00000000">
            <w:r>
              <w:t>Szalon létrehozása, katalógus szolgáltatások kezelése, profilfrissítés</w:t>
            </w:r>
          </w:p>
        </w:tc>
      </w:tr>
      <w:tr w:rsidR="00012146" w14:paraId="3C6701EA" w14:textId="77777777">
        <w:trPr>
          <w:jc w:val="center"/>
        </w:trPr>
        <w:tc>
          <w:tcPr>
            <w:tcW w:w="4320" w:type="dxa"/>
          </w:tcPr>
          <w:p w14:paraId="0BAFFFF7" w14:textId="77777777" w:rsidR="00000000" w:rsidRDefault="00000000">
            <w:r>
              <w:t>Szakember folyamatok</w:t>
            </w:r>
          </w:p>
        </w:tc>
        <w:tc>
          <w:tcPr>
            <w:tcW w:w="4320" w:type="dxa"/>
          </w:tcPr>
          <w:p w14:paraId="79FB6538" w14:textId="77777777" w:rsidR="00000000" w:rsidRDefault="00000000">
            <w:r>
              <w:t>Saját szolgáltatások kezelése, linkelés, munkaidő és lekérdezések</w:t>
            </w:r>
          </w:p>
        </w:tc>
      </w:tr>
      <w:tr w:rsidR="00012146" w14:paraId="6D965C19" w14:textId="77777777">
        <w:trPr>
          <w:jc w:val="center"/>
        </w:trPr>
        <w:tc>
          <w:tcPr>
            <w:tcW w:w="4320" w:type="dxa"/>
          </w:tcPr>
          <w:p w14:paraId="56C14F7D" w14:textId="77777777" w:rsidR="00000000" w:rsidRDefault="00000000">
            <w:r>
              <w:t>Időpontfoglalási és kiegészítő végpontok</w:t>
            </w:r>
          </w:p>
        </w:tc>
        <w:tc>
          <w:tcPr>
            <w:tcW w:w="4320" w:type="dxa"/>
          </w:tcPr>
          <w:p w14:paraId="51135450" w14:textId="77777777" w:rsidR="00000000" w:rsidRDefault="00000000">
            <w:r>
              <w:t>Elérhetőség, szabad idősávok, lookup, CSV import, jogosultságvédelem</w:t>
            </w:r>
          </w:p>
        </w:tc>
      </w:tr>
    </w:tbl>
    <w:p w14:paraId="3C581F85" w14:textId="77777777" w:rsidR="00000000" w:rsidRDefault="00000000"/>
    <w:p w14:paraId="1BBE15A6" w14:textId="77777777" w:rsidR="00000000" w:rsidRDefault="00000000">
      <w:pPr>
        <w:pStyle w:val="Cmsor2"/>
      </w:pPr>
      <w:r>
        <w:t>Tesztelési környezet</w:t>
      </w:r>
    </w:p>
    <w:p w14:paraId="66513D18" w14:textId="77777777" w:rsidR="00000000" w:rsidRDefault="00000000">
      <w:r>
        <w:t>A projekt a Foglaloplusz.Tests külön tesztprojektben tartalmazza az automatikus teszteket. A tesztek a tényleges ASP.NET Core alkalmazást indítják el teszthosztban, így a vezérlők, a routing, a hitelesítés és az adatkezelés együtt vizsgálható.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12146" w14:paraId="15EE4A04" w14:textId="77777777">
        <w:trPr>
          <w:jc w:val="center"/>
        </w:trPr>
        <w:tc>
          <w:tcPr>
            <w:tcW w:w="4320" w:type="dxa"/>
          </w:tcPr>
          <w:p w14:paraId="55A1BFF9" w14:textId="77777777" w:rsidR="00000000" w:rsidRDefault="00000000">
            <w:r>
              <w:t>Elem</w:t>
            </w:r>
          </w:p>
        </w:tc>
        <w:tc>
          <w:tcPr>
            <w:tcW w:w="4320" w:type="dxa"/>
          </w:tcPr>
          <w:p w14:paraId="394E8FC5" w14:textId="77777777" w:rsidR="00000000" w:rsidRDefault="00000000">
            <w:r>
              <w:t>Használt megoldás</w:t>
            </w:r>
          </w:p>
        </w:tc>
      </w:tr>
      <w:tr w:rsidR="00012146" w14:paraId="4E8B00FF" w14:textId="77777777">
        <w:trPr>
          <w:jc w:val="center"/>
        </w:trPr>
        <w:tc>
          <w:tcPr>
            <w:tcW w:w="4320" w:type="dxa"/>
          </w:tcPr>
          <w:p w14:paraId="719A3FEF" w14:textId="77777777" w:rsidR="00000000" w:rsidRDefault="00000000">
            <w:r>
              <w:t>Tesztkeretrendszer</w:t>
            </w:r>
          </w:p>
        </w:tc>
        <w:tc>
          <w:tcPr>
            <w:tcW w:w="4320" w:type="dxa"/>
          </w:tcPr>
          <w:p w14:paraId="4593B4C7" w14:textId="77777777" w:rsidR="00000000" w:rsidRDefault="00000000">
            <w:r>
              <w:t>xUnit</w:t>
            </w:r>
          </w:p>
        </w:tc>
      </w:tr>
      <w:tr w:rsidR="00012146" w14:paraId="4D4DD34E" w14:textId="77777777">
        <w:trPr>
          <w:jc w:val="center"/>
        </w:trPr>
        <w:tc>
          <w:tcPr>
            <w:tcW w:w="4320" w:type="dxa"/>
          </w:tcPr>
          <w:p w14:paraId="45B21426" w14:textId="77777777" w:rsidR="00000000" w:rsidRDefault="00000000">
            <w:r>
              <w:t>Alkalmazás indítása</w:t>
            </w:r>
          </w:p>
        </w:tc>
        <w:tc>
          <w:tcPr>
            <w:tcW w:w="4320" w:type="dxa"/>
          </w:tcPr>
          <w:p w14:paraId="5BBBC3A7" w14:textId="77777777" w:rsidR="00000000" w:rsidRDefault="00000000">
            <w:r>
              <w:t>Microsoft.AspNetCore.Mvc.Testing</w:t>
            </w:r>
          </w:p>
        </w:tc>
      </w:tr>
      <w:tr w:rsidR="00012146" w14:paraId="2FCD9C5E" w14:textId="77777777">
        <w:trPr>
          <w:jc w:val="center"/>
        </w:trPr>
        <w:tc>
          <w:tcPr>
            <w:tcW w:w="4320" w:type="dxa"/>
          </w:tcPr>
          <w:p w14:paraId="3DB037EB" w14:textId="77777777" w:rsidR="00000000" w:rsidRDefault="00000000">
            <w:r>
              <w:t>Tesztszerver</w:t>
            </w:r>
          </w:p>
        </w:tc>
        <w:tc>
          <w:tcPr>
            <w:tcW w:w="4320" w:type="dxa"/>
          </w:tcPr>
          <w:p w14:paraId="2C5E1162" w14:textId="77777777" w:rsidR="00000000" w:rsidRDefault="00000000">
            <w:r>
              <w:t>Microsoft.AspNetCore.TestHost</w:t>
            </w:r>
          </w:p>
        </w:tc>
      </w:tr>
      <w:tr w:rsidR="00012146" w14:paraId="2B200D52" w14:textId="77777777">
        <w:trPr>
          <w:jc w:val="center"/>
        </w:trPr>
        <w:tc>
          <w:tcPr>
            <w:tcW w:w="4320" w:type="dxa"/>
          </w:tcPr>
          <w:p w14:paraId="7DF48BB9" w14:textId="77777777" w:rsidR="00000000" w:rsidRDefault="00000000">
            <w:r>
              <w:t>Adattároló</w:t>
            </w:r>
          </w:p>
        </w:tc>
        <w:tc>
          <w:tcPr>
            <w:tcW w:w="4320" w:type="dxa"/>
          </w:tcPr>
          <w:p w14:paraId="29A146A6" w14:textId="77777777" w:rsidR="00000000" w:rsidRDefault="00000000">
            <w:r>
              <w:t>Entity Framework Core InMemory</w:t>
            </w:r>
          </w:p>
        </w:tc>
      </w:tr>
      <w:tr w:rsidR="00012146" w14:paraId="02F1C3BD" w14:textId="77777777">
        <w:trPr>
          <w:jc w:val="center"/>
        </w:trPr>
        <w:tc>
          <w:tcPr>
            <w:tcW w:w="4320" w:type="dxa"/>
          </w:tcPr>
          <w:p w14:paraId="07ABD36A" w14:textId="77777777" w:rsidR="00000000" w:rsidRDefault="00000000">
            <w:r>
              <w:t>Célplatform</w:t>
            </w:r>
          </w:p>
        </w:tc>
        <w:tc>
          <w:tcPr>
            <w:tcW w:w="4320" w:type="dxa"/>
          </w:tcPr>
          <w:p w14:paraId="65DA4E11" w14:textId="77777777" w:rsidR="00000000" w:rsidRDefault="00000000">
            <w:r>
              <w:t>.NET 8</w:t>
            </w:r>
          </w:p>
        </w:tc>
      </w:tr>
      <w:tr w:rsidR="00012146" w14:paraId="3AC96391" w14:textId="77777777">
        <w:trPr>
          <w:jc w:val="center"/>
        </w:trPr>
        <w:tc>
          <w:tcPr>
            <w:tcW w:w="4320" w:type="dxa"/>
          </w:tcPr>
          <w:p w14:paraId="0FEEC9CF" w14:textId="77777777" w:rsidR="00000000" w:rsidRDefault="00000000">
            <w:r>
              <w:t>Tesztprojekt</w:t>
            </w:r>
          </w:p>
        </w:tc>
        <w:tc>
          <w:tcPr>
            <w:tcW w:w="4320" w:type="dxa"/>
          </w:tcPr>
          <w:p w14:paraId="56C0BAC1" w14:textId="77777777" w:rsidR="00000000" w:rsidRDefault="00000000">
            <w:r>
              <w:t>Foglaloplusz.Tests</w:t>
            </w:r>
          </w:p>
        </w:tc>
      </w:tr>
    </w:tbl>
    <w:p w14:paraId="5AFD8944" w14:textId="77777777" w:rsidR="00000000" w:rsidRDefault="00000000"/>
    <w:p w14:paraId="4B87DC81" w14:textId="77777777" w:rsidR="00000000" w:rsidRDefault="00000000">
      <w:r>
        <w:t>A TestWebApplicationFactory osztály a tesztfuttatás során a normál adatbázis-konfiguráció helyére egy egyedi nevű memóriabeli adatbázist állít be, ezért a tesztek gyorsan és izoláltan futnak.</w:t>
      </w:r>
    </w:p>
    <w:p w14:paraId="362322CC" w14:textId="77777777" w:rsidR="00000000" w:rsidRDefault="00000000">
      <w:pPr>
        <w:pStyle w:val="Cmsor2"/>
      </w:pPr>
      <w:r>
        <w:lastRenderedPageBreak/>
        <w:t>Tesztelési stratégia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12146" w14:paraId="28473717" w14:textId="77777777">
        <w:trPr>
          <w:jc w:val="center"/>
        </w:trPr>
        <w:tc>
          <w:tcPr>
            <w:tcW w:w="4320" w:type="dxa"/>
          </w:tcPr>
          <w:p w14:paraId="7CFAAF18" w14:textId="77777777" w:rsidR="00000000" w:rsidRDefault="00000000">
            <w:r>
              <w:t>Szempont</w:t>
            </w:r>
          </w:p>
        </w:tc>
        <w:tc>
          <w:tcPr>
            <w:tcW w:w="4320" w:type="dxa"/>
          </w:tcPr>
          <w:p w14:paraId="381C1465" w14:textId="77777777" w:rsidR="00000000" w:rsidRDefault="00000000">
            <w:r>
              <w:t>Alkalmazás a projektben</w:t>
            </w:r>
          </w:p>
        </w:tc>
      </w:tr>
      <w:tr w:rsidR="00012146" w14:paraId="3A8444B5" w14:textId="77777777">
        <w:trPr>
          <w:jc w:val="center"/>
        </w:trPr>
        <w:tc>
          <w:tcPr>
            <w:tcW w:w="4320" w:type="dxa"/>
          </w:tcPr>
          <w:p w14:paraId="4F19435F" w14:textId="77777777" w:rsidR="00000000" w:rsidRDefault="00000000">
            <w:r>
              <w:t>Funkcionális tesztelés</w:t>
            </w:r>
          </w:p>
        </w:tc>
        <w:tc>
          <w:tcPr>
            <w:tcW w:w="4320" w:type="dxa"/>
          </w:tcPr>
          <w:p w14:paraId="173A816F" w14:textId="77777777" w:rsidR="00000000" w:rsidRDefault="00000000">
            <w:r>
              <w:t>A végpontok helyes működésének ellenőrzése</w:t>
            </w:r>
          </w:p>
        </w:tc>
      </w:tr>
      <w:tr w:rsidR="00012146" w14:paraId="51A84211" w14:textId="77777777">
        <w:trPr>
          <w:jc w:val="center"/>
        </w:trPr>
        <w:tc>
          <w:tcPr>
            <w:tcW w:w="4320" w:type="dxa"/>
          </w:tcPr>
          <w:p w14:paraId="7F4CB53B" w14:textId="77777777" w:rsidR="00000000" w:rsidRDefault="00000000">
            <w:r>
              <w:t>Negatív tesztelés</w:t>
            </w:r>
          </w:p>
        </w:tc>
        <w:tc>
          <w:tcPr>
            <w:tcW w:w="4320" w:type="dxa"/>
          </w:tcPr>
          <w:p w14:paraId="3CD1A4B3" w14:textId="77777777" w:rsidR="00000000" w:rsidRDefault="00000000">
            <w:r>
              <w:t>Hibás jelszó, hiányzó jogosultság, ismeretlen azonosító</w:t>
            </w:r>
          </w:p>
        </w:tc>
      </w:tr>
      <w:tr w:rsidR="00012146" w14:paraId="74E2F32D" w14:textId="77777777">
        <w:trPr>
          <w:jc w:val="center"/>
        </w:trPr>
        <w:tc>
          <w:tcPr>
            <w:tcW w:w="4320" w:type="dxa"/>
          </w:tcPr>
          <w:p w14:paraId="3EFB5440" w14:textId="77777777" w:rsidR="00000000" w:rsidRDefault="00000000">
            <w:r>
              <w:t>Jogosultságvizsgálat</w:t>
            </w:r>
          </w:p>
        </w:tc>
        <w:tc>
          <w:tcPr>
            <w:tcW w:w="4320" w:type="dxa"/>
          </w:tcPr>
          <w:p w14:paraId="4ADBFF6E" w14:textId="77777777" w:rsidR="00000000" w:rsidRDefault="00000000">
            <w:r>
              <w:t>guest, owner, artist szerepkörök szétválasztása</w:t>
            </w:r>
          </w:p>
        </w:tc>
      </w:tr>
      <w:tr w:rsidR="00012146" w14:paraId="269AA045" w14:textId="77777777">
        <w:trPr>
          <w:jc w:val="center"/>
        </w:trPr>
        <w:tc>
          <w:tcPr>
            <w:tcW w:w="4320" w:type="dxa"/>
          </w:tcPr>
          <w:p w14:paraId="41980BD8" w14:textId="77777777" w:rsidR="00000000" w:rsidRDefault="00000000">
            <w:r>
              <w:t>Folyamat-tesztelés</w:t>
            </w:r>
          </w:p>
        </w:tc>
        <w:tc>
          <w:tcPr>
            <w:tcW w:w="4320" w:type="dxa"/>
          </w:tcPr>
          <w:p w14:paraId="010B391C" w14:textId="77777777" w:rsidR="00000000" w:rsidRDefault="00000000">
            <w:r>
              <w:t>Többlépéses üzleti folyamatok ellenőrzése</w:t>
            </w:r>
          </w:p>
        </w:tc>
      </w:tr>
      <w:tr w:rsidR="00012146" w14:paraId="17EAAC33" w14:textId="77777777">
        <w:trPr>
          <w:jc w:val="center"/>
        </w:trPr>
        <w:tc>
          <w:tcPr>
            <w:tcW w:w="4320" w:type="dxa"/>
          </w:tcPr>
          <w:p w14:paraId="15033A48" w14:textId="77777777" w:rsidR="00000000" w:rsidRDefault="00000000">
            <w:r>
              <w:t>Adatkonzisztencia</w:t>
            </w:r>
          </w:p>
        </w:tc>
        <w:tc>
          <w:tcPr>
            <w:tcW w:w="4320" w:type="dxa"/>
          </w:tcPr>
          <w:p w14:paraId="37DF9883" w14:textId="77777777" w:rsidR="00000000" w:rsidRDefault="00000000">
            <w:r>
              <w:t>Létrehozás, módosítás, visszaolvasás ellenőrzése</w:t>
            </w:r>
          </w:p>
        </w:tc>
      </w:tr>
    </w:tbl>
    <w:p w14:paraId="20DCF127" w14:textId="77777777" w:rsidR="00000000" w:rsidRDefault="00000000"/>
    <w:p w14:paraId="571C29BA" w14:textId="77777777" w:rsidR="00000000" w:rsidRDefault="00000000">
      <w:pPr>
        <w:pStyle w:val="Cmsor2"/>
      </w:pPr>
      <w:r>
        <w:t>A tesztek felépítése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12146" w14:paraId="78F10D20" w14:textId="77777777">
        <w:trPr>
          <w:jc w:val="center"/>
        </w:trPr>
        <w:tc>
          <w:tcPr>
            <w:tcW w:w="4320" w:type="dxa"/>
          </w:tcPr>
          <w:p w14:paraId="6E79A620" w14:textId="77777777" w:rsidR="00000000" w:rsidRDefault="00000000">
            <w:r>
              <w:t>Tesztosztály</w:t>
            </w:r>
          </w:p>
        </w:tc>
        <w:tc>
          <w:tcPr>
            <w:tcW w:w="4320" w:type="dxa"/>
          </w:tcPr>
          <w:p w14:paraId="4BE7067F" w14:textId="77777777" w:rsidR="00000000" w:rsidRDefault="00000000">
            <w:r>
              <w:t>Fő feladat</w:t>
            </w:r>
          </w:p>
        </w:tc>
      </w:tr>
      <w:tr w:rsidR="00012146" w14:paraId="6D17F3C7" w14:textId="77777777">
        <w:trPr>
          <w:jc w:val="center"/>
        </w:trPr>
        <w:tc>
          <w:tcPr>
            <w:tcW w:w="4320" w:type="dxa"/>
          </w:tcPr>
          <w:p w14:paraId="52918068" w14:textId="77777777" w:rsidR="00000000" w:rsidRDefault="00000000">
            <w:r>
              <w:t>AuthAndRegisterTests</w:t>
            </w:r>
          </w:p>
        </w:tc>
        <w:tc>
          <w:tcPr>
            <w:tcW w:w="4320" w:type="dxa"/>
          </w:tcPr>
          <w:p w14:paraId="32F7F252" w14:textId="77777777" w:rsidR="00000000" w:rsidRDefault="00000000">
            <w:r>
              <w:t>Regisztráció és hitelesítés ellenőrzése</w:t>
            </w:r>
          </w:p>
        </w:tc>
      </w:tr>
      <w:tr w:rsidR="00012146" w14:paraId="182911AA" w14:textId="77777777">
        <w:trPr>
          <w:jc w:val="center"/>
        </w:trPr>
        <w:tc>
          <w:tcPr>
            <w:tcW w:w="4320" w:type="dxa"/>
          </w:tcPr>
          <w:p w14:paraId="4AEFF7C7" w14:textId="77777777" w:rsidR="00000000" w:rsidRDefault="00000000">
            <w:r>
              <w:t>PublicEndpointsTests</w:t>
            </w:r>
          </w:p>
        </w:tc>
        <w:tc>
          <w:tcPr>
            <w:tcW w:w="4320" w:type="dxa"/>
          </w:tcPr>
          <w:p w14:paraId="73016914" w14:textId="77777777" w:rsidR="00000000" w:rsidRDefault="00000000">
            <w:r>
              <w:t>Nyilvános szalon-végpontok ellenőrzése</w:t>
            </w:r>
          </w:p>
        </w:tc>
      </w:tr>
      <w:tr w:rsidR="00012146" w14:paraId="668E0F33" w14:textId="77777777">
        <w:trPr>
          <w:jc w:val="center"/>
        </w:trPr>
        <w:tc>
          <w:tcPr>
            <w:tcW w:w="4320" w:type="dxa"/>
          </w:tcPr>
          <w:p w14:paraId="7A9761B9" w14:textId="77777777" w:rsidR="00000000" w:rsidRDefault="00000000">
            <w:r>
              <w:t>OwnerSalonCatalogArtistFlowTests</w:t>
            </w:r>
          </w:p>
        </w:tc>
        <w:tc>
          <w:tcPr>
            <w:tcW w:w="4320" w:type="dxa"/>
          </w:tcPr>
          <w:p w14:paraId="1C8CF48A" w14:textId="77777777" w:rsidR="00000000" w:rsidRDefault="00000000">
            <w:r>
              <w:t>Tulajdonos–szalon–szakember üzleti folyamatok tesztelése</w:t>
            </w:r>
          </w:p>
        </w:tc>
      </w:tr>
      <w:tr w:rsidR="00012146" w14:paraId="611151AD" w14:textId="77777777">
        <w:trPr>
          <w:jc w:val="center"/>
        </w:trPr>
        <w:tc>
          <w:tcPr>
            <w:tcW w:w="4320" w:type="dxa"/>
          </w:tcPr>
          <w:p w14:paraId="72E9F2CA" w14:textId="77777777" w:rsidR="00000000" w:rsidRDefault="00000000">
            <w:r>
              <w:t>AdditionalEndpointsTests</w:t>
            </w:r>
          </w:p>
        </w:tc>
        <w:tc>
          <w:tcPr>
            <w:tcW w:w="4320" w:type="dxa"/>
          </w:tcPr>
          <w:p w14:paraId="1414125E" w14:textId="77777777" w:rsidR="00000000" w:rsidRDefault="00000000">
            <w:r>
              <w:t>Időpont-, munkaidő-, lookup- és import-végpontok tesztelése</w:t>
            </w:r>
          </w:p>
        </w:tc>
      </w:tr>
    </w:tbl>
    <w:p w14:paraId="70773628" w14:textId="77777777" w:rsidR="00000000" w:rsidRDefault="00000000"/>
    <w:p w14:paraId="28659458" w14:textId="77777777" w:rsidR="00000000" w:rsidRDefault="00000000">
      <w:pPr>
        <w:pStyle w:val="Cmsor2"/>
      </w:pPr>
      <w:r>
        <w:t>Tesztesetek összefoglalása</w:t>
      </w:r>
    </w:p>
    <w:p w14:paraId="5BF8B887" w14:textId="77777777" w:rsidR="00000000" w:rsidRDefault="00000000">
      <w:pPr>
        <w:pStyle w:val="Cmsor3"/>
      </w:pPr>
      <w:r>
        <w:t>1. Hitelesítés és regisztráció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901"/>
        <w:gridCol w:w="2369"/>
        <w:gridCol w:w="2306"/>
      </w:tblGrid>
      <w:tr w:rsidR="00012146" w14:paraId="003690D9" w14:textId="77777777">
        <w:trPr>
          <w:jc w:val="center"/>
        </w:trPr>
        <w:tc>
          <w:tcPr>
            <w:tcW w:w="2880" w:type="dxa"/>
          </w:tcPr>
          <w:p w14:paraId="6FCBF499" w14:textId="77777777" w:rsidR="00000000" w:rsidRDefault="00000000">
            <w:r>
              <w:t>Teszteset</w:t>
            </w:r>
          </w:p>
        </w:tc>
        <w:tc>
          <w:tcPr>
            <w:tcW w:w="2880" w:type="dxa"/>
          </w:tcPr>
          <w:p w14:paraId="7E737E73" w14:textId="77777777" w:rsidR="00000000" w:rsidRDefault="00000000">
            <w:r>
              <w:t>Leírás</w:t>
            </w:r>
          </w:p>
        </w:tc>
        <w:tc>
          <w:tcPr>
            <w:tcW w:w="2880" w:type="dxa"/>
          </w:tcPr>
          <w:p w14:paraId="2FC6FF22" w14:textId="77777777" w:rsidR="00000000" w:rsidRDefault="00000000">
            <w:r>
              <w:t>Elvárt eredmény</w:t>
            </w:r>
          </w:p>
        </w:tc>
      </w:tr>
      <w:tr w:rsidR="00012146" w14:paraId="1B41EE79" w14:textId="77777777">
        <w:trPr>
          <w:jc w:val="center"/>
        </w:trPr>
        <w:tc>
          <w:tcPr>
            <w:tcW w:w="2880" w:type="dxa"/>
          </w:tcPr>
          <w:p w14:paraId="485F91F9" w14:textId="77777777" w:rsidR="00000000" w:rsidRDefault="00000000">
            <w:r>
              <w:t>Register_guest_then_authenticate_ok</w:t>
            </w:r>
          </w:p>
        </w:tc>
        <w:tc>
          <w:tcPr>
            <w:tcW w:w="2880" w:type="dxa"/>
          </w:tcPr>
          <w:p w14:paraId="156FDFB1" w14:textId="77777777" w:rsidR="00000000" w:rsidRDefault="00000000">
            <w:r>
              <w:t>Vendég regisztráció után sikeres bejelentkezés</w:t>
            </w:r>
          </w:p>
        </w:tc>
        <w:tc>
          <w:tcPr>
            <w:tcW w:w="2880" w:type="dxa"/>
          </w:tcPr>
          <w:p w14:paraId="7FE5502E" w14:textId="77777777" w:rsidR="00000000" w:rsidRDefault="00000000">
            <w:r>
              <w:t>Sikeres regisztráció, érvényes JWT token</w:t>
            </w:r>
          </w:p>
        </w:tc>
      </w:tr>
      <w:tr w:rsidR="00012146" w14:paraId="363B5E35" w14:textId="77777777">
        <w:trPr>
          <w:jc w:val="center"/>
        </w:trPr>
        <w:tc>
          <w:tcPr>
            <w:tcW w:w="2880" w:type="dxa"/>
          </w:tcPr>
          <w:p w14:paraId="4B6651E0" w14:textId="77777777" w:rsidR="00000000" w:rsidRDefault="00000000">
            <w:r>
              <w:t>Authenticate_wrong_password_returns_401</w:t>
            </w:r>
          </w:p>
        </w:tc>
        <w:tc>
          <w:tcPr>
            <w:tcW w:w="2880" w:type="dxa"/>
          </w:tcPr>
          <w:p w14:paraId="2F5FE7E0" w14:textId="77777777" w:rsidR="00000000" w:rsidRDefault="00000000">
            <w:r>
              <w:t>Helyes felhasználóhoz hibás jelszó tartozik</w:t>
            </w:r>
          </w:p>
        </w:tc>
        <w:tc>
          <w:tcPr>
            <w:tcW w:w="2880" w:type="dxa"/>
          </w:tcPr>
          <w:p w14:paraId="0D4F4CA0" w14:textId="77777777" w:rsidR="00000000" w:rsidRDefault="00000000">
            <w:r>
              <w:t>401 Unauthorized</w:t>
            </w:r>
          </w:p>
        </w:tc>
      </w:tr>
      <w:tr w:rsidR="00012146" w14:paraId="505FB5E6" w14:textId="77777777">
        <w:trPr>
          <w:jc w:val="center"/>
        </w:trPr>
        <w:tc>
          <w:tcPr>
            <w:tcW w:w="2880" w:type="dxa"/>
          </w:tcPr>
          <w:p w14:paraId="1E99E70E" w14:textId="77777777" w:rsidR="00000000" w:rsidRDefault="00000000">
            <w:r>
              <w:t>Authenticate_artist_without_salonId_returns_400</w:t>
            </w:r>
          </w:p>
        </w:tc>
        <w:tc>
          <w:tcPr>
            <w:tcW w:w="2880" w:type="dxa"/>
          </w:tcPr>
          <w:p w14:paraId="1141C8B9" w14:textId="77777777" w:rsidR="00000000" w:rsidRDefault="00000000">
            <w:r>
              <w:t>Szakember szerepkör esetén hiányzik a salonId</w:t>
            </w:r>
          </w:p>
        </w:tc>
        <w:tc>
          <w:tcPr>
            <w:tcW w:w="2880" w:type="dxa"/>
          </w:tcPr>
          <w:p w14:paraId="23BE235F" w14:textId="77777777" w:rsidR="00000000" w:rsidRDefault="00000000">
            <w:r>
              <w:t>400 Bad Request</w:t>
            </w:r>
          </w:p>
        </w:tc>
      </w:tr>
    </w:tbl>
    <w:p w14:paraId="02D20FDA" w14:textId="77777777" w:rsidR="00000000" w:rsidRDefault="00000000"/>
    <w:p w14:paraId="4FB6C2C2" w14:textId="77777777" w:rsidR="00000000" w:rsidRDefault="00000000">
      <w:pPr>
        <w:pStyle w:val="Cmsor3"/>
      </w:pPr>
      <w:r>
        <w:t>2. Publikus végpontok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121"/>
        <w:gridCol w:w="2380"/>
        <w:gridCol w:w="2075"/>
      </w:tblGrid>
      <w:tr w:rsidR="00012146" w14:paraId="05DB4221" w14:textId="77777777">
        <w:trPr>
          <w:jc w:val="center"/>
        </w:trPr>
        <w:tc>
          <w:tcPr>
            <w:tcW w:w="2880" w:type="dxa"/>
          </w:tcPr>
          <w:p w14:paraId="315A7EE5" w14:textId="77777777" w:rsidR="00000000" w:rsidRDefault="00000000">
            <w:r>
              <w:t>Teszteset</w:t>
            </w:r>
          </w:p>
        </w:tc>
        <w:tc>
          <w:tcPr>
            <w:tcW w:w="2880" w:type="dxa"/>
          </w:tcPr>
          <w:p w14:paraId="77C2EFAE" w14:textId="77777777" w:rsidR="00000000" w:rsidRDefault="00000000">
            <w:r>
              <w:t>Leírás</w:t>
            </w:r>
          </w:p>
        </w:tc>
        <w:tc>
          <w:tcPr>
            <w:tcW w:w="2880" w:type="dxa"/>
          </w:tcPr>
          <w:p w14:paraId="0C71D3E9" w14:textId="77777777" w:rsidR="00000000" w:rsidRDefault="00000000">
            <w:r>
              <w:t>Elvárt eredmény</w:t>
            </w:r>
          </w:p>
        </w:tc>
      </w:tr>
      <w:tr w:rsidR="00012146" w14:paraId="33658F3F" w14:textId="77777777">
        <w:trPr>
          <w:jc w:val="center"/>
        </w:trPr>
        <w:tc>
          <w:tcPr>
            <w:tcW w:w="2880" w:type="dxa"/>
          </w:tcPr>
          <w:p w14:paraId="47848D1B" w14:textId="77777777" w:rsidR="00000000" w:rsidRDefault="00000000">
            <w:r>
              <w:t>Salon_public_list_returns_ok</w:t>
            </w:r>
          </w:p>
        </w:tc>
        <w:tc>
          <w:tcPr>
            <w:tcW w:w="2880" w:type="dxa"/>
          </w:tcPr>
          <w:p w14:paraId="43262996" w14:textId="77777777" w:rsidR="00000000" w:rsidRDefault="00000000">
            <w:r>
              <w:t>Nyilvános szalonlista lekérése</w:t>
            </w:r>
          </w:p>
        </w:tc>
        <w:tc>
          <w:tcPr>
            <w:tcW w:w="2880" w:type="dxa"/>
          </w:tcPr>
          <w:p w14:paraId="2A164519" w14:textId="77777777" w:rsidR="00000000" w:rsidRDefault="00000000">
            <w:r>
              <w:t>200 OK</w:t>
            </w:r>
          </w:p>
        </w:tc>
      </w:tr>
      <w:tr w:rsidR="00012146" w14:paraId="19867D03" w14:textId="77777777">
        <w:trPr>
          <w:jc w:val="center"/>
        </w:trPr>
        <w:tc>
          <w:tcPr>
            <w:tcW w:w="2880" w:type="dxa"/>
          </w:tcPr>
          <w:p w14:paraId="5A354272" w14:textId="77777777" w:rsidR="00000000" w:rsidRDefault="00000000">
            <w:r>
              <w:t>Salon_directory_returns_ok</w:t>
            </w:r>
          </w:p>
        </w:tc>
        <w:tc>
          <w:tcPr>
            <w:tcW w:w="2880" w:type="dxa"/>
          </w:tcPr>
          <w:p w14:paraId="4842F218" w14:textId="77777777" w:rsidR="00000000" w:rsidRDefault="00000000">
            <w:r>
              <w:t>Szalonkatalógus / directory lekérése</w:t>
            </w:r>
          </w:p>
        </w:tc>
        <w:tc>
          <w:tcPr>
            <w:tcW w:w="2880" w:type="dxa"/>
          </w:tcPr>
          <w:p w14:paraId="4B4E6506" w14:textId="77777777" w:rsidR="00000000" w:rsidRDefault="00000000">
            <w:r>
              <w:t>200 OK</w:t>
            </w:r>
          </w:p>
        </w:tc>
      </w:tr>
      <w:tr w:rsidR="00012146" w14:paraId="4E3631D2" w14:textId="77777777">
        <w:trPr>
          <w:jc w:val="center"/>
        </w:trPr>
        <w:tc>
          <w:tcPr>
            <w:tcW w:w="2880" w:type="dxa"/>
          </w:tcPr>
          <w:p w14:paraId="577689CC" w14:textId="77777777" w:rsidR="00000000" w:rsidRDefault="00000000">
            <w:r>
              <w:t>Salon_exists_unknown_returns_404</w:t>
            </w:r>
          </w:p>
        </w:tc>
        <w:tc>
          <w:tcPr>
            <w:tcW w:w="2880" w:type="dxa"/>
          </w:tcPr>
          <w:p w14:paraId="7991294D" w14:textId="77777777" w:rsidR="00000000" w:rsidRDefault="00000000">
            <w:r>
              <w:t>Nem létező szalon ellenőrzése</w:t>
            </w:r>
          </w:p>
        </w:tc>
        <w:tc>
          <w:tcPr>
            <w:tcW w:w="2880" w:type="dxa"/>
          </w:tcPr>
          <w:p w14:paraId="50EA7924" w14:textId="77777777" w:rsidR="00000000" w:rsidRDefault="00000000">
            <w:r>
              <w:t>404 Not Found</w:t>
            </w:r>
          </w:p>
        </w:tc>
      </w:tr>
      <w:tr w:rsidR="00012146" w14:paraId="0AC0B03A" w14:textId="77777777">
        <w:trPr>
          <w:jc w:val="center"/>
        </w:trPr>
        <w:tc>
          <w:tcPr>
            <w:tcW w:w="2880" w:type="dxa"/>
          </w:tcPr>
          <w:p w14:paraId="102213AB" w14:textId="77777777" w:rsidR="00000000" w:rsidRDefault="00000000">
            <w:r>
              <w:lastRenderedPageBreak/>
              <w:t>Salon_public_profile_unknown_returns_404</w:t>
            </w:r>
          </w:p>
        </w:tc>
        <w:tc>
          <w:tcPr>
            <w:tcW w:w="2880" w:type="dxa"/>
          </w:tcPr>
          <w:p w14:paraId="06593A73" w14:textId="77777777" w:rsidR="00000000" w:rsidRDefault="00000000">
            <w:r>
              <w:t>Ismeretlen szalon publikus profilja</w:t>
            </w:r>
          </w:p>
        </w:tc>
        <w:tc>
          <w:tcPr>
            <w:tcW w:w="2880" w:type="dxa"/>
          </w:tcPr>
          <w:p w14:paraId="28241184" w14:textId="77777777" w:rsidR="00000000" w:rsidRDefault="00000000">
            <w:r>
              <w:t>404 Not Found</w:t>
            </w:r>
          </w:p>
        </w:tc>
      </w:tr>
      <w:tr w:rsidR="00012146" w14:paraId="317990E1" w14:textId="77777777">
        <w:trPr>
          <w:jc w:val="center"/>
        </w:trPr>
        <w:tc>
          <w:tcPr>
            <w:tcW w:w="2880" w:type="dxa"/>
          </w:tcPr>
          <w:p w14:paraId="1D35482F" w14:textId="77777777" w:rsidR="00000000" w:rsidRDefault="00000000">
            <w:r>
              <w:t>Salon_public_artists_unknown_salon_returns_404</w:t>
            </w:r>
          </w:p>
        </w:tc>
        <w:tc>
          <w:tcPr>
            <w:tcW w:w="2880" w:type="dxa"/>
          </w:tcPr>
          <w:p w14:paraId="201F05DF" w14:textId="77777777" w:rsidR="00000000" w:rsidRDefault="00000000">
            <w:r>
              <w:t>Ismeretlen szalon szakemberlistája</w:t>
            </w:r>
          </w:p>
        </w:tc>
        <w:tc>
          <w:tcPr>
            <w:tcW w:w="2880" w:type="dxa"/>
          </w:tcPr>
          <w:p w14:paraId="61310AD6" w14:textId="77777777" w:rsidR="00000000" w:rsidRDefault="00000000">
            <w:r>
              <w:t>404 Not Found</w:t>
            </w:r>
          </w:p>
        </w:tc>
      </w:tr>
      <w:tr w:rsidR="00012146" w14:paraId="054CDC95" w14:textId="77777777">
        <w:trPr>
          <w:jc w:val="center"/>
        </w:trPr>
        <w:tc>
          <w:tcPr>
            <w:tcW w:w="2880" w:type="dxa"/>
          </w:tcPr>
          <w:p w14:paraId="1FB7D91D" w14:textId="77777777" w:rsidR="00000000" w:rsidRDefault="00000000">
            <w:r>
              <w:t>Salon_services_list_unknown_returns_empty_or_ok</w:t>
            </w:r>
          </w:p>
        </w:tc>
        <w:tc>
          <w:tcPr>
            <w:tcW w:w="2880" w:type="dxa"/>
          </w:tcPr>
          <w:p w14:paraId="6B10EB0D" w14:textId="77777777" w:rsidR="00000000" w:rsidRDefault="00000000">
            <w:r>
              <w:t>Nem létező szalon szolgáltatáslistája</w:t>
            </w:r>
          </w:p>
        </w:tc>
        <w:tc>
          <w:tcPr>
            <w:tcW w:w="2880" w:type="dxa"/>
          </w:tcPr>
          <w:p w14:paraId="03163070" w14:textId="77777777" w:rsidR="00000000" w:rsidRDefault="00000000">
            <w:r>
              <w:t>Sikeres válasz, biztonságos kezelés</w:t>
            </w:r>
          </w:p>
        </w:tc>
      </w:tr>
    </w:tbl>
    <w:p w14:paraId="70B6F3D4" w14:textId="77777777" w:rsidR="00000000" w:rsidRDefault="00000000"/>
    <w:p w14:paraId="35B50996" w14:textId="77777777" w:rsidR="00000000" w:rsidRDefault="00000000">
      <w:pPr>
        <w:pStyle w:val="Cmsor3"/>
      </w:pPr>
      <w:r>
        <w:t>3. Tulajdonosi és szakember folyamatok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6610"/>
        <w:gridCol w:w="1346"/>
        <w:gridCol w:w="1620"/>
      </w:tblGrid>
      <w:tr w:rsidR="00012146" w14:paraId="009845EA" w14:textId="77777777">
        <w:trPr>
          <w:jc w:val="center"/>
        </w:trPr>
        <w:tc>
          <w:tcPr>
            <w:tcW w:w="2880" w:type="dxa"/>
          </w:tcPr>
          <w:p w14:paraId="7D3D9AAD" w14:textId="77777777" w:rsidR="00000000" w:rsidRDefault="00000000">
            <w:r>
              <w:t>Teszteset</w:t>
            </w:r>
          </w:p>
        </w:tc>
        <w:tc>
          <w:tcPr>
            <w:tcW w:w="2880" w:type="dxa"/>
          </w:tcPr>
          <w:p w14:paraId="3F63E139" w14:textId="77777777" w:rsidR="00000000" w:rsidRDefault="00000000">
            <w:r>
              <w:t>Leírás</w:t>
            </w:r>
          </w:p>
        </w:tc>
        <w:tc>
          <w:tcPr>
            <w:tcW w:w="2880" w:type="dxa"/>
          </w:tcPr>
          <w:p w14:paraId="75C423A4" w14:textId="77777777" w:rsidR="00000000" w:rsidRDefault="00000000">
            <w:r>
              <w:t>Elvárt eredmény</w:t>
            </w:r>
          </w:p>
        </w:tc>
      </w:tr>
      <w:tr w:rsidR="00012146" w14:paraId="393C718F" w14:textId="77777777">
        <w:trPr>
          <w:jc w:val="center"/>
        </w:trPr>
        <w:tc>
          <w:tcPr>
            <w:tcW w:w="2880" w:type="dxa"/>
          </w:tcPr>
          <w:p w14:paraId="6CBED4E2" w14:textId="77777777" w:rsidR="00000000" w:rsidRDefault="00000000">
            <w:r>
              <w:t>Owner_my_salons_and_public_salon_endpoints_after_seed</w:t>
            </w:r>
          </w:p>
        </w:tc>
        <w:tc>
          <w:tcPr>
            <w:tcW w:w="2880" w:type="dxa"/>
          </w:tcPr>
          <w:p w14:paraId="6FF9C8C0" w14:textId="77777777" w:rsidR="00000000" w:rsidRDefault="00000000">
            <w:r>
              <w:t>Szalon létrehozása utáni saját és publikus végpontok ellenőrzése</w:t>
            </w:r>
          </w:p>
        </w:tc>
        <w:tc>
          <w:tcPr>
            <w:tcW w:w="2880" w:type="dxa"/>
          </w:tcPr>
          <w:p w14:paraId="5C9773A5" w14:textId="77777777" w:rsidR="00000000" w:rsidRDefault="00000000">
            <w:r>
              <w:t>A saját és publikus adatok helyesen elérhetők</w:t>
            </w:r>
          </w:p>
        </w:tc>
      </w:tr>
      <w:tr w:rsidR="00012146" w14:paraId="7F20A426" w14:textId="77777777">
        <w:trPr>
          <w:jc w:val="center"/>
        </w:trPr>
        <w:tc>
          <w:tcPr>
            <w:tcW w:w="2880" w:type="dxa"/>
          </w:tcPr>
          <w:p w14:paraId="5EDD5503" w14:textId="77777777" w:rsidR="00000000" w:rsidRDefault="00000000">
            <w:r>
              <w:t>Owner_crud_catalog_service_and_artist_sees_updated_name_after_link</w:t>
            </w:r>
          </w:p>
        </w:tc>
        <w:tc>
          <w:tcPr>
            <w:tcW w:w="2880" w:type="dxa"/>
          </w:tcPr>
          <w:p w14:paraId="6C133AAA" w14:textId="77777777" w:rsidR="00000000" w:rsidRDefault="00000000">
            <w:r>
              <w:t>Tulajdonosi létrehozás és módosítás után a szakember a frissített adatokat látja</w:t>
            </w:r>
          </w:p>
        </w:tc>
        <w:tc>
          <w:tcPr>
            <w:tcW w:w="2880" w:type="dxa"/>
          </w:tcPr>
          <w:p w14:paraId="38BE7F26" w14:textId="77777777" w:rsidR="00000000" w:rsidRDefault="00000000">
            <w:r>
              <w:t>A név, ár és időtartam frissítése megjelenik</w:t>
            </w:r>
          </w:p>
        </w:tc>
      </w:tr>
      <w:tr w:rsidR="00012146" w14:paraId="6BFE52AD" w14:textId="77777777">
        <w:trPr>
          <w:jc w:val="center"/>
        </w:trPr>
        <w:tc>
          <w:tcPr>
            <w:tcW w:w="2880" w:type="dxa"/>
          </w:tcPr>
          <w:p w14:paraId="224653B9" w14:textId="77777777" w:rsidR="00000000" w:rsidRDefault="00000000">
            <w:r>
              <w:t>Owner_salon_artists_list_requires_owner_role</w:t>
            </w:r>
          </w:p>
        </w:tc>
        <w:tc>
          <w:tcPr>
            <w:tcW w:w="2880" w:type="dxa"/>
          </w:tcPr>
          <w:p w14:paraId="7F0694E1" w14:textId="77777777" w:rsidR="00000000" w:rsidRDefault="00000000">
            <w:r>
              <w:t>Jogosultság nélküli kérés tulajdonosi végpontra</w:t>
            </w:r>
          </w:p>
        </w:tc>
        <w:tc>
          <w:tcPr>
            <w:tcW w:w="2880" w:type="dxa"/>
          </w:tcPr>
          <w:p w14:paraId="3A8A702D" w14:textId="77777777" w:rsidR="00000000" w:rsidRDefault="00000000">
            <w:r>
              <w:t>401 Unauthorized</w:t>
            </w:r>
          </w:p>
        </w:tc>
      </w:tr>
      <w:tr w:rsidR="00012146" w14:paraId="347B297A" w14:textId="77777777">
        <w:trPr>
          <w:jc w:val="center"/>
        </w:trPr>
        <w:tc>
          <w:tcPr>
            <w:tcW w:w="2880" w:type="dxa"/>
          </w:tcPr>
          <w:p w14:paraId="16B69902" w14:textId="77777777" w:rsidR="00000000" w:rsidRDefault="00000000">
            <w:r>
              <w:t>Artist_creates_own_service_and_updates_it</w:t>
            </w:r>
          </w:p>
        </w:tc>
        <w:tc>
          <w:tcPr>
            <w:tcW w:w="2880" w:type="dxa"/>
          </w:tcPr>
          <w:p w14:paraId="76189367" w14:textId="77777777" w:rsidR="00000000" w:rsidRDefault="00000000">
            <w:r>
              <w:t>Szakember saját szolgáltatást hoz létre és módosít</w:t>
            </w:r>
          </w:p>
        </w:tc>
        <w:tc>
          <w:tcPr>
            <w:tcW w:w="2880" w:type="dxa"/>
          </w:tcPr>
          <w:p w14:paraId="27DBC0AB" w14:textId="77777777" w:rsidR="00000000" w:rsidRDefault="00000000">
            <w:r>
              <w:t>Sikeres létrehozás és módosítás</w:t>
            </w:r>
          </w:p>
        </w:tc>
      </w:tr>
      <w:tr w:rsidR="00012146" w14:paraId="24CA653A" w14:textId="77777777">
        <w:trPr>
          <w:jc w:val="center"/>
        </w:trPr>
        <w:tc>
          <w:tcPr>
            <w:tcW w:w="2880" w:type="dxa"/>
          </w:tcPr>
          <w:p w14:paraId="73F3007D" w14:textId="77777777" w:rsidR="00000000" w:rsidRDefault="00000000">
            <w:r>
              <w:t>Owner_me_and_put_profile</w:t>
            </w:r>
          </w:p>
        </w:tc>
        <w:tc>
          <w:tcPr>
            <w:tcW w:w="2880" w:type="dxa"/>
          </w:tcPr>
          <w:p w14:paraId="4C66AD13" w14:textId="77777777" w:rsidR="00000000" w:rsidRDefault="00000000">
            <w:r>
              <w:t>Tulajdonosi profil lekérése és módosítása</w:t>
            </w:r>
          </w:p>
        </w:tc>
        <w:tc>
          <w:tcPr>
            <w:tcW w:w="2880" w:type="dxa"/>
          </w:tcPr>
          <w:p w14:paraId="1A0AA0E0" w14:textId="77777777" w:rsidR="00000000" w:rsidRDefault="00000000">
            <w:r>
              <w:t>A frissített név visszaolvasható</w:t>
            </w:r>
          </w:p>
        </w:tc>
      </w:tr>
      <w:tr w:rsidR="00012146" w14:paraId="31888F85" w14:textId="77777777">
        <w:trPr>
          <w:jc w:val="center"/>
        </w:trPr>
        <w:tc>
          <w:tcPr>
            <w:tcW w:w="2880" w:type="dxa"/>
          </w:tcPr>
          <w:p w14:paraId="039A3039" w14:textId="77777777" w:rsidR="00000000" w:rsidRDefault="00000000">
            <w:r>
              <w:t>Guest_me_requires_auth_or_wrong_role</w:t>
            </w:r>
          </w:p>
        </w:tc>
        <w:tc>
          <w:tcPr>
            <w:tcW w:w="2880" w:type="dxa"/>
          </w:tcPr>
          <w:p w14:paraId="4D38BF7E" w14:textId="77777777" w:rsidR="00000000" w:rsidRDefault="00000000">
            <w:r>
              <w:t>Hitelesítés nélküli kérés vendég profilra</w:t>
            </w:r>
          </w:p>
        </w:tc>
        <w:tc>
          <w:tcPr>
            <w:tcW w:w="2880" w:type="dxa"/>
          </w:tcPr>
          <w:p w14:paraId="151714E0" w14:textId="77777777" w:rsidR="00000000" w:rsidRDefault="00000000">
            <w:r>
              <w:t>401 Unauthorized</w:t>
            </w:r>
          </w:p>
        </w:tc>
      </w:tr>
    </w:tbl>
    <w:p w14:paraId="5EF6B95B" w14:textId="77777777" w:rsidR="00000000" w:rsidRDefault="00000000"/>
    <w:p w14:paraId="3A31C24F" w14:textId="77777777" w:rsidR="00000000" w:rsidRDefault="00000000">
      <w:pPr>
        <w:pStyle w:val="Cmsor3"/>
      </w:pPr>
      <w:r>
        <w:lastRenderedPageBreak/>
        <w:t>4. Kiegészítő végpontok és speciális folyamatok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836"/>
        <w:gridCol w:w="2123"/>
        <w:gridCol w:w="1617"/>
      </w:tblGrid>
      <w:tr w:rsidR="00012146" w14:paraId="0CD25349" w14:textId="77777777">
        <w:trPr>
          <w:jc w:val="center"/>
        </w:trPr>
        <w:tc>
          <w:tcPr>
            <w:tcW w:w="2880" w:type="dxa"/>
          </w:tcPr>
          <w:p w14:paraId="21F819E8" w14:textId="77777777" w:rsidR="00000000" w:rsidRDefault="00000000">
            <w:r>
              <w:t>Teszteset</w:t>
            </w:r>
          </w:p>
        </w:tc>
        <w:tc>
          <w:tcPr>
            <w:tcW w:w="2880" w:type="dxa"/>
          </w:tcPr>
          <w:p w14:paraId="46069E84" w14:textId="77777777" w:rsidR="00000000" w:rsidRDefault="00000000">
            <w:r>
              <w:t>Leírás</w:t>
            </w:r>
          </w:p>
        </w:tc>
        <w:tc>
          <w:tcPr>
            <w:tcW w:w="2880" w:type="dxa"/>
          </w:tcPr>
          <w:p w14:paraId="06FC0181" w14:textId="77777777" w:rsidR="00000000" w:rsidRDefault="00000000">
            <w:r>
              <w:t>Elvárt eredmény</w:t>
            </w:r>
          </w:p>
        </w:tc>
      </w:tr>
      <w:tr w:rsidR="00012146" w14:paraId="7FD44BCB" w14:textId="77777777">
        <w:trPr>
          <w:jc w:val="center"/>
        </w:trPr>
        <w:tc>
          <w:tcPr>
            <w:tcW w:w="2880" w:type="dxa"/>
          </w:tcPr>
          <w:p w14:paraId="7BD1CB71" w14:textId="77777777" w:rsidR="00000000" w:rsidRDefault="00000000">
            <w:r>
              <w:t>Availability_month_returns_ok_when_artist_offers_services</w:t>
            </w:r>
          </w:p>
        </w:tc>
        <w:tc>
          <w:tcPr>
            <w:tcW w:w="2880" w:type="dxa"/>
          </w:tcPr>
          <w:p w14:paraId="3A76A989" w14:textId="77777777" w:rsidR="00000000" w:rsidRDefault="00000000">
            <w:r>
              <w:t>Havi elérhetőségi lista lekérése</w:t>
            </w:r>
          </w:p>
        </w:tc>
        <w:tc>
          <w:tcPr>
            <w:tcW w:w="2880" w:type="dxa"/>
          </w:tcPr>
          <w:p w14:paraId="7552AD6E" w14:textId="77777777" w:rsidR="00000000" w:rsidRDefault="00000000">
            <w:r>
              <w:t>200 OK, tömb típusú JSON</w:t>
            </w:r>
          </w:p>
        </w:tc>
      </w:tr>
      <w:tr w:rsidR="00012146" w14:paraId="4D879D4F" w14:textId="77777777">
        <w:trPr>
          <w:jc w:val="center"/>
        </w:trPr>
        <w:tc>
          <w:tcPr>
            <w:tcW w:w="2880" w:type="dxa"/>
          </w:tcPr>
          <w:p w14:paraId="0E6CAE40" w14:textId="77777777" w:rsidR="00000000" w:rsidRDefault="00000000">
            <w:r>
              <w:t>Appointment_available_slots_returns_ok</w:t>
            </w:r>
          </w:p>
        </w:tc>
        <w:tc>
          <w:tcPr>
            <w:tcW w:w="2880" w:type="dxa"/>
          </w:tcPr>
          <w:p w14:paraId="7A657855" w14:textId="77777777" w:rsidR="00000000" w:rsidRDefault="00000000">
            <w:r>
              <w:t>Szabad időpontok lekérése</w:t>
            </w:r>
          </w:p>
        </w:tc>
        <w:tc>
          <w:tcPr>
            <w:tcW w:w="2880" w:type="dxa"/>
          </w:tcPr>
          <w:p w14:paraId="21C63FBB" w14:textId="77777777" w:rsidR="00000000" w:rsidRDefault="00000000">
            <w:r>
              <w:t>200 OK</w:t>
            </w:r>
          </w:p>
        </w:tc>
      </w:tr>
      <w:tr w:rsidR="00012146" w14:paraId="652357D9" w14:textId="77777777">
        <w:trPr>
          <w:jc w:val="center"/>
        </w:trPr>
        <w:tc>
          <w:tcPr>
            <w:tcW w:w="2880" w:type="dxa"/>
          </w:tcPr>
          <w:p w14:paraId="66AAB843" w14:textId="77777777" w:rsidR="00000000" w:rsidRDefault="00000000">
            <w:r>
              <w:t>Appointment_salon_list_for_owner_returns_ok</w:t>
            </w:r>
          </w:p>
        </w:tc>
        <w:tc>
          <w:tcPr>
            <w:tcW w:w="2880" w:type="dxa"/>
          </w:tcPr>
          <w:p w14:paraId="3E6BD701" w14:textId="77777777" w:rsidR="00000000" w:rsidRDefault="00000000">
            <w:r>
              <w:t>Szalon időpontlistája tulajdonosként</w:t>
            </w:r>
          </w:p>
        </w:tc>
        <w:tc>
          <w:tcPr>
            <w:tcW w:w="2880" w:type="dxa"/>
          </w:tcPr>
          <w:p w14:paraId="4A241415" w14:textId="77777777" w:rsidR="00000000" w:rsidRDefault="00000000">
            <w:r>
              <w:t>200 OK</w:t>
            </w:r>
          </w:p>
        </w:tc>
      </w:tr>
      <w:tr w:rsidR="00012146" w14:paraId="58288008" w14:textId="77777777">
        <w:trPr>
          <w:jc w:val="center"/>
        </w:trPr>
        <w:tc>
          <w:tcPr>
            <w:tcW w:w="2880" w:type="dxa"/>
          </w:tcPr>
          <w:p w14:paraId="17EE0117" w14:textId="77777777" w:rsidR="00000000" w:rsidRDefault="00000000">
            <w:r>
              <w:t>Lookup_names_returns_ok_for_valid_ids</w:t>
            </w:r>
          </w:p>
        </w:tc>
        <w:tc>
          <w:tcPr>
            <w:tcW w:w="2880" w:type="dxa"/>
          </w:tcPr>
          <w:p w14:paraId="20ACA05B" w14:textId="77777777" w:rsidR="00000000" w:rsidRDefault="00000000">
            <w:r>
              <w:t>Azonosítókhoz tartozó nevek feloldása</w:t>
            </w:r>
          </w:p>
        </w:tc>
        <w:tc>
          <w:tcPr>
            <w:tcW w:w="2880" w:type="dxa"/>
          </w:tcPr>
          <w:p w14:paraId="19908419" w14:textId="77777777" w:rsidR="00000000" w:rsidRDefault="00000000">
            <w:r>
              <w:t>Helyes JSON mezők</w:t>
            </w:r>
          </w:p>
        </w:tc>
      </w:tr>
      <w:tr w:rsidR="00012146" w14:paraId="29919BE7" w14:textId="77777777">
        <w:trPr>
          <w:jc w:val="center"/>
        </w:trPr>
        <w:tc>
          <w:tcPr>
            <w:tcW w:w="2880" w:type="dxa"/>
          </w:tcPr>
          <w:p w14:paraId="24C4A1A7" w14:textId="77777777" w:rsidR="00000000" w:rsidRDefault="00000000">
            <w:r>
              <w:t>Working_hours_post_unauthorized_without_artist_token</w:t>
            </w:r>
          </w:p>
        </w:tc>
        <w:tc>
          <w:tcPr>
            <w:tcW w:w="2880" w:type="dxa"/>
          </w:tcPr>
          <w:p w14:paraId="267A48FB" w14:textId="77777777" w:rsidR="00000000" w:rsidRDefault="00000000">
            <w:r>
              <w:t>Munkaidő mentése hitelesítés nélkül</w:t>
            </w:r>
          </w:p>
        </w:tc>
        <w:tc>
          <w:tcPr>
            <w:tcW w:w="2880" w:type="dxa"/>
          </w:tcPr>
          <w:p w14:paraId="3C4E7956" w14:textId="77777777" w:rsidR="00000000" w:rsidRDefault="00000000">
            <w:r>
              <w:t>401 Unauthorized</w:t>
            </w:r>
          </w:p>
        </w:tc>
      </w:tr>
      <w:tr w:rsidR="00012146" w14:paraId="4A141F9F" w14:textId="77777777">
        <w:trPr>
          <w:jc w:val="center"/>
        </w:trPr>
        <w:tc>
          <w:tcPr>
            <w:tcW w:w="2880" w:type="dxa"/>
          </w:tcPr>
          <w:p w14:paraId="5216C795" w14:textId="77777777" w:rsidR="00000000" w:rsidRDefault="00000000">
            <w:r>
              <w:t>Working_hours_post_ok_for_artist</w:t>
            </w:r>
          </w:p>
        </w:tc>
        <w:tc>
          <w:tcPr>
            <w:tcW w:w="2880" w:type="dxa"/>
          </w:tcPr>
          <w:p w14:paraId="4EF370BA" w14:textId="77777777" w:rsidR="00000000" w:rsidRDefault="00000000">
            <w:r>
              <w:t>Munkaidő mentése szakemberként</w:t>
            </w:r>
          </w:p>
        </w:tc>
        <w:tc>
          <w:tcPr>
            <w:tcW w:w="2880" w:type="dxa"/>
          </w:tcPr>
          <w:p w14:paraId="6C3861FD" w14:textId="77777777" w:rsidR="00000000" w:rsidRDefault="00000000">
            <w:r>
              <w:t>Sikeres válasz</w:t>
            </w:r>
          </w:p>
        </w:tc>
      </w:tr>
      <w:tr w:rsidR="00012146" w14:paraId="4D1D232E" w14:textId="77777777">
        <w:trPr>
          <w:jc w:val="center"/>
        </w:trPr>
        <w:tc>
          <w:tcPr>
            <w:tcW w:w="2880" w:type="dxa"/>
          </w:tcPr>
          <w:p w14:paraId="010DE238" w14:textId="77777777" w:rsidR="00000000" w:rsidRDefault="00000000">
            <w:r>
              <w:t>Artist_list_all_authorized_for_guest</w:t>
            </w:r>
          </w:p>
        </w:tc>
        <w:tc>
          <w:tcPr>
            <w:tcW w:w="2880" w:type="dxa"/>
          </w:tcPr>
          <w:p w14:paraId="0CAC2E74" w14:textId="77777777" w:rsidR="00000000" w:rsidRDefault="00000000">
            <w:r>
              <w:t>Szakemberlista lekérése vendégként</w:t>
            </w:r>
          </w:p>
        </w:tc>
        <w:tc>
          <w:tcPr>
            <w:tcW w:w="2880" w:type="dxa"/>
          </w:tcPr>
          <w:p w14:paraId="447EBCC8" w14:textId="77777777" w:rsidR="00000000" w:rsidRDefault="00000000">
            <w:r>
              <w:t>200 OK</w:t>
            </w:r>
          </w:p>
        </w:tc>
      </w:tr>
      <w:tr w:rsidR="00012146" w14:paraId="206099B7" w14:textId="77777777">
        <w:trPr>
          <w:jc w:val="center"/>
        </w:trPr>
        <w:tc>
          <w:tcPr>
            <w:tcW w:w="2880" w:type="dxa"/>
          </w:tcPr>
          <w:p w14:paraId="71DB67AF" w14:textId="77777777" w:rsidR="00000000" w:rsidRDefault="00000000">
            <w:r>
              <w:t>Owner_week_schedule_returns_ok</w:t>
            </w:r>
          </w:p>
        </w:tc>
        <w:tc>
          <w:tcPr>
            <w:tcW w:w="2880" w:type="dxa"/>
          </w:tcPr>
          <w:p w14:paraId="0925ABD3" w14:textId="77777777" w:rsidR="00000000" w:rsidRDefault="00000000">
            <w:r>
              <w:t>Heti beosztás lekérése tulajdonosként</w:t>
            </w:r>
          </w:p>
        </w:tc>
        <w:tc>
          <w:tcPr>
            <w:tcW w:w="2880" w:type="dxa"/>
          </w:tcPr>
          <w:p w14:paraId="053D6BE3" w14:textId="77777777" w:rsidR="00000000" w:rsidRDefault="00000000">
            <w:r>
              <w:t>200 OK</w:t>
            </w:r>
          </w:p>
        </w:tc>
      </w:tr>
      <w:tr w:rsidR="00012146" w14:paraId="4FC9A11B" w14:textId="77777777">
        <w:trPr>
          <w:jc w:val="center"/>
        </w:trPr>
        <w:tc>
          <w:tcPr>
            <w:tcW w:w="2880" w:type="dxa"/>
          </w:tcPr>
          <w:p w14:paraId="34F5C870" w14:textId="77777777" w:rsidR="00000000" w:rsidRDefault="00000000">
            <w:r>
              <w:t>Salon_services_for_artist_public_returns_ok</w:t>
            </w:r>
          </w:p>
        </w:tc>
        <w:tc>
          <w:tcPr>
            <w:tcW w:w="2880" w:type="dxa"/>
          </w:tcPr>
          <w:p w14:paraId="54174B0D" w14:textId="77777777" w:rsidR="00000000" w:rsidRDefault="00000000">
            <w:r>
              <w:t>Publikus szolgáltatáslekérés szakember szerint</w:t>
            </w:r>
          </w:p>
        </w:tc>
        <w:tc>
          <w:tcPr>
            <w:tcW w:w="2880" w:type="dxa"/>
          </w:tcPr>
          <w:p w14:paraId="1CA70DD0" w14:textId="77777777" w:rsidR="00000000" w:rsidRDefault="00000000">
            <w:r>
              <w:t>200 OK</w:t>
            </w:r>
          </w:p>
        </w:tc>
      </w:tr>
      <w:tr w:rsidR="00012146" w14:paraId="785B4082" w14:textId="77777777">
        <w:trPr>
          <w:jc w:val="center"/>
        </w:trPr>
        <w:tc>
          <w:tcPr>
            <w:tcW w:w="2880" w:type="dxa"/>
          </w:tcPr>
          <w:p w14:paraId="053659A9" w14:textId="77777777" w:rsidR="00000000" w:rsidRDefault="00000000">
            <w:r>
              <w:t>Owner_delete_unknown_catalog_service_returns_404</w:t>
            </w:r>
          </w:p>
        </w:tc>
        <w:tc>
          <w:tcPr>
            <w:tcW w:w="2880" w:type="dxa"/>
          </w:tcPr>
          <w:p w14:paraId="111A5B80" w14:textId="77777777" w:rsidR="00000000" w:rsidRDefault="00000000">
            <w:r>
              <w:t>Nem létező szolgáltatás törlése</w:t>
            </w:r>
          </w:p>
        </w:tc>
        <w:tc>
          <w:tcPr>
            <w:tcW w:w="2880" w:type="dxa"/>
          </w:tcPr>
          <w:p w14:paraId="3B34EC55" w14:textId="77777777" w:rsidR="00000000" w:rsidRDefault="00000000">
            <w:r>
              <w:t>404 Not Found</w:t>
            </w:r>
          </w:p>
        </w:tc>
      </w:tr>
      <w:tr w:rsidR="00012146" w14:paraId="37C4DA24" w14:textId="77777777">
        <w:trPr>
          <w:jc w:val="center"/>
        </w:trPr>
        <w:tc>
          <w:tcPr>
            <w:tcW w:w="2880" w:type="dxa"/>
          </w:tcPr>
          <w:p w14:paraId="5FC6ADF1" w14:textId="77777777" w:rsidR="00000000" w:rsidRDefault="00000000">
            <w:r>
              <w:t>Owner_csv_import_creates_row</w:t>
            </w:r>
          </w:p>
        </w:tc>
        <w:tc>
          <w:tcPr>
            <w:tcW w:w="2880" w:type="dxa"/>
          </w:tcPr>
          <w:p w14:paraId="640BD3FC" w14:textId="77777777" w:rsidR="00000000" w:rsidRDefault="00000000">
            <w:r>
              <w:t>Tulajdonosi CSV import</w:t>
            </w:r>
          </w:p>
        </w:tc>
        <w:tc>
          <w:tcPr>
            <w:tcW w:w="2880" w:type="dxa"/>
          </w:tcPr>
          <w:p w14:paraId="34D057CB" w14:textId="77777777" w:rsidR="00000000" w:rsidRDefault="00000000">
            <w:r>
              <w:t>Legalább egy rekord létrejön</w:t>
            </w:r>
          </w:p>
        </w:tc>
      </w:tr>
      <w:tr w:rsidR="00012146" w14:paraId="1223A994" w14:textId="77777777">
        <w:trPr>
          <w:jc w:val="center"/>
        </w:trPr>
        <w:tc>
          <w:tcPr>
            <w:tcW w:w="2880" w:type="dxa"/>
          </w:tcPr>
          <w:p w14:paraId="15F1774A" w14:textId="77777777" w:rsidR="00000000" w:rsidRDefault="00000000">
            <w:r>
              <w:t>Guest_cancel_unknown_appointment_returns_404</w:t>
            </w:r>
          </w:p>
        </w:tc>
        <w:tc>
          <w:tcPr>
            <w:tcW w:w="2880" w:type="dxa"/>
          </w:tcPr>
          <w:p w14:paraId="6B7A0E0C" w14:textId="77777777" w:rsidR="00000000" w:rsidRDefault="00000000">
            <w:r>
              <w:t>Nem létező foglalás törlése vendégként</w:t>
            </w:r>
          </w:p>
        </w:tc>
        <w:tc>
          <w:tcPr>
            <w:tcW w:w="2880" w:type="dxa"/>
          </w:tcPr>
          <w:p w14:paraId="4479DD18" w14:textId="77777777" w:rsidR="00000000" w:rsidRDefault="00000000">
            <w:r>
              <w:t>404 Not Found</w:t>
            </w:r>
          </w:p>
        </w:tc>
      </w:tr>
      <w:tr w:rsidR="00012146" w14:paraId="3A8FEEC2" w14:textId="77777777">
        <w:trPr>
          <w:jc w:val="center"/>
        </w:trPr>
        <w:tc>
          <w:tcPr>
            <w:tcW w:w="2880" w:type="dxa"/>
          </w:tcPr>
          <w:p w14:paraId="7D2D4DA8" w14:textId="77777777" w:rsidR="00000000" w:rsidRDefault="00000000">
            <w:r>
              <w:t>Artist_get_salon_service_by_id_returns_ok_when_linked</w:t>
            </w:r>
          </w:p>
        </w:tc>
        <w:tc>
          <w:tcPr>
            <w:tcW w:w="2880" w:type="dxa"/>
          </w:tcPr>
          <w:p w14:paraId="4E091D64" w14:textId="77777777" w:rsidR="00000000" w:rsidRDefault="00000000">
            <w:r>
              <w:t>Linkelt szolgáltatás lekérése szakemberként</w:t>
            </w:r>
          </w:p>
        </w:tc>
        <w:tc>
          <w:tcPr>
            <w:tcW w:w="2880" w:type="dxa"/>
          </w:tcPr>
          <w:p w14:paraId="4EB96CCE" w14:textId="77777777" w:rsidR="00000000" w:rsidRDefault="00000000">
            <w:r>
              <w:t>200 OK</w:t>
            </w:r>
          </w:p>
        </w:tc>
      </w:tr>
      <w:tr w:rsidR="00012146" w14:paraId="73CA34DC" w14:textId="77777777">
        <w:trPr>
          <w:jc w:val="center"/>
        </w:trPr>
        <w:tc>
          <w:tcPr>
            <w:tcW w:w="2880" w:type="dxa"/>
          </w:tcPr>
          <w:p w14:paraId="3EC74CBD" w14:textId="77777777" w:rsidR="00000000" w:rsidRDefault="00000000">
            <w:r>
              <w:t>Artist_csv_import_creates_service</w:t>
            </w:r>
          </w:p>
        </w:tc>
        <w:tc>
          <w:tcPr>
            <w:tcW w:w="2880" w:type="dxa"/>
          </w:tcPr>
          <w:p w14:paraId="7ED7B457" w14:textId="77777777" w:rsidR="00000000" w:rsidRDefault="00000000">
            <w:r>
              <w:t>Szakember oldali CSV import</w:t>
            </w:r>
          </w:p>
        </w:tc>
        <w:tc>
          <w:tcPr>
            <w:tcW w:w="2880" w:type="dxa"/>
          </w:tcPr>
          <w:p w14:paraId="342E6AF6" w14:textId="77777777" w:rsidR="00000000" w:rsidRDefault="00000000">
            <w:r>
              <w:t>Sikeres import</w:t>
            </w:r>
          </w:p>
        </w:tc>
      </w:tr>
      <w:tr w:rsidR="00012146" w14:paraId="3E208A91" w14:textId="77777777">
        <w:trPr>
          <w:jc w:val="center"/>
        </w:trPr>
        <w:tc>
          <w:tcPr>
            <w:tcW w:w="2880" w:type="dxa"/>
          </w:tcPr>
          <w:p w14:paraId="2F5ABF6E" w14:textId="77777777" w:rsidR="00000000" w:rsidRDefault="00000000">
            <w:r>
              <w:t>Working_hours_get_range_requires_artist</w:t>
            </w:r>
          </w:p>
        </w:tc>
        <w:tc>
          <w:tcPr>
            <w:tcW w:w="2880" w:type="dxa"/>
          </w:tcPr>
          <w:p w14:paraId="476E9AD4" w14:textId="77777777" w:rsidR="00000000" w:rsidRDefault="00000000">
            <w:r>
              <w:t>Munkaidő-lekérdezés hitelesítés nélkül</w:t>
            </w:r>
          </w:p>
        </w:tc>
        <w:tc>
          <w:tcPr>
            <w:tcW w:w="2880" w:type="dxa"/>
          </w:tcPr>
          <w:p w14:paraId="793695DF" w14:textId="77777777" w:rsidR="00000000" w:rsidRDefault="00000000">
            <w:r>
              <w:t>401 Unauthorized</w:t>
            </w:r>
          </w:p>
        </w:tc>
      </w:tr>
    </w:tbl>
    <w:p w14:paraId="0170AE94" w14:textId="77777777" w:rsidR="00000000" w:rsidRDefault="00000000"/>
    <w:p w14:paraId="5AE60555" w14:textId="77777777" w:rsidR="00000000" w:rsidRDefault="00000000">
      <w:pPr>
        <w:pStyle w:val="Cmsor2"/>
      </w:pPr>
      <w:r>
        <w:t>Lefedett funkcionális területek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12146" w14:paraId="5C670B90" w14:textId="77777777">
        <w:trPr>
          <w:jc w:val="center"/>
        </w:trPr>
        <w:tc>
          <w:tcPr>
            <w:tcW w:w="4320" w:type="dxa"/>
          </w:tcPr>
          <w:p w14:paraId="4567761B" w14:textId="77777777" w:rsidR="00000000" w:rsidRDefault="00000000">
            <w:r>
              <w:t>Funkcionális terület</w:t>
            </w:r>
          </w:p>
        </w:tc>
        <w:tc>
          <w:tcPr>
            <w:tcW w:w="4320" w:type="dxa"/>
          </w:tcPr>
          <w:p w14:paraId="2D2AC227" w14:textId="77777777" w:rsidR="00000000" w:rsidRDefault="00000000">
            <w:r>
              <w:t>Lefedettség jellege</w:t>
            </w:r>
          </w:p>
        </w:tc>
      </w:tr>
      <w:tr w:rsidR="00012146" w14:paraId="0824FFD8" w14:textId="77777777">
        <w:trPr>
          <w:jc w:val="center"/>
        </w:trPr>
        <w:tc>
          <w:tcPr>
            <w:tcW w:w="4320" w:type="dxa"/>
          </w:tcPr>
          <w:p w14:paraId="78337265" w14:textId="77777777" w:rsidR="00000000" w:rsidRDefault="00000000">
            <w:r>
              <w:t>Felhasználókezelés</w:t>
            </w:r>
          </w:p>
        </w:tc>
        <w:tc>
          <w:tcPr>
            <w:tcW w:w="4320" w:type="dxa"/>
          </w:tcPr>
          <w:p w14:paraId="68B879C9" w14:textId="77777777" w:rsidR="00000000" w:rsidRDefault="00000000">
            <w:r>
              <w:t>Regisztráció, autentikáció, tokenkezelés</w:t>
            </w:r>
          </w:p>
        </w:tc>
      </w:tr>
      <w:tr w:rsidR="00012146" w14:paraId="4C98F18F" w14:textId="77777777">
        <w:trPr>
          <w:jc w:val="center"/>
        </w:trPr>
        <w:tc>
          <w:tcPr>
            <w:tcW w:w="4320" w:type="dxa"/>
          </w:tcPr>
          <w:p w14:paraId="0E77C38F" w14:textId="77777777" w:rsidR="00000000" w:rsidRDefault="00000000">
            <w:r>
              <w:t>Szalonkezelés</w:t>
            </w:r>
          </w:p>
        </w:tc>
        <w:tc>
          <w:tcPr>
            <w:tcW w:w="4320" w:type="dxa"/>
          </w:tcPr>
          <w:p w14:paraId="2396005F" w14:textId="77777777" w:rsidR="00000000" w:rsidRDefault="00000000">
            <w:r>
              <w:t xml:space="preserve">Szalon létrehozása, saját szalonok, </w:t>
            </w:r>
            <w:r>
              <w:lastRenderedPageBreak/>
              <w:t>publikus profil</w:t>
            </w:r>
          </w:p>
        </w:tc>
      </w:tr>
      <w:tr w:rsidR="00012146" w14:paraId="3F7127CD" w14:textId="77777777">
        <w:trPr>
          <w:jc w:val="center"/>
        </w:trPr>
        <w:tc>
          <w:tcPr>
            <w:tcW w:w="4320" w:type="dxa"/>
          </w:tcPr>
          <w:p w14:paraId="2277EBDE" w14:textId="77777777" w:rsidR="00000000" w:rsidRDefault="00000000">
            <w:r>
              <w:lastRenderedPageBreak/>
              <w:t>Szolgáltatáskezelés</w:t>
            </w:r>
          </w:p>
        </w:tc>
        <w:tc>
          <w:tcPr>
            <w:tcW w:w="4320" w:type="dxa"/>
          </w:tcPr>
          <w:p w14:paraId="6DA07338" w14:textId="77777777" w:rsidR="00000000" w:rsidRDefault="00000000">
            <w:r>
              <w:t>Tulajdonosi katalógus és szakember saját szolgáltatások</w:t>
            </w:r>
          </w:p>
        </w:tc>
      </w:tr>
      <w:tr w:rsidR="00012146" w14:paraId="3B2B3516" w14:textId="77777777">
        <w:trPr>
          <w:jc w:val="center"/>
        </w:trPr>
        <w:tc>
          <w:tcPr>
            <w:tcW w:w="4320" w:type="dxa"/>
          </w:tcPr>
          <w:p w14:paraId="7310B212" w14:textId="77777777" w:rsidR="00000000" w:rsidRDefault="00000000">
            <w:r>
              <w:t>Szakemberkezelés</w:t>
            </w:r>
          </w:p>
        </w:tc>
        <w:tc>
          <w:tcPr>
            <w:tcW w:w="4320" w:type="dxa"/>
          </w:tcPr>
          <w:p w14:paraId="628C4B22" w14:textId="77777777" w:rsidR="00000000" w:rsidRDefault="00000000">
            <w:r>
              <w:t>Regisztráció, listázás, linkelés, profil</w:t>
            </w:r>
          </w:p>
        </w:tc>
      </w:tr>
      <w:tr w:rsidR="00012146" w14:paraId="3F56C41A" w14:textId="77777777">
        <w:trPr>
          <w:jc w:val="center"/>
        </w:trPr>
        <w:tc>
          <w:tcPr>
            <w:tcW w:w="4320" w:type="dxa"/>
          </w:tcPr>
          <w:p w14:paraId="03A06FC0" w14:textId="77777777" w:rsidR="00000000" w:rsidRDefault="00000000">
            <w:r>
              <w:t>Munkaidő és beosztás</w:t>
            </w:r>
          </w:p>
        </w:tc>
        <w:tc>
          <w:tcPr>
            <w:tcW w:w="4320" w:type="dxa"/>
          </w:tcPr>
          <w:p w14:paraId="3CEBDBA9" w14:textId="77777777" w:rsidR="00000000" w:rsidRDefault="00000000">
            <w:r>
              <w:t>Mentés, lekérdezés, jogosultságvédelem</w:t>
            </w:r>
          </w:p>
        </w:tc>
      </w:tr>
      <w:tr w:rsidR="00012146" w14:paraId="25AEAE37" w14:textId="77777777">
        <w:trPr>
          <w:jc w:val="center"/>
        </w:trPr>
        <w:tc>
          <w:tcPr>
            <w:tcW w:w="4320" w:type="dxa"/>
          </w:tcPr>
          <w:p w14:paraId="7EADEDE3" w14:textId="77777777" w:rsidR="00000000" w:rsidRDefault="00000000">
            <w:r>
              <w:t>Időpontfoglalás</w:t>
            </w:r>
          </w:p>
        </w:tc>
        <w:tc>
          <w:tcPr>
            <w:tcW w:w="4320" w:type="dxa"/>
          </w:tcPr>
          <w:p w14:paraId="718C1280" w14:textId="77777777" w:rsidR="00000000" w:rsidRDefault="00000000">
            <w:r>
              <w:t>Szabad idősávok, listázás, törlési hibakezelés</w:t>
            </w:r>
          </w:p>
        </w:tc>
      </w:tr>
      <w:tr w:rsidR="00012146" w14:paraId="5FCA049E" w14:textId="77777777">
        <w:trPr>
          <w:jc w:val="center"/>
        </w:trPr>
        <w:tc>
          <w:tcPr>
            <w:tcW w:w="4320" w:type="dxa"/>
          </w:tcPr>
          <w:p w14:paraId="395E353E" w14:textId="77777777" w:rsidR="00000000" w:rsidRDefault="00000000">
            <w:r>
              <w:t>Import funkciók</w:t>
            </w:r>
          </w:p>
        </w:tc>
        <w:tc>
          <w:tcPr>
            <w:tcW w:w="4320" w:type="dxa"/>
          </w:tcPr>
          <w:p w14:paraId="6E2D6D61" w14:textId="77777777" w:rsidR="00000000" w:rsidRDefault="00000000">
            <w:r>
              <w:t>Tulajdonosi és szakember oldali CSV import</w:t>
            </w:r>
          </w:p>
        </w:tc>
      </w:tr>
    </w:tbl>
    <w:p w14:paraId="64200E44" w14:textId="77777777" w:rsidR="00000000" w:rsidRDefault="00000000"/>
    <w:p w14:paraId="3CD043FC" w14:textId="77777777" w:rsidR="00000000" w:rsidRDefault="00000000">
      <w:pPr>
        <w:pStyle w:val="Cmsor2"/>
      </w:pPr>
      <w:r>
        <w:t>Nem vagy csak részben lefedett területek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12146" w14:paraId="0E3BA63A" w14:textId="77777777">
        <w:trPr>
          <w:jc w:val="center"/>
        </w:trPr>
        <w:tc>
          <w:tcPr>
            <w:tcW w:w="4320" w:type="dxa"/>
          </w:tcPr>
          <w:p w14:paraId="1CCCE900" w14:textId="77777777" w:rsidR="00000000" w:rsidRDefault="00000000">
            <w:r>
              <w:t>Terület</w:t>
            </w:r>
          </w:p>
        </w:tc>
        <w:tc>
          <w:tcPr>
            <w:tcW w:w="4320" w:type="dxa"/>
          </w:tcPr>
          <w:p w14:paraId="7C135F4A" w14:textId="77777777" w:rsidR="00000000" w:rsidRDefault="00000000">
            <w:r>
              <w:t>Javasolt további teszt</w:t>
            </w:r>
          </w:p>
        </w:tc>
      </w:tr>
      <w:tr w:rsidR="00012146" w14:paraId="3A6B98C5" w14:textId="77777777">
        <w:trPr>
          <w:jc w:val="center"/>
        </w:trPr>
        <w:tc>
          <w:tcPr>
            <w:tcW w:w="4320" w:type="dxa"/>
          </w:tcPr>
          <w:p w14:paraId="2164BACA" w14:textId="77777777" w:rsidR="00000000" w:rsidRDefault="00000000">
            <w:r>
              <w:t>Frontend felület</w:t>
            </w:r>
          </w:p>
        </w:tc>
        <w:tc>
          <w:tcPr>
            <w:tcW w:w="4320" w:type="dxa"/>
          </w:tcPr>
          <w:p w14:paraId="305EA84F" w14:textId="77777777" w:rsidR="00000000" w:rsidRDefault="00000000">
            <w:r>
              <w:t>Böngészős E2E tesztek a teljes felhasználói folyamatokra</w:t>
            </w:r>
          </w:p>
        </w:tc>
      </w:tr>
      <w:tr w:rsidR="00012146" w14:paraId="3DCCD053" w14:textId="77777777">
        <w:trPr>
          <w:jc w:val="center"/>
        </w:trPr>
        <w:tc>
          <w:tcPr>
            <w:tcW w:w="4320" w:type="dxa"/>
          </w:tcPr>
          <w:p w14:paraId="4CD08EA3" w14:textId="77777777" w:rsidR="00000000" w:rsidRDefault="00000000">
            <w:r>
              <w:t>Validációs szélsőértékek</w:t>
            </w:r>
          </w:p>
        </w:tc>
        <w:tc>
          <w:tcPr>
            <w:tcW w:w="4320" w:type="dxa"/>
          </w:tcPr>
          <w:p w14:paraId="77FCF195" w14:textId="77777777" w:rsidR="00000000" w:rsidRDefault="00000000">
            <w:r>
              <w:t>Üres mezők, túl hosszú szövegek, hibás dátumok</w:t>
            </w:r>
          </w:p>
        </w:tc>
      </w:tr>
      <w:tr w:rsidR="00012146" w14:paraId="639BEC61" w14:textId="77777777">
        <w:trPr>
          <w:jc w:val="center"/>
        </w:trPr>
        <w:tc>
          <w:tcPr>
            <w:tcW w:w="4320" w:type="dxa"/>
          </w:tcPr>
          <w:p w14:paraId="7560C8E8" w14:textId="77777777" w:rsidR="00000000" w:rsidRDefault="00000000">
            <w:r>
              <w:t>Fájlkezelés</w:t>
            </w:r>
          </w:p>
        </w:tc>
        <w:tc>
          <w:tcPr>
            <w:tcW w:w="4320" w:type="dxa"/>
          </w:tcPr>
          <w:p w14:paraId="1D08546F" w14:textId="77777777" w:rsidR="00000000" w:rsidRDefault="00000000">
            <w:r>
              <w:t>Logó- és képfeltöltések ellenőrzése</w:t>
            </w:r>
          </w:p>
        </w:tc>
      </w:tr>
      <w:tr w:rsidR="00012146" w14:paraId="5C4556F7" w14:textId="77777777">
        <w:trPr>
          <w:jc w:val="center"/>
        </w:trPr>
        <w:tc>
          <w:tcPr>
            <w:tcW w:w="4320" w:type="dxa"/>
          </w:tcPr>
          <w:p w14:paraId="6FC83F12" w14:textId="77777777" w:rsidR="00000000" w:rsidRDefault="00000000">
            <w:r>
              <w:t>Jogosultsági határesetek</w:t>
            </w:r>
          </w:p>
        </w:tc>
        <w:tc>
          <w:tcPr>
            <w:tcW w:w="4320" w:type="dxa"/>
          </w:tcPr>
          <w:p w14:paraId="70287CB6" w14:textId="77777777" w:rsidR="00000000" w:rsidRDefault="00000000">
            <w:r>
              <w:t>Más szalonhoz tartozó hozzáférési próbák</w:t>
            </w:r>
          </w:p>
        </w:tc>
      </w:tr>
      <w:tr w:rsidR="00012146" w14:paraId="382FBDAA" w14:textId="77777777">
        <w:trPr>
          <w:jc w:val="center"/>
        </w:trPr>
        <w:tc>
          <w:tcPr>
            <w:tcW w:w="4320" w:type="dxa"/>
          </w:tcPr>
          <w:p w14:paraId="6B261D84" w14:textId="77777777" w:rsidR="00000000" w:rsidRDefault="00000000">
            <w:r>
              <w:t>Adatbázis-kompatibilitás</w:t>
            </w:r>
          </w:p>
        </w:tc>
        <w:tc>
          <w:tcPr>
            <w:tcW w:w="4320" w:type="dxa"/>
          </w:tcPr>
          <w:p w14:paraId="30473E5A" w14:textId="77777777" w:rsidR="00000000" w:rsidRDefault="00000000">
            <w:r>
              <w:t>InMemory mellett PostgreSQL-alapú integrációs tesztek</w:t>
            </w:r>
          </w:p>
        </w:tc>
      </w:tr>
      <w:tr w:rsidR="00012146" w14:paraId="35817EBD" w14:textId="77777777">
        <w:trPr>
          <w:jc w:val="center"/>
        </w:trPr>
        <w:tc>
          <w:tcPr>
            <w:tcW w:w="4320" w:type="dxa"/>
          </w:tcPr>
          <w:p w14:paraId="1A8BFABA" w14:textId="77777777" w:rsidR="00000000" w:rsidRDefault="00000000">
            <w:r>
              <w:t>Terhelés és teljesítmény</w:t>
            </w:r>
          </w:p>
        </w:tc>
        <w:tc>
          <w:tcPr>
            <w:tcW w:w="4320" w:type="dxa"/>
          </w:tcPr>
          <w:p w14:paraId="071E6E7E" w14:textId="77777777" w:rsidR="00000000" w:rsidRDefault="00000000">
            <w:r>
              <w:t>Párhuzamos lekérdezések és foglalási versenyhelyzetek</w:t>
            </w:r>
          </w:p>
        </w:tc>
      </w:tr>
    </w:tbl>
    <w:p w14:paraId="43E7DD85" w14:textId="77777777" w:rsidR="00000000" w:rsidRDefault="00000000"/>
    <w:p w14:paraId="312A0E62" w14:textId="77777777" w:rsidR="00000000" w:rsidRDefault="00000000">
      <w:pPr>
        <w:pStyle w:val="Cmsor2"/>
      </w:pPr>
      <w:r>
        <w:t>Tesztfuttatás módja</w:t>
      </w:r>
    </w:p>
    <w:p w14:paraId="3576A1FD" w14:textId="77777777" w:rsidR="00000000" w:rsidRDefault="00000000">
      <w:r>
        <w:t>A tesztprojekt parancssorból a következő paranccsal indítható:</w:t>
      </w:r>
    </w:p>
    <w:p w14:paraId="23313F54" w14:textId="77777777" w:rsidR="00000000" w:rsidRDefault="00000000">
      <w:pPr>
        <w:pStyle w:val="Kiemeltidzet"/>
      </w:pPr>
      <w:r>
        <w:t>dotnet test Foglaloplusz.Tests\Foglaloplusz.Tests.csproj</w:t>
      </w:r>
    </w:p>
    <w:p w14:paraId="335739E1" w14:textId="77777777" w:rsidR="00000000" w:rsidRDefault="00000000">
      <w:r>
        <w:t>A dokumentáció készítésekor a futtatás környezeti zárolás miatt nem fejeződött be: egy futó Foglaloplusz.presentation folyamat zárolta a buildelt DLL fájlokat.</w:t>
      </w:r>
    </w:p>
    <w:p w14:paraId="345447B4" w14:textId="77777777" w:rsidR="00000000" w:rsidRDefault="00000000">
      <w:pPr>
        <w:pStyle w:val="Cmsor2"/>
      </w:pPr>
      <w:r>
        <w:t>Összegzés</w:t>
      </w:r>
    </w:p>
    <w:p w14:paraId="204F8B80" w14:textId="77777777" w:rsidR="008B0F01" w:rsidRDefault="00000000">
      <w:r>
        <w:t>A Foglaloplusz.Tests projektben található automatikus tesztek a rendszer legfontosabb backend folyamatait fedik le. A megoldás használható alapot ad a minőségbiztosításhoz, és további frontend, adatbázis- és szélsőérték-tesztekkel bővíthető.</w:t>
      </w:r>
    </w:p>
    <w:sectPr w:rsidR="008B0F01">
      <w:footnotePr>
        <w:numRestart w:val="eachSect"/>
      </w:footnotePr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D078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66EF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A2A7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12080388">
    <w:abstractNumId w:val="0"/>
  </w:num>
  <w:num w:numId="2" w16cid:durableId="585383435">
    <w:abstractNumId w:val="1"/>
  </w:num>
  <w:num w:numId="3" w16cid:durableId="5342748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0F01"/>
    <w:rsid w:val="002F6BA0"/>
    <w:rsid w:val="008B0F01"/>
    <w:rsid w:val="00BB25AA"/>
    <w:rsid w:val="00BE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EA074"/>
  <w15:docId w15:val="{93207CD3-DE00-4688-B850-3E6134DE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h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caption" w:qFormat="1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4" w:uiPriority="99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1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1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1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1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1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1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1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1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1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qFormat/>
    <w:pPr>
      <w:spacing w:before="180" w:after="180"/>
    </w:p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1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mChar1">
    <w:name w:val="Cím Char1"/>
    <w:basedOn w:val="Bekezdsalapbettpusa"/>
    <w:link w:val="Cm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lcm">
    <w:name w:val="Subtitle"/>
    <w:basedOn w:val="Cm"/>
    <w:next w:val="Szvegtrzs"/>
    <w:link w:val="Alcm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lcmChar1">
    <w:name w:val="Alcím Char1"/>
    <w:basedOn w:val="Bekezdsalapbettpusa"/>
    <w:link w:val="Alcm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Cm"/>
    <w:next w:val="Szvegtrzs"/>
    <w:qFormat/>
    <w:pPr>
      <w:keepNext/>
      <w:keepLines/>
    </w:pPr>
    <w:rPr>
      <w:sz w:val="24"/>
      <w:szCs w:val="24"/>
    </w:rPr>
  </w:style>
  <w:style w:type="paragraph" w:styleId="Dtum">
    <w:name w:val="Date"/>
    <w:basedOn w:val="Cm"/>
    <w:next w:val="Szvegtrzs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character" w:customStyle="1" w:styleId="Cmsor1Char1">
    <w:name w:val="Címsor 1 Char1"/>
    <w:basedOn w:val="Bekezdsalapbettpusa"/>
    <w:link w:val="Cmsor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1">
    <w:name w:val="Címsor 2 Char1"/>
    <w:basedOn w:val="Bekezdsalapbettpusa"/>
    <w:link w:val="Cmsor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1">
    <w:name w:val="Címsor 3 Char1"/>
    <w:basedOn w:val="Bekezdsalapbettpusa"/>
    <w:link w:val="Cmsor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1">
    <w:name w:val="Címsor 4 Char1"/>
    <w:basedOn w:val="Bekezdsalapbettpusa"/>
    <w:link w:val="Cmsor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1">
    <w:name w:val="Címsor 5 Char1"/>
    <w:basedOn w:val="Bekezdsalapbettpusa"/>
    <w:link w:val="Cmsor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1">
    <w:name w:val="Címsor 6 Char1"/>
    <w:basedOn w:val="Bekezdsalapbettpusa"/>
    <w:link w:val="Cmsor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1">
    <w:name w:val="Címsor 7 Char1"/>
    <w:basedOn w:val="Bekezdsalapbettpusa"/>
    <w:link w:val="Cmsor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1">
    <w:name w:val="Címsor 8 Char1"/>
    <w:basedOn w:val="Bekezdsalapbettpusa"/>
    <w:link w:val="Cmsor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1">
    <w:name w:val="Címsor 9 Char1"/>
    <w:basedOn w:val="Bekezdsalapbettpusa"/>
    <w:link w:val="Cmsor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</w:style>
  <w:style w:type="paragraph" w:styleId="Kpalrs">
    <w:name w:val="caption"/>
    <w:basedOn w:val="Norml"/>
    <w:link w:val="KpalrsChar1"/>
    <w:qFormat/>
    <w:pPr>
      <w:spacing w:after="120"/>
    </w:pPr>
    <w:rPr>
      <w:i/>
    </w:rPr>
  </w:style>
  <w:style w:type="paragraph" w:customStyle="1" w:styleId="TableCaption">
    <w:name w:val="Table Caption"/>
    <w:basedOn w:val="Kpalrs"/>
    <w:pPr>
      <w:keepNext/>
    </w:pPr>
  </w:style>
  <w:style w:type="paragraph" w:customStyle="1" w:styleId="ImageCaption">
    <w:name w:val="Image Caption"/>
    <w:basedOn w:val="Kpalrs"/>
  </w:style>
  <w:style w:type="paragraph" w:customStyle="1" w:styleId="Figure">
    <w:name w:val="Figure"/>
    <w:basedOn w:val="Norm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KpalrsChar1">
    <w:name w:val="Képaláírás Char1"/>
    <w:basedOn w:val="Bekezdsalapbettpusa"/>
    <w:link w:val="Kpalrs"/>
  </w:style>
  <w:style w:type="character" w:customStyle="1" w:styleId="VerbatimChar">
    <w:name w:val="Verbatim Char"/>
    <w:basedOn w:val="Kpalrs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KpalrsChar1"/>
  </w:style>
  <w:style w:type="character" w:styleId="Lbjegyzet-hivatkozs">
    <w:name w:val="footnote reference"/>
    <w:basedOn w:val="KpalrsChar1"/>
    <w:rPr>
      <w:vertAlign w:val="superscript"/>
    </w:rPr>
  </w:style>
  <w:style w:type="character" w:styleId="Hiperhivatkozs">
    <w:name w:val="Hyperlink"/>
    <w:basedOn w:val="KpalrsChar1"/>
    <w:uiPriority w:val="99"/>
    <w:rPr>
      <w:color w:val="156082" w:themeColor="accent1"/>
    </w:rPr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mChar">
    <w:name w:val="Cím Char"/>
    <w:basedOn w:val="Bekezdsalapbettpusa"/>
    <w:uiPriority w:val="10"/>
    <w:rPr>
      <w:rFonts w:asciiTheme="majorHAnsi" w:eastAsiaTheme="majorEastAsia" w:hAnsiTheme="majorHAnsi" w:cstheme="majorBidi"/>
      <w:sz w:val="56"/>
      <w:szCs w:val="56"/>
    </w:rPr>
  </w:style>
  <w:style w:type="character" w:customStyle="1" w:styleId="Cmsor1Char">
    <w:name w:val="Címsor 1 Char"/>
    <w:basedOn w:val="Bekezdsalapbettpusa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uiPriority w:val="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Cmsor3Char">
    <w:name w:val="Címsor 3 Char"/>
    <w:basedOn w:val="Bekezdsalapbettpusa"/>
    <w:uiPriority w:val="9"/>
    <w:rPr>
      <w:rFonts w:asciiTheme="majorHAnsi" w:eastAsiaTheme="majorEastAsia" w:hAnsiTheme="majorHAnsi" w:cstheme="majorBidi"/>
      <w:b/>
      <w:bCs/>
      <w:color w:val="156082" w:themeColor="accent1"/>
    </w:rPr>
  </w:style>
  <w:style w:type="table" w:styleId="Rcsostblzat">
    <w:name w:val="Table Grid"/>
    <w:basedOn w:val="Normltblzat"/>
    <w:uiPriority w:val="59"/>
    <w:pPr>
      <w:spacing w:after="0"/>
    </w:pPr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99"/>
    <w:pPr>
      <w:spacing w:after="0"/>
    </w:pPr>
    <w:rPr>
      <w:sz w:val="22"/>
      <w:szCs w:val="22"/>
      <w:lang w:val="en-US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lcmChar">
    <w:name w:val="Alcím Char"/>
    <w:basedOn w:val="Bekezdsalapbettpusa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msor4Char">
    <w:name w:val="Címsor 4 Char"/>
    <w:basedOn w:val="Bekezdsalapbettpusa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KpalrsChar">
    <w:name w:val="Képaláírás Char"/>
    <w:basedOn w:val="Bekezdsalapbettpusa"/>
  </w:style>
  <w:style w:type="paragraph" w:styleId="TJ1">
    <w:name w:val="toc 1"/>
    <w:basedOn w:val="Norml"/>
    <w:next w:val="Norml"/>
    <w:autoRedefine/>
    <w:uiPriority w:val="39"/>
    <w:pPr>
      <w:spacing w:after="100"/>
    </w:pPr>
  </w:style>
  <w:style w:type="paragraph" w:styleId="TJ2">
    <w:name w:val="toc 2"/>
    <w:basedOn w:val="Norml"/>
    <w:next w:val="Norml"/>
    <w:autoRedefine/>
    <w:uiPriority w:val="39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pPr>
      <w:spacing w:after="100"/>
      <w:ind w:left="480"/>
    </w:pPr>
  </w:style>
  <w:style w:type="paragraph" w:styleId="Kiemeltidzet">
    <w:name w:val="Intense Quote"/>
    <w:basedOn w:val="Norml"/>
    <w:next w:val="Norml"/>
    <w:link w:val="KiemeltidzetChar"/>
    <w:uiPriority w:val="30"/>
    <w:qFormat/>
    <w:pPr>
      <w:pBdr>
        <w:bottom w:val="single" w:sz="4" w:space="4" w:color="156082" w:themeColor="accent1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156082" w:themeColor="accent1"/>
      <w:sz w:val="22"/>
      <w:szCs w:val="22"/>
      <w:lang w:val="en-US"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Pr>
      <w:rFonts w:ascii="Calibri" w:hAnsi="Calibri"/>
      <w:b/>
      <w:bCs/>
      <w:i/>
      <w:iCs/>
      <w:color w:val="156082" w:themeColor="accent1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7545</Words>
  <Characters>52065</Characters>
  <Application>Microsoft Office Word</Application>
  <DocSecurity>0</DocSecurity>
  <Lines>433</Lines>
  <Paragraphs>118</Paragraphs>
  <ScaleCrop>false</ScaleCrop>
  <Company/>
  <LinksUpToDate>false</LinksUpToDate>
  <CharactersWithSpaces>59492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Bemutatkozás — Sátori Kázmér Kevin közreműködése</dc:title>
  <dc:creator/>
  <cp:keywords/>
  <cp:lastModifiedBy>kazika satori</cp:lastModifiedBy>
  <cp:revision>3</cp:revision>
  <dcterms:created xsi:type="dcterms:W3CDTF">2026-04-22T13:52:00Z</dcterms:created>
  <dcterms:modified xsi:type="dcterms:W3CDTF">2026-04-22T14:07:00Z</dcterms:modified>
  <dc:language>hu</dc:language>
</cp:coreProperties>
</file>