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E7267" w14:textId="77777777" w:rsidR="008B0E5E" w:rsidRPr="008B0E5E" w:rsidRDefault="008B0E5E" w:rsidP="008B0E5E">
      <w:pPr>
        <w:spacing w:after="0" w:line="240" w:lineRule="auto"/>
        <w:jc w:val="center"/>
        <w:rPr>
          <w:rFonts w:ascii="Times New Roman" w:eastAsia="Calibri" w:hAnsi="Times New Roman"/>
          <w:szCs w:val="18"/>
          <w:lang w:eastAsia="en-US"/>
        </w:rPr>
      </w:pPr>
      <w:r w:rsidRPr="008B0E5E">
        <w:rPr>
          <w:rFonts w:ascii="Times New Roman" w:eastAsia="Calibri" w:hAnsi="Times New Roman"/>
          <w:szCs w:val="18"/>
          <w:lang w:eastAsia="en-US"/>
        </w:rPr>
        <w:t>ФЕДЕРАЛЬНОЕ ГОСУДАРСТВЕННОЕ БЮДЖЕТНОЕ ОБРАЗОВАТЕЛЬНОЕ УЧРЕЖДЕНИЕ</w:t>
      </w:r>
    </w:p>
    <w:p w14:paraId="5AB7B547" w14:textId="77777777" w:rsidR="008B0E5E" w:rsidRPr="008B0E5E" w:rsidRDefault="008B0E5E" w:rsidP="008B0E5E">
      <w:pPr>
        <w:spacing w:after="0" w:line="240" w:lineRule="auto"/>
        <w:jc w:val="center"/>
        <w:rPr>
          <w:rFonts w:ascii="Times New Roman" w:eastAsia="Calibri" w:hAnsi="Times New Roman"/>
          <w:szCs w:val="18"/>
          <w:lang w:eastAsia="en-US"/>
        </w:rPr>
      </w:pPr>
      <w:r w:rsidRPr="008B0E5E">
        <w:rPr>
          <w:rFonts w:ascii="Times New Roman" w:eastAsia="Calibri" w:hAnsi="Times New Roman"/>
          <w:szCs w:val="18"/>
          <w:lang w:eastAsia="en-US"/>
        </w:rPr>
        <w:t>ВЫСШЕГО ПРОФФЕССИОНАЛЬНОГО ОБРАЗОВАНИЯ</w:t>
      </w:r>
    </w:p>
    <w:p w14:paraId="54B25928" w14:textId="77777777" w:rsidR="008B0E5E" w:rsidRPr="008B0E5E" w:rsidRDefault="008B0E5E" w:rsidP="008B0E5E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32"/>
          <w:szCs w:val="24"/>
          <w:lang w:eastAsia="en-US"/>
        </w:rPr>
      </w:pPr>
      <w:r w:rsidRPr="008B0E5E">
        <w:rPr>
          <w:rFonts w:ascii="Times New Roman" w:eastAsia="Calibri" w:hAnsi="Times New Roman"/>
          <w:b/>
          <w:bCs/>
          <w:sz w:val="32"/>
          <w:szCs w:val="24"/>
          <w:lang w:eastAsia="en-US"/>
        </w:rPr>
        <w:t>САНКТ-ПЕТЕРБУРГСКИЙ ГОСУДАРСТВЕННЫЙ</w:t>
      </w:r>
    </w:p>
    <w:p w14:paraId="591330BE" w14:textId="77777777" w:rsidR="008B0E5E" w:rsidRPr="008B0E5E" w:rsidRDefault="008B0E5E" w:rsidP="008B0E5E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32"/>
          <w:szCs w:val="24"/>
          <w:lang w:eastAsia="en-US"/>
        </w:rPr>
      </w:pPr>
      <w:r w:rsidRPr="008B0E5E">
        <w:rPr>
          <w:rFonts w:ascii="Times New Roman" w:eastAsia="Calibri" w:hAnsi="Times New Roman"/>
          <w:b/>
          <w:bCs/>
          <w:sz w:val="32"/>
          <w:szCs w:val="24"/>
          <w:lang w:eastAsia="en-US"/>
        </w:rPr>
        <w:t>ПОЛИТЕХНИЧЕСКИЙ</w:t>
      </w:r>
    </w:p>
    <w:p w14:paraId="5041C15D" w14:textId="77777777" w:rsidR="008B0E5E" w:rsidRPr="008B0E5E" w:rsidRDefault="008B0E5E" w:rsidP="008B0E5E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32"/>
          <w:szCs w:val="24"/>
          <w:lang w:eastAsia="en-US"/>
        </w:rPr>
      </w:pPr>
      <w:r w:rsidRPr="008B0E5E">
        <w:rPr>
          <w:rFonts w:ascii="Times New Roman" w:eastAsia="Calibri" w:hAnsi="Times New Roman"/>
          <w:b/>
          <w:bCs/>
          <w:sz w:val="32"/>
          <w:szCs w:val="24"/>
          <w:lang w:eastAsia="en-US"/>
        </w:rPr>
        <w:t>УНИВЕРСИТЕТ ПЕТРА ВЕЛИКОГО</w:t>
      </w:r>
    </w:p>
    <w:p w14:paraId="05A3EC8C" w14:textId="77777777" w:rsidR="008B0E5E" w:rsidRPr="008B0E5E" w:rsidRDefault="008B0E5E" w:rsidP="008B0E5E">
      <w:pPr>
        <w:spacing w:after="0" w:line="240" w:lineRule="auto"/>
        <w:jc w:val="center"/>
        <w:rPr>
          <w:rFonts w:ascii="Times New Roman" w:eastAsia="Calibri" w:hAnsi="Times New Roman"/>
          <w:sz w:val="28"/>
          <w:lang w:eastAsia="en-US"/>
        </w:rPr>
      </w:pPr>
      <w:r w:rsidRPr="008B0E5E">
        <w:rPr>
          <w:rFonts w:ascii="Times New Roman" w:eastAsia="Calibri" w:hAnsi="Times New Roman"/>
          <w:sz w:val="28"/>
          <w:lang w:eastAsia="en-US"/>
        </w:rPr>
        <w:t>Институт компьютерных наук и технологий</w:t>
      </w:r>
    </w:p>
    <w:p w14:paraId="7CB66F94" w14:textId="77777777" w:rsidR="008B0E5E" w:rsidRPr="008B0E5E" w:rsidRDefault="008B0E5E" w:rsidP="008B0E5E">
      <w:pPr>
        <w:spacing w:after="0" w:line="240" w:lineRule="auto"/>
        <w:jc w:val="center"/>
        <w:rPr>
          <w:rFonts w:ascii="Times New Roman" w:eastAsia="Calibri" w:hAnsi="Times New Roman"/>
          <w:sz w:val="28"/>
          <w:lang w:eastAsia="en-US"/>
        </w:rPr>
      </w:pPr>
      <w:r w:rsidRPr="008B0E5E">
        <w:rPr>
          <w:rFonts w:ascii="Times New Roman" w:eastAsia="Calibri" w:hAnsi="Times New Roman"/>
          <w:sz w:val="28"/>
          <w:lang w:eastAsia="en-US"/>
        </w:rPr>
        <w:t>Высшая школа искусственного интеллекта</w:t>
      </w:r>
    </w:p>
    <w:p w14:paraId="7DE36DDC" w14:textId="77777777" w:rsidR="008B0E5E" w:rsidRPr="008B0E5E" w:rsidRDefault="008B0E5E" w:rsidP="008B0E5E">
      <w:pPr>
        <w:spacing w:after="0" w:line="240" w:lineRule="auto"/>
        <w:jc w:val="center"/>
        <w:rPr>
          <w:rFonts w:ascii="Times New Roman" w:eastAsia="Calibri" w:hAnsi="Times New Roman"/>
          <w:sz w:val="28"/>
          <w:lang w:eastAsia="en-US"/>
        </w:rPr>
      </w:pPr>
      <w:r w:rsidRPr="008B0E5E">
        <w:rPr>
          <w:rFonts w:ascii="Times New Roman" w:eastAsia="Calibri" w:hAnsi="Times New Roman"/>
          <w:sz w:val="28"/>
          <w:lang w:eastAsia="en-US"/>
        </w:rPr>
        <w:t>Направление 02.04.01_03 Искусственный интеллект и машинное обучение</w:t>
      </w:r>
    </w:p>
    <w:p w14:paraId="18FA7CBF" w14:textId="77777777" w:rsidR="008B0E5E" w:rsidRPr="008B0E5E" w:rsidRDefault="008B0E5E" w:rsidP="008B0E5E">
      <w:pPr>
        <w:spacing w:line="240" w:lineRule="auto"/>
        <w:jc w:val="center"/>
        <w:rPr>
          <w:rFonts w:ascii="Times New Roman" w:eastAsia="Calibri" w:hAnsi="Times New Roman"/>
          <w:sz w:val="28"/>
          <w:lang w:eastAsia="en-US"/>
        </w:rPr>
      </w:pPr>
    </w:p>
    <w:p w14:paraId="5C906D8C" w14:textId="77777777" w:rsidR="008B0E5E" w:rsidRPr="008B0E5E" w:rsidRDefault="008B0E5E" w:rsidP="008B0E5E">
      <w:pPr>
        <w:spacing w:line="240" w:lineRule="auto"/>
        <w:jc w:val="center"/>
        <w:rPr>
          <w:rFonts w:ascii="Times New Roman" w:eastAsia="Calibri" w:hAnsi="Times New Roman"/>
          <w:sz w:val="28"/>
          <w:lang w:eastAsia="en-US"/>
        </w:rPr>
      </w:pPr>
    </w:p>
    <w:p w14:paraId="2BC77C9C" w14:textId="77777777" w:rsidR="008B0E5E" w:rsidRPr="008B0E5E" w:rsidRDefault="008B0E5E" w:rsidP="008B0E5E">
      <w:pPr>
        <w:spacing w:line="240" w:lineRule="auto"/>
        <w:jc w:val="center"/>
        <w:rPr>
          <w:rFonts w:ascii="Times New Roman" w:eastAsia="Calibri" w:hAnsi="Times New Roman"/>
          <w:sz w:val="28"/>
          <w:lang w:eastAsia="en-US"/>
        </w:rPr>
      </w:pPr>
    </w:p>
    <w:p w14:paraId="1F0443F7" w14:textId="77777777" w:rsidR="008B0E5E" w:rsidRPr="008B0E5E" w:rsidRDefault="008B0E5E" w:rsidP="008B0E5E">
      <w:pPr>
        <w:spacing w:line="240" w:lineRule="auto"/>
        <w:jc w:val="center"/>
        <w:rPr>
          <w:rFonts w:ascii="Times New Roman" w:eastAsia="Calibri" w:hAnsi="Times New Roman"/>
          <w:sz w:val="28"/>
          <w:lang w:eastAsia="en-US"/>
        </w:rPr>
      </w:pPr>
    </w:p>
    <w:p w14:paraId="01B025AA" w14:textId="77777777" w:rsidR="008B0E5E" w:rsidRPr="008B0E5E" w:rsidRDefault="008B0E5E" w:rsidP="008B0E5E">
      <w:pPr>
        <w:jc w:val="center"/>
        <w:rPr>
          <w:rFonts w:ascii="Times New Roman" w:eastAsia="Calibri" w:hAnsi="Times New Roman"/>
          <w:sz w:val="36"/>
          <w:szCs w:val="28"/>
          <w:lang w:eastAsia="en-US"/>
        </w:rPr>
      </w:pPr>
      <w:r w:rsidRPr="008B0E5E">
        <w:rPr>
          <w:rFonts w:ascii="Times New Roman" w:eastAsia="Calibri" w:hAnsi="Times New Roman"/>
          <w:sz w:val="36"/>
          <w:szCs w:val="28"/>
          <w:lang w:eastAsia="en-US"/>
        </w:rPr>
        <w:t>Отчёт по дисциплине «Системы управления знаниями»</w:t>
      </w:r>
    </w:p>
    <w:p w14:paraId="5DA19072" w14:textId="77777777" w:rsidR="008B0E5E" w:rsidRPr="008B0E5E" w:rsidRDefault="008B0E5E" w:rsidP="008B0E5E">
      <w:pPr>
        <w:jc w:val="center"/>
        <w:rPr>
          <w:rFonts w:ascii="Times New Roman" w:eastAsia="Calibri" w:hAnsi="Times New Roman"/>
          <w:sz w:val="32"/>
          <w:szCs w:val="24"/>
          <w:lang w:eastAsia="en-US"/>
        </w:rPr>
      </w:pPr>
    </w:p>
    <w:p w14:paraId="1A2F4D45" w14:textId="41A20EC6" w:rsidR="008B0E5E" w:rsidRPr="008B0E5E" w:rsidRDefault="008B0E5E" w:rsidP="008B0E5E">
      <w:pPr>
        <w:jc w:val="center"/>
        <w:rPr>
          <w:rFonts w:ascii="Times New Roman" w:eastAsia="Calibri" w:hAnsi="Times New Roman"/>
          <w:sz w:val="44"/>
          <w:szCs w:val="36"/>
          <w:lang w:eastAsia="en-US"/>
        </w:rPr>
      </w:pPr>
      <w:r w:rsidRPr="008B0E5E">
        <w:rPr>
          <w:rFonts w:ascii="Times New Roman" w:eastAsia="Calibri" w:hAnsi="Times New Roman"/>
          <w:sz w:val="44"/>
          <w:szCs w:val="36"/>
          <w:lang w:eastAsia="en-US"/>
        </w:rPr>
        <w:t>«</w:t>
      </w:r>
      <w:r w:rsidR="007E5442">
        <w:rPr>
          <w:rFonts w:ascii="Times New Roman" w:eastAsia="Calibri" w:hAnsi="Times New Roman"/>
          <w:sz w:val="44"/>
          <w:szCs w:val="36"/>
          <w:lang w:eastAsia="en-US"/>
        </w:rPr>
        <w:t>Организация н</w:t>
      </w:r>
      <w:r>
        <w:rPr>
          <w:rFonts w:ascii="Times New Roman" w:eastAsia="Calibri" w:hAnsi="Times New Roman"/>
          <w:sz w:val="44"/>
          <w:szCs w:val="36"/>
          <w:lang w:eastAsia="en-US"/>
        </w:rPr>
        <w:t>епрерывно</w:t>
      </w:r>
      <w:r w:rsidR="007E5442">
        <w:rPr>
          <w:rFonts w:ascii="Times New Roman" w:eastAsia="Calibri" w:hAnsi="Times New Roman"/>
          <w:sz w:val="44"/>
          <w:szCs w:val="36"/>
          <w:lang w:eastAsia="en-US"/>
        </w:rPr>
        <w:t>го</w:t>
      </w:r>
      <w:r>
        <w:rPr>
          <w:rFonts w:ascii="Times New Roman" w:eastAsia="Calibri" w:hAnsi="Times New Roman"/>
          <w:sz w:val="44"/>
          <w:szCs w:val="36"/>
          <w:lang w:eastAsia="en-US"/>
        </w:rPr>
        <w:t xml:space="preserve"> производств</w:t>
      </w:r>
      <w:r w:rsidR="007E5442">
        <w:rPr>
          <w:rFonts w:ascii="Times New Roman" w:eastAsia="Calibri" w:hAnsi="Times New Roman"/>
          <w:sz w:val="44"/>
          <w:szCs w:val="36"/>
          <w:lang w:eastAsia="en-US"/>
        </w:rPr>
        <w:t>а</w:t>
      </w:r>
      <w:r>
        <w:rPr>
          <w:rFonts w:ascii="Times New Roman" w:eastAsia="Calibri" w:hAnsi="Times New Roman"/>
          <w:sz w:val="44"/>
          <w:szCs w:val="36"/>
          <w:lang w:eastAsia="en-US"/>
        </w:rPr>
        <w:t xml:space="preserve"> полимерных труб</w:t>
      </w:r>
      <w:r w:rsidRPr="008B0E5E">
        <w:rPr>
          <w:rFonts w:ascii="Times New Roman" w:eastAsia="Calibri" w:hAnsi="Times New Roman"/>
          <w:sz w:val="44"/>
          <w:szCs w:val="36"/>
          <w:lang w:eastAsia="en-US"/>
        </w:rPr>
        <w:t>»</w:t>
      </w:r>
    </w:p>
    <w:p w14:paraId="23B4111B" w14:textId="77777777" w:rsidR="008B0E5E" w:rsidRPr="008B0E5E" w:rsidRDefault="008B0E5E" w:rsidP="008B0E5E">
      <w:pPr>
        <w:rPr>
          <w:rFonts w:ascii="Times New Roman" w:eastAsia="Calibri" w:hAnsi="Times New Roman"/>
          <w:sz w:val="28"/>
          <w:lang w:eastAsia="en-US"/>
        </w:rPr>
      </w:pPr>
    </w:p>
    <w:p w14:paraId="4E0105C2" w14:textId="77777777" w:rsidR="008B0E5E" w:rsidRPr="008B0E5E" w:rsidRDefault="008B0E5E" w:rsidP="008B0E5E">
      <w:pPr>
        <w:rPr>
          <w:rFonts w:ascii="Times New Roman" w:eastAsia="Calibri" w:hAnsi="Times New Roman"/>
          <w:sz w:val="28"/>
          <w:lang w:eastAsia="en-US"/>
        </w:rPr>
      </w:pPr>
    </w:p>
    <w:p w14:paraId="1846D239" w14:textId="77777777" w:rsidR="008B0E5E" w:rsidRPr="008B0E5E" w:rsidRDefault="008B0E5E" w:rsidP="008B0E5E">
      <w:pPr>
        <w:rPr>
          <w:rFonts w:ascii="Times New Roman" w:eastAsia="Calibri" w:hAnsi="Times New Roman"/>
          <w:sz w:val="28"/>
          <w:lang w:eastAsia="en-US"/>
        </w:rPr>
      </w:pPr>
    </w:p>
    <w:p w14:paraId="6FFB9A03" w14:textId="77777777" w:rsidR="008B0E5E" w:rsidRPr="008B0E5E" w:rsidRDefault="008B0E5E" w:rsidP="008B0E5E">
      <w:pPr>
        <w:spacing w:after="0" w:line="240" w:lineRule="auto"/>
        <w:rPr>
          <w:rFonts w:ascii="Times New Roman" w:eastAsia="Calibri" w:hAnsi="Times New Roman"/>
          <w:sz w:val="28"/>
          <w:lang w:eastAsia="en-US"/>
        </w:rPr>
      </w:pPr>
      <w:r w:rsidRPr="008B0E5E">
        <w:rPr>
          <w:rFonts w:ascii="Times New Roman" w:eastAsia="Calibri" w:hAnsi="Times New Roman"/>
          <w:sz w:val="28"/>
          <w:lang w:eastAsia="en-US"/>
        </w:rPr>
        <w:t>Студент группы</w:t>
      </w:r>
      <w:r w:rsidRPr="008B0E5E">
        <w:rPr>
          <w:rFonts w:ascii="Times New Roman" w:eastAsia="Calibri" w:hAnsi="Times New Roman"/>
          <w:sz w:val="28"/>
          <w:lang w:eastAsia="en-US"/>
        </w:rPr>
        <w:tab/>
        <w:t xml:space="preserve"> </w:t>
      </w:r>
      <w:r w:rsidRPr="008B0E5E">
        <w:rPr>
          <w:rFonts w:ascii="Times New Roman" w:eastAsia="Calibri" w:hAnsi="Times New Roman"/>
          <w:sz w:val="28"/>
          <w:lang w:eastAsia="en-US"/>
        </w:rPr>
        <w:tab/>
      </w:r>
      <w:r w:rsidRPr="008B0E5E">
        <w:rPr>
          <w:rFonts w:ascii="Times New Roman" w:eastAsia="Calibri" w:hAnsi="Times New Roman"/>
          <w:sz w:val="28"/>
          <w:lang w:eastAsia="en-US"/>
        </w:rPr>
        <w:tab/>
      </w:r>
    </w:p>
    <w:p w14:paraId="225065F8" w14:textId="26221DDB" w:rsidR="008B0E5E" w:rsidRPr="008B0E5E" w:rsidRDefault="008B0E5E" w:rsidP="008B0E5E">
      <w:pPr>
        <w:spacing w:after="0" w:line="240" w:lineRule="auto"/>
        <w:rPr>
          <w:rFonts w:ascii="Times New Roman" w:eastAsia="Calibri" w:hAnsi="Times New Roman"/>
          <w:sz w:val="28"/>
          <w:lang w:eastAsia="en-US"/>
        </w:rPr>
      </w:pPr>
      <w:r w:rsidRPr="008B0E5E">
        <w:rPr>
          <w:rFonts w:ascii="Times New Roman" w:eastAsia="Calibri" w:hAnsi="Times New Roman"/>
          <w:sz w:val="28"/>
          <w:lang w:eastAsia="en-US"/>
        </w:rPr>
        <w:t>5140201/40302:</w:t>
      </w:r>
      <w:r w:rsidRPr="008B0E5E">
        <w:rPr>
          <w:rFonts w:ascii="Times New Roman" w:eastAsia="Calibri" w:hAnsi="Times New Roman"/>
          <w:sz w:val="28"/>
          <w:lang w:eastAsia="en-US"/>
        </w:rPr>
        <w:tab/>
      </w:r>
      <w:r w:rsidRPr="008B0E5E">
        <w:rPr>
          <w:rFonts w:ascii="Times New Roman" w:eastAsia="Calibri" w:hAnsi="Times New Roman"/>
          <w:sz w:val="28"/>
          <w:lang w:eastAsia="en-US"/>
        </w:rPr>
        <w:tab/>
      </w:r>
      <w:r w:rsidRPr="008B0E5E">
        <w:rPr>
          <w:rFonts w:ascii="Times New Roman" w:eastAsia="Calibri" w:hAnsi="Times New Roman"/>
          <w:sz w:val="28"/>
          <w:lang w:eastAsia="en-US"/>
        </w:rPr>
        <w:tab/>
        <w:t>__________</w:t>
      </w:r>
      <w:proofErr w:type="gramStart"/>
      <w:r w:rsidRPr="008B0E5E">
        <w:rPr>
          <w:rFonts w:ascii="Times New Roman" w:eastAsia="Calibri" w:hAnsi="Times New Roman"/>
          <w:sz w:val="28"/>
          <w:lang w:eastAsia="en-US"/>
        </w:rPr>
        <w:t xml:space="preserve">_  </w:t>
      </w:r>
      <w:r>
        <w:rPr>
          <w:rFonts w:ascii="Times New Roman" w:eastAsia="Calibri" w:hAnsi="Times New Roman"/>
          <w:sz w:val="28"/>
          <w:lang w:eastAsia="en-US"/>
        </w:rPr>
        <w:t>Мутовкина</w:t>
      </w:r>
      <w:proofErr w:type="gramEnd"/>
      <w:r>
        <w:rPr>
          <w:rFonts w:ascii="Times New Roman" w:eastAsia="Calibri" w:hAnsi="Times New Roman"/>
          <w:sz w:val="28"/>
          <w:lang w:eastAsia="en-US"/>
        </w:rPr>
        <w:t xml:space="preserve"> Екатерина Дмитриевна</w:t>
      </w:r>
    </w:p>
    <w:p w14:paraId="01649EC2" w14:textId="77777777" w:rsidR="008B0E5E" w:rsidRPr="008B0E5E" w:rsidRDefault="008B0E5E" w:rsidP="008B0E5E">
      <w:pPr>
        <w:rPr>
          <w:rFonts w:ascii="Times New Roman" w:eastAsia="Calibri" w:hAnsi="Times New Roman"/>
          <w:sz w:val="28"/>
          <w:lang w:eastAsia="en-US"/>
        </w:rPr>
      </w:pPr>
    </w:p>
    <w:p w14:paraId="0C2B2CC8" w14:textId="77777777" w:rsidR="008B0E5E" w:rsidRPr="008B0E5E" w:rsidRDefault="008B0E5E" w:rsidP="008B0E5E">
      <w:pPr>
        <w:rPr>
          <w:rFonts w:ascii="Times New Roman" w:eastAsia="Calibri" w:hAnsi="Times New Roman"/>
          <w:sz w:val="28"/>
          <w:lang w:eastAsia="en-US"/>
        </w:rPr>
      </w:pPr>
    </w:p>
    <w:p w14:paraId="6F619FE3" w14:textId="77777777" w:rsidR="008B0E5E" w:rsidRPr="008B0E5E" w:rsidRDefault="008B0E5E" w:rsidP="008B0E5E">
      <w:pPr>
        <w:rPr>
          <w:rFonts w:ascii="Times New Roman" w:eastAsia="Calibri" w:hAnsi="Times New Roman"/>
          <w:sz w:val="28"/>
          <w:lang w:eastAsia="en-US"/>
        </w:rPr>
      </w:pPr>
      <w:r w:rsidRPr="008B0E5E">
        <w:rPr>
          <w:rFonts w:ascii="Times New Roman" w:eastAsia="Calibri" w:hAnsi="Times New Roman"/>
          <w:sz w:val="28"/>
          <w:lang w:eastAsia="en-US"/>
        </w:rPr>
        <w:t xml:space="preserve">Преподаватель: </w:t>
      </w:r>
      <w:r w:rsidRPr="008B0E5E">
        <w:rPr>
          <w:rFonts w:ascii="Times New Roman" w:eastAsia="Calibri" w:hAnsi="Times New Roman"/>
          <w:sz w:val="28"/>
          <w:lang w:eastAsia="en-US"/>
        </w:rPr>
        <w:tab/>
      </w:r>
      <w:r w:rsidRPr="008B0E5E">
        <w:rPr>
          <w:rFonts w:ascii="Times New Roman" w:eastAsia="Calibri" w:hAnsi="Times New Roman"/>
          <w:sz w:val="28"/>
          <w:lang w:eastAsia="en-US"/>
        </w:rPr>
        <w:tab/>
      </w:r>
      <w:r w:rsidRPr="008B0E5E">
        <w:rPr>
          <w:rFonts w:ascii="Times New Roman" w:eastAsia="Calibri" w:hAnsi="Times New Roman"/>
          <w:sz w:val="28"/>
          <w:lang w:eastAsia="en-US"/>
        </w:rPr>
        <w:tab/>
        <w:t>___________</w:t>
      </w:r>
      <w:proofErr w:type="gramStart"/>
      <w:r w:rsidRPr="008B0E5E">
        <w:rPr>
          <w:rFonts w:ascii="Times New Roman" w:eastAsia="Calibri" w:hAnsi="Times New Roman"/>
          <w:sz w:val="28"/>
          <w:lang w:eastAsia="en-US"/>
        </w:rPr>
        <w:t>_  Попов</w:t>
      </w:r>
      <w:proofErr w:type="gramEnd"/>
      <w:r w:rsidRPr="008B0E5E">
        <w:rPr>
          <w:rFonts w:ascii="Times New Roman" w:eastAsia="Calibri" w:hAnsi="Times New Roman"/>
          <w:sz w:val="28"/>
          <w:lang w:eastAsia="en-US"/>
        </w:rPr>
        <w:t xml:space="preserve"> Сергей Геннадьевич</w:t>
      </w:r>
    </w:p>
    <w:p w14:paraId="1D7865C9" w14:textId="77777777" w:rsidR="008B0E5E" w:rsidRPr="008B0E5E" w:rsidRDefault="008B0E5E" w:rsidP="008B0E5E">
      <w:pPr>
        <w:rPr>
          <w:rFonts w:ascii="Times New Roman" w:eastAsia="Calibri" w:hAnsi="Times New Roman"/>
          <w:sz w:val="28"/>
          <w:lang w:eastAsia="en-US"/>
        </w:rPr>
      </w:pPr>
    </w:p>
    <w:p w14:paraId="2EE58C1D" w14:textId="77777777" w:rsidR="008B0E5E" w:rsidRPr="008B0E5E" w:rsidRDefault="008B0E5E" w:rsidP="008B0E5E">
      <w:pPr>
        <w:jc w:val="right"/>
        <w:rPr>
          <w:rFonts w:ascii="Times New Roman" w:eastAsia="Calibri" w:hAnsi="Times New Roman"/>
          <w:sz w:val="28"/>
          <w:lang w:eastAsia="en-US"/>
        </w:rPr>
      </w:pPr>
      <w:r w:rsidRPr="008B0E5E">
        <w:rPr>
          <w:rFonts w:ascii="Times New Roman" w:eastAsia="Calibri" w:hAnsi="Times New Roman"/>
          <w:sz w:val="28"/>
          <w:lang w:eastAsia="en-US"/>
        </w:rPr>
        <w:t>«____» _______________ 2024г.</w:t>
      </w:r>
    </w:p>
    <w:p w14:paraId="3A802004" w14:textId="77777777" w:rsidR="008B0E5E" w:rsidRPr="008B0E5E" w:rsidRDefault="008B0E5E" w:rsidP="008B0E5E">
      <w:pPr>
        <w:jc w:val="center"/>
        <w:rPr>
          <w:rFonts w:ascii="Times New Roman" w:eastAsia="Calibri" w:hAnsi="Times New Roman"/>
          <w:sz w:val="28"/>
          <w:lang w:eastAsia="en-US"/>
        </w:rPr>
      </w:pPr>
    </w:p>
    <w:p w14:paraId="60590C66" w14:textId="77777777" w:rsidR="008B0E5E" w:rsidRPr="008B0E5E" w:rsidRDefault="008B0E5E" w:rsidP="008B0E5E">
      <w:pPr>
        <w:rPr>
          <w:rFonts w:ascii="Times New Roman" w:eastAsia="Calibri" w:hAnsi="Times New Roman"/>
          <w:sz w:val="28"/>
          <w:lang w:eastAsia="en-US"/>
        </w:rPr>
      </w:pPr>
    </w:p>
    <w:p w14:paraId="533D81D1" w14:textId="77777777" w:rsidR="008B0E5E" w:rsidRPr="008B0E5E" w:rsidRDefault="008B0E5E" w:rsidP="008B0E5E">
      <w:pPr>
        <w:jc w:val="center"/>
        <w:rPr>
          <w:rFonts w:ascii="Times New Roman" w:eastAsia="Calibri" w:hAnsi="Times New Roman"/>
          <w:sz w:val="28"/>
          <w:lang w:eastAsia="en-US"/>
        </w:rPr>
      </w:pPr>
    </w:p>
    <w:p w14:paraId="04D403E7" w14:textId="77777777" w:rsidR="008B0E5E" w:rsidRDefault="008B0E5E" w:rsidP="008B0E5E">
      <w:pPr>
        <w:jc w:val="center"/>
        <w:rPr>
          <w:rFonts w:ascii="Times New Roman" w:eastAsia="Calibri" w:hAnsi="Times New Roman"/>
          <w:sz w:val="28"/>
          <w:lang w:eastAsia="en-US"/>
        </w:rPr>
      </w:pPr>
      <w:r w:rsidRPr="008B0E5E">
        <w:rPr>
          <w:rFonts w:ascii="Times New Roman" w:eastAsia="Calibri" w:hAnsi="Times New Roman"/>
          <w:sz w:val="28"/>
          <w:lang w:eastAsia="en-US"/>
        </w:rPr>
        <w:t>Санкт-Петербург – 2024</w:t>
      </w:r>
    </w:p>
    <w:p w14:paraId="2E99797B" w14:textId="6AB9D800" w:rsidR="0032683F" w:rsidRPr="00882186" w:rsidRDefault="008B0E5E" w:rsidP="00882186">
      <w:pPr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 w:rsidRPr="008B0E5E">
        <w:rPr>
          <w:rFonts w:ascii="Times New Roman" w:eastAsia="Calibri" w:hAnsi="Times New Roman"/>
          <w:sz w:val="28"/>
          <w:lang w:eastAsia="en-US"/>
        </w:rPr>
        <w:br w:type="page"/>
      </w:r>
      <w:r w:rsidRPr="00882186">
        <w:rPr>
          <w:rFonts w:ascii="Times New Roman" w:eastAsia="Calibri" w:hAnsi="Times New Roman"/>
          <w:b/>
          <w:bCs/>
          <w:sz w:val="28"/>
          <w:szCs w:val="28"/>
          <w:lang w:eastAsia="en-US"/>
        </w:rPr>
        <w:lastRenderedPageBreak/>
        <w:t>Содержание</w:t>
      </w:r>
    </w:p>
    <w:p w14:paraId="25C32794" w14:textId="5DDB0CCF" w:rsidR="00882186" w:rsidRPr="005D7FE1" w:rsidRDefault="0032683F">
      <w:pPr>
        <w:pStyle w:val="11"/>
        <w:tabs>
          <w:tab w:val="right" w:leader="dot" w:pos="9679"/>
        </w:tabs>
        <w:rPr>
          <w:rFonts w:ascii="Times New Roman" w:hAnsi="Times New Roman"/>
          <w:noProof/>
          <w:sz w:val="28"/>
          <w:szCs w:val="28"/>
        </w:rPr>
      </w:pPr>
      <w:r w:rsidRPr="00882186">
        <w:rPr>
          <w:rFonts w:ascii="Times New Roman" w:hAnsi="Times New Roman"/>
          <w:sz w:val="28"/>
          <w:szCs w:val="28"/>
        </w:rPr>
        <w:fldChar w:fldCharType="begin"/>
      </w:r>
      <w:r w:rsidRPr="00882186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Pr="00882186">
        <w:rPr>
          <w:rFonts w:ascii="Times New Roman" w:hAnsi="Times New Roman"/>
          <w:sz w:val="28"/>
          <w:szCs w:val="28"/>
        </w:rPr>
        <w:fldChar w:fldCharType="separate"/>
      </w:r>
      <w:hyperlink w:anchor="_Toc186161291" w:history="1">
        <w:r w:rsidR="00882186" w:rsidRPr="00882186">
          <w:rPr>
            <w:rStyle w:val="a4"/>
            <w:rFonts w:ascii="Times New Roman" w:hAnsi="Times New Roman"/>
            <w:noProof/>
            <w:sz w:val="28"/>
            <w:szCs w:val="28"/>
          </w:rPr>
          <w:t>Введение</w:t>
        </w:r>
        <w:r w:rsidR="00882186" w:rsidRPr="0088218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882186"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882186" w:rsidRPr="0088218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_Toc186161291 \h </w:instrText>
        </w:r>
        <w:r w:rsidR="00882186" w:rsidRPr="00882186">
          <w:rPr>
            <w:rFonts w:ascii="Times New Roman" w:hAnsi="Times New Roman"/>
            <w:noProof/>
            <w:webHidden/>
            <w:sz w:val="28"/>
            <w:szCs w:val="28"/>
          </w:rPr>
        </w:r>
        <w:r w:rsidR="00882186"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C44772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="00882186"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AD20C9E" w14:textId="5DC7529A" w:rsidR="00882186" w:rsidRPr="005D7FE1" w:rsidRDefault="00882186">
      <w:pPr>
        <w:pStyle w:val="11"/>
        <w:tabs>
          <w:tab w:val="right" w:leader="dot" w:pos="9679"/>
        </w:tabs>
        <w:rPr>
          <w:rFonts w:ascii="Times New Roman" w:hAnsi="Times New Roman"/>
          <w:noProof/>
          <w:sz w:val="28"/>
          <w:szCs w:val="28"/>
        </w:rPr>
      </w:pPr>
      <w:hyperlink w:anchor="_Toc186161292" w:history="1">
        <w:r w:rsidRPr="00882186">
          <w:rPr>
            <w:rStyle w:val="a4"/>
            <w:rFonts w:ascii="Times New Roman" w:hAnsi="Times New Roman"/>
            <w:noProof/>
            <w:sz w:val="28"/>
            <w:szCs w:val="28"/>
          </w:rPr>
          <w:t>1 Описание организации производства полимерных труб</w: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_Toc186161292 \h </w:instrTex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C44772">
          <w:rPr>
            <w:rFonts w:ascii="Times New Roman" w:hAnsi="Times New Roman"/>
            <w:noProof/>
            <w:webHidden/>
            <w:sz w:val="28"/>
            <w:szCs w:val="28"/>
          </w:rPr>
          <w:t>4</w: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73AD78C" w14:textId="45D0D046" w:rsidR="00882186" w:rsidRPr="005D7FE1" w:rsidRDefault="00882186">
      <w:pPr>
        <w:pStyle w:val="11"/>
        <w:tabs>
          <w:tab w:val="right" w:leader="dot" w:pos="9679"/>
        </w:tabs>
        <w:rPr>
          <w:rFonts w:ascii="Times New Roman" w:hAnsi="Times New Roman"/>
          <w:noProof/>
          <w:sz w:val="28"/>
          <w:szCs w:val="28"/>
        </w:rPr>
      </w:pPr>
      <w:hyperlink w:anchor="_Toc186161293" w:history="1">
        <w:r w:rsidRPr="00882186">
          <w:rPr>
            <w:rStyle w:val="a4"/>
            <w:rFonts w:ascii="Times New Roman" w:hAnsi="Times New Roman"/>
            <w:noProof/>
            <w:sz w:val="28"/>
            <w:szCs w:val="28"/>
            <w:shd w:val="clear" w:color="auto" w:fill="FFFFFF"/>
          </w:rPr>
          <w:t xml:space="preserve">2 </w:t>
        </w:r>
        <w:r w:rsidRPr="00882186">
          <w:rPr>
            <w:rStyle w:val="a4"/>
            <w:rFonts w:ascii="Times New Roman" w:hAnsi="Times New Roman"/>
            <w:noProof/>
            <w:sz w:val="28"/>
            <w:szCs w:val="28"/>
            <w:shd w:val="clear" w:color="auto" w:fill="FFFFFF"/>
            <w:lang w:val="en-US"/>
          </w:rPr>
          <w:t>ER-</w:t>
        </w:r>
        <w:r w:rsidRPr="00882186">
          <w:rPr>
            <w:rStyle w:val="a4"/>
            <w:rFonts w:ascii="Times New Roman" w:hAnsi="Times New Roman"/>
            <w:noProof/>
            <w:sz w:val="28"/>
            <w:szCs w:val="28"/>
            <w:shd w:val="clear" w:color="auto" w:fill="FFFFFF"/>
          </w:rPr>
          <w:t>диаграмма</w: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_Toc186161293 \h </w:instrTex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C44772">
          <w:rPr>
            <w:rFonts w:ascii="Times New Roman" w:hAnsi="Times New Roman"/>
            <w:noProof/>
            <w:webHidden/>
            <w:sz w:val="28"/>
            <w:szCs w:val="28"/>
          </w:rPr>
          <w:t>12</w: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76C0102" w14:textId="153B4584" w:rsidR="00882186" w:rsidRPr="005D7FE1" w:rsidRDefault="00882186">
      <w:pPr>
        <w:pStyle w:val="11"/>
        <w:tabs>
          <w:tab w:val="right" w:leader="dot" w:pos="9679"/>
        </w:tabs>
        <w:rPr>
          <w:rFonts w:ascii="Times New Roman" w:hAnsi="Times New Roman"/>
          <w:noProof/>
          <w:sz w:val="28"/>
          <w:szCs w:val="28"/>
        </w:rPr>
      </w:pPr>
      <w:hyperlink w:anchor="_Toc186161294" w:history="1">
        <w:r w:rsidRPr="00882186">
          <w:rPr>
            <w:rStyle w:val="a4"/>
            <w:rFonts w:ascii="Times New Roman" w:hAnsi="Times New Roman"/>
            <w:noProof/>
            <w:sz w:val="28"/>
            <w:szCs w:val="28"/>
          </w:rPr>
          <w:t xml:space="preserve">3 </w:t>
        </w:r>
        <w:r w:rsidRPr="00882186">
          <w:rPr>
            <w:rStyle w:val="a4"/>
            <w:rFonts w:ascii="Times New Roman" w:hAnsi="Times New Roman"/>
            <w:noProof/>
            <w:sz w:val="28"/>
            <w:szCs w:val="28"/>
            <w:lang w:val="en-US"/>
          </w:rPr>
          <w:t>BPMN</w:t>
        </w:r>
        <w:r w:rsidRPr="00882186">
          <w:rPr>
            <w:rStyle w:val="a4"/>
            <w:rFonts w:ascii="Times New Roman" w:hAnsi="Times New Roman"/>
            <w:noProof/>
            <w:sz w:val="28"/>
            <w:szCs w:val="28"/>
          </w:rPr>
          <w:t>-диаграмма</w: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_Toc186161294 \h </w:instrTex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C44772">
          <w:rPr>
            <w:rFonts w:ascii="Times New Roman" w:hAnsi="Times New Roman"/>
            <w:noProof/>
            <w:webHidden/>
            <w:sz w:val="28"/>
            <w:szCs w:val="28"/>
          </w:rPr>
          <w:t>14</w: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56F79F9" w14:textId="31A31E41" w:rsidR="00882186" w:rsidRPr="005D7FE1" w:rsidRDefault="00882186">
      <w:pPr>
        <w:pStyle w:val="11"/>
        <w:tabs>
          <w:tab w:val="right" w:leader="dot" w:pos="9679"/>
        </w:tabs>
        <w:rPr>
          <w:rFonts w:ascii="Times New Roman" w:hAnsi="Times New Roman"/>
          <w:noProof/>
          <w:sz w:val="28"/>
          <w:szCs w:val="28"/>
        </w:rPr>
      </w:pPr>
      <w:hyperlink w:anchor="_Toc186161295" w:history="1">
        <w:r w:rsidRPr="00882186">
          <w:rPr>
            <w:rStyle w:val="a4"/>
            <w:rFonts w:ascii="Times New Roman" w:hAnsi="Times New Roman"/>
            <w:noProof/>
            <w:sz w:val="28"/>
            <w:szCs w:val="28"/>
            <w:shd w:val="clear" w:color="auto" w:fill="FFFFFF"/>
          </w:rPr>
          <w:t xml:space="preserve">4 </w:t>
        </w:r>
        <w:r w:rsidRPr="00882186">
          <w:rPr>
            <w:rStyle w:val="a4"/>
            <w:rFonts w:ascii="Times New Roman" w:hAnsi="Times New Roman"/>
            <w:noProof/>
            <w:sz w:val="28"/>
            <w:szCs w:val="28"/>
            <w:shd w:val="clear" w:color="auto" w:fill="FFFFFF"/>
            <w:lang w:val="en-US"/>
          </w:rPr>
          <w:t>Use</w:t>
        </w:r>
        <w:r w:rsidRPr="00882186">
          <w:rPr>
            <w:rStyle w:val="a4"/>
            <w:rFonts w:ascii="Times New Roman" w:hAnsi="Times New Roman"/>
            <w:noProof/>
            <w:sz w:val="28"/>
            <w:szCs w:val="28"/>
            <w:shd w:val="clear" w:color="auto" w:fill="FFFFFF"/>
          </w:rPr>
          <w:t xml:space="preserve"> </w:t>
        </w:r>
        <w:r w:rsidRPr="00882186">
          <w:rPr>
            <w:rStyle w:val="a4"/>
            <w:rFonts w:ascii="Times New Roman" w:hAnsi="Times New Roman"/>
            <w:noProof/>
            <w:sz w:val="28"/>
            <w:szCs w:val="28"/>
            <w:shd w:val="clear" w:color="auto" w:fill="FFFFFF"/>
            <w:lang w:val="en-US"/>
          </w:rPr>
          <w:t>Case</w:t>
        </w:r>
        <w:r w:rsidRPr="00882186">
          <w:rPr>
            <w:rStyle w:val="a4"/>
            <w:rFonts w:ascii="Times New Roman" w:hAnsi="Times New Roman"/>
            <w:noProof/>
            <w:sz w:val="28"/>
            <w:szCs w:val="28"/>
            <w:shd w:val="clear" w:color="auto" w:fill="FFFFFF"/>
          </w:rPr>
          <w:t>-диаграмма и описание</w: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_Toc186161295 \h </w:instrTex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C44772">
          <w:rPr>
            <w:rFonts w:ascii="Times New Roman" w:hAnsi="Times New Roman"/>
            <w:noProof/>
            <w:webHidden/>
            <w:sz w:val="28"/>
            <w:szCs w:val="28"/>
          </w:rPr>
          <w:t>16</w: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0A733E7" w14:textId="12497B98" w:rsidR="00882186" w:rsidRPr="005D7FE1" w:rsidRDefault="00882186">
      <w:pPr>
        <w:pStyle w:val="11"/>
        <w:tabs>
          <w:tab w:val="right" w:leader="dot" w:pos="9679"/>
        </w:tabs>
        <w:rPr>
          <w:rFonts w:ascii="Times New Roman" w:hAnsi="Times New Roman"/>
          <w:noProof/>
          <w:sz w:val="28"/>
          <w:szCs w:val="28"/>
        </w:rPr>
      </w:pPr>
      <w:hyperlink w:anchor="_Toc186161296" w:history="1">
        <w:r w:rsidRPr="00882186">
          <w:rPr>
            <w:rStyle w:val="a4"/>
            <w:rFonts w:ascii="Times New Roman" w:hAnsi="Times New Roman"/>
            <w:noProof/>
            <w:sz w:val="28"/>
            <w:szCs w:val="28"/>
            <w:shd w:val="clear" w:color="auto" w:fill="FFFFFF"/>
          </w:rPr>
          <w:t>Заключение</w: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_Toc186161296 \h </w:instrTex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C44772">
          <w:rPr>
            <w:rFonts w:ascii="Times New Roman" w:hAnsi="Times New Roman"/>
            <w:noProof/>
            <w:webHidden/>
            <w:sz w:val="28"/>
            <w:szCs w:val="28"/>
          </w:rPr>
          <w:t>21</w:t>
        </w:r>
        <w:r w:rsidRPr="0088218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0D6243C" w14:textId="397EF4DE" w:rsidR="0032683F" w:rsidRDefault="0032683F">
      <w:r w:rsidRPr="00882186">
        <w:rPr>
          <w:rFonts w:ascii="Times New Roman" w:hAnsi="Times New Roman"/>
          <w:b/>
          <w:bCs/>
          <w:sz w:val="28"/>
          <w:szCs w:val="28"/>
        </w:rPr>
        <w:fldChar w:fldCharType="end"/>
      </w:r>
    </w:p>
    <w:p w14:paraId="18A7EBCD" w14:textId="1DF3D75B" w:rsidR="007E5442" w:rsidRDefault="007E5442"/>
    <w:p w14:paraId="35648BB5" w14:textId="5B19631B" w:rsidR="007E5442" w:rsidRDefault="007E5442" w:rsidP="007E5442">
      <w:pPr>
        <w:pStyle w:val="ad"/>
      </w:pPr>
    </w:p>
    <w:p w14:paraId="6D506555" w14:textId="6FDD1F80" w:rsidR="008B0E5E" w:rsidRDefault="008B0E5E"/>
    <w:p w14:paraId="7C1F1E8E" w14:textId="041AD54B" w:rsidR="008B0E5E" w:rsidRDefault="008B0E5E" w:rsidP="008B0E5E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5E1380D0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48EC0C75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7051799D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003C274A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2A5957C3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524E6DFE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640E0491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011B4DE6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74F7D748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35488E0C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71F5836F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5118BC7C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5472D922" w14:textId="77777777" w:rsidR="008B0E5E" w:rsidRDefault="008B0E5E" w:rsidP="00855EED">
      <w:pPr>
        <w:jc w:val="center"/>
        <w:rPr>
          <w:rStyle w:val="a4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241A02E1" w14:textId="77777777" w:rsidR="008B0E5E" w:rsidRPr="00882186" w:rsidRDefault="008B0E5E" w:rsidP="00882186">
      <w:pPr>
        <w:pStyle w:val="1"/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</w:rPr>
      </w:pPr>
      <w:bookmarkStart w:id="0" w:name="_Toc184894654"/>
      <w:bookmarkStart w:id="1" w:name="_Toc186154719"/>
      <w:bookmarkStart w:id="2" w:name="_Toc186154726"/>
      <w:bookmarkStart w:id="3" w:name="_Toc186161291"/>
      <w:r w:rsidRPr="00882186">
        <w:rPr>
          <w:rFonts w:ascii="Times New Roman" w:hAnsi="Times New Roman"/>
          <w:sz w:val="28"/>
          <w:szCs w:val="28"/>
        </w:rPr>
        <w:lastRenderedPageBreak/>
        <w:t>Введение</w:t>
      </w:r>
      <w:bookmarkEnd w:id="0"/>
      <w:bookmarkEnd w:id="1"/>
      <w:bookmarkEnd w:id="2"/>
      <w:bookmarkEnd w:id="3"/>
    </w:p>
    <w:p w14:paraId="2A9F0925" w14:textId="77777777" w:rsidR="006D60C6" w:rsidRDefault="006D60C6" w:rsidP="00882186">
      <w:pPr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</w:rPr>
      </w:pPr>
    </w:p>
    <w:p w14:paraId="14ED2BD0" w14:textId="1EB54183" w:rsidR="008B0E5E" w:rsidRPr="00882186" w:rsidRDefault="008B0E5E" w:rsidP="00882186">
      <w:pPr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</w:rPr>
      </w:pPr>
      <w:r w:rsidRPr="00882186">
        <w:rPr>
          <w:rFonts w:ascii="Times New Roman" w:hAnsi="Times New Roman"/>
          <w:sz w:val="28"/>
          <w:szCs w:val="28"/>
        </w:rPr>
        <w:t xml:space="preserve">Целью работы является </w:t>
      </w:r>
      <w:r w:rsidR="00DF6EDC" w:rsidRPr="00882186">
        <w:rPr>
          <w:rFonts w:ascii="Times New Roman" w:hAnsi="Times New Roman"/>
          <w:sz w:val="28"/>
          <w:szCs w:val="28"/>
        </w:rPr>
        <w:t>моделирование процесс</w:t>
      </w:r>
      <w:r w:rsidR="007E5442" w:rsidRPr="00882186">
        <w:rPr>
          <w:rFonts w:ascii="Times New Roman" w:hAnsi="Times New Roman"/>
          <w:sz w:val="28"/>
          <w:szCs w:val="28"/>
        </w:rPr>
        <w:t>ов</w:t>
      </w:r>
      <w:r w:rsidR="00DF6EDC" w:rsidRPr="00882186">
        <w:rPr>
          <w:rFonts w:ascii="Times New Roman" w:hAnsi="Times New Roman"/>
          <w:sz w:val="28"/>
          <w:szCs w:val="28"/>
        </w:rPr>
        <w:t xml:space="preserve"> непрерывного производства полимерных труб</w:t>
      </w:r>
      <w:r w:rsidRPr="00882186">
        <w:rPr>
          <w:rFonts w:ascii="Times New Roman" w:hAnsi="Times New Roman"/>
          <w:sz w:val="28"/>
          <w:szCs w:val="28"/>
        </w:rPr>
        <w:t>.</w:t>
      </w:r>
    </w:p>
    <w:p w14:paraId="69B67545" w14:textId="77777777" w:rsidR="008B0E5E" w:rsidRPr="00882186" w:rsidRDefault="008B0E5E" w:rsidP="00882186">
      <w:pPr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</w:rPr>
      </w:pPr>
      <w:r w:rsidRPr="00882186">
        <w:rPr>
          <w:rFonts w:ascii="Times New Roman" w:hAnsi="Times New Roman"/>
          <w:sz w:val="28"/>
          <w:szCs w:val="28"/>
        </w:rPr>
        <w:t>Задачи:</w:t>
      </w:r>
    </w:p>
    <w:p w14:paraId="17BDC670" w14:textId="7E77350E" w:rsidR="008B0E5E" w:rsidRPr="00882186" w:rsidRDefault="008B0E5E" w:rsidP="006D60C6">
      <w:pPr>
        <w:numPr>
          <w:ilvl w:val="0"/>
          <w:numId w:val="6"/>
        </w:numPr>
        <w:spacing w:line="276" w:lineRule="auto"/>
        <w:ind w:left="0" w:right="-234" w:firstLine="709"/>
        <w:jc w:val="both"/>
        <w:rPr>
          <w:rFonts w:ascii="Times New Roman" w:hAnsi="Times New Roman"/>
          <w:sz w:val="28"/>
          <w:szCs w:val="28"/>
        </w:rPr>
      </w:pPr>
      <w:r w:rsidRPr="00882186">
        <w:rPr>
          <w:rFonts w:ascii="Times New Roman" w:hAnsi="Times New Roman"/>
          <w:sz w:val="28"/>
          <w:szCs w:val="28"/>
        </w:rPr>
        <w:t xml:space="preserve">Составить текстовое описание технологии непрерывного производства </w:t>
      </w:r>
      <w:r w:rsidR="00DF6EDC" w:rsidRPr="00882186">
        <w:rPr>
          <w:rFonts w:ascii="Times New Roman" w:hAnsi="Times New Roman"/>
          <w:sz w:val="28"/>
          <w:szCs w:val="28"/>
        </w:rPr>
        <w:t>полимерных труб</w:t>
      </w:r>
      <w:r w:rsidRPr="00882186">
        <w:rPr>
          <w:rFonts w:ascii="Times New Roman" w:hAnsi="Times New Roman"/>
          <w:sz w:val="28"/>
          <w:szCs w:val="28"/>
        </w:rPr>
        <w:t xml:space="preserve">, включающее в себя описания основного и одного из вспомогательного процессов. </w:t>
      </w:r>
    </w:p>
    <w:p w14:paraId="66727F84" w14:textId="77777777" w:rsidR="008B0E5E" w:rsidRPr="00882186" w:rsidRDefault="008B0E5E" w:rsidP="006D60C6">
      <w:pPr>
        <w:numPr>
          <w:ilvl w:val="0"/>
          <w:numId w:val="6"/>
        </w:numPr>
        <w:spacing w:line="276" w:lineRule="auto"/>
        <w:ind w:left="0" w:right="-234" w:firstLine="709"/>
        <w:jc w:val="both"/>
        <w:rPr>
          <w:rFonts w:ascii="Times New Roman" w:hAnsi="Times New Roman"/>
          <w:sz w:val="28"/>
          <w:szCs w:val="28"/>
        </w:rPr>
      </w:pPr>
      <w:r w:rsidRPr="00882186">
        <w:rPr>
          <w:rFonts w:ascii="Times New Roman" w:hAnsi="Times New Roman"/>
          <w:sz w:val="28"/>
          <w:szCs w:val="28"/>
        </w:rPr>
        <w:t xml:space="preserve">Построить </w:t>
      </w:r>
      <w:r w:rsidRPr="00882186">
        <w:rPr>
          <w:rFonts w:ascii="Times New Roman" w:hAnsi="Times New Roman"/>
          <w:sz w:val="28"/>
          <w:szCs w:val="28"/>
          <w:lang w:val="en-US"/>
        </w:rPr>
        <w:t>ER</w:t>
      </w:r>
      <w:r w:rsidRPr="00882186">
        <w:rPr>
          <w:rFonts w:ascii="Times New Roman" w:hAnsi="Times New Roman"/>
          <w:sz w:val="28"/>
          <w:szCs w:val="28"/>
        </w:rPr>
        <w:t>-диаграмму по фрагменту текстового описания.</w:t>
      </w:r>
    </w:p>
    <w:p w14:paraId="5192DA12" w14:textId="77777777" w:rsidR="008B0E5E" w:rsidRPr="00882186" w:rsidRDefault="008B0E5E" w:rsidP="006D60C6">
      <w:pPr>
        <w:numPr>
          <w:ilvl w:val="0"/>
          <w:numId w:val="6"/>
        </w:numPr>
        <w:spacing w:line="276" w:lineRule="auto"/>
        <w:ind w:left="0" w:right="-234" w:firstLine="709"/>
        <w:jc w:val="both"/>
        <w:rPr>
          <w:rFonts w:ascii="Times New Roman" w:hAnsi="Times New Roman"/>
          <w:sz w:val="28"/>
          <w:szCs w:val="28"/>
        </w:rPr>
      </w:pPr>
      <w:r w:rsidRPr="00882186">
        <w:rPr>
          <w:rFonts w:ascii="Times New Roman" w:hAnsi="Times New Roman"/>
          <w:sz w:val="28"/>
          <w:szCs w:val="28"/>
        </w:rPr>
        <w:t xml:space="preserve">Построить </w:t>
      </w:r>
      <w:r w:rsidRPr="00882186">
        <w:rPr>
          <w:rFonts w:ascii="Times New Roman" w:hAnsi="Times New Roman"/>
          <w:sz w:val="28"/>
          <w:szCs w:val="28"/>
          <w:lang w:val="en-US"/>
        </w:rPr>
        <w:t>BPMN</w:t>
      </w:r>
      <w:r w:rsidRPr="00882186">
        <w:rPr>
          <w:rFonts w:ascii="Times New Roman" w:hAnsi="Times New Roman"/>
          <w:sz w:val="28"/>
          <w:szCs w:val="28"/>
        </w:rPr>
        <w:t>-диаграммы основного и вспомогательного процессов.</w:t>
      </w:r>
    </w:p>
    <w:p w14:paraId="09C4CCB1" w14:textId="7E96ABD9" w:rsidR="008B0E5E" w:rsidRPr="00882186" w:rsidRDefault="008B0E5E" w:rsidP="006D60C6">
      <w:pPr>
        <w:numPr>
          <w:ilvl w:val="0"/>
          <w:numId w:val="6"/>
        </w:numPr>
        <w:spacing w:line="276" w:lineRule="auto"/>
        <w:ind w:left="0" w:right="-234" w:firstLine="709"/>
        <w:jc w:val="both"/>
        <w:rPr>
          <w:rFonts w:ascii="Times New Roman" w:hAnsi="Times New Roman"/>
          <w:sz w:val="28"/>
          <w:szCs w:val="28"/>
        </w:rPr>
      </w:pPr>
      <w:r w:rsidRPr="00882186">
        <w:rPr>
          <w:rFonts w:ascii="Times New Roman" w:hAnsi="Times New Roman"/>
          <w:sz w:val="28"/>
          <w:szCs w:val="28"/>
        </w:rPr>
        <w:t xml:space="preserve">Построить </w:t>
      </w:r>
      <w:r w:rsidRPr="00882186">
        <w:rPr>
          <w:rFonts w:ascii="Times New Roman" w:hAnsi="Times New Roman"/>
          <w:sz w:val="28"/>
          <w:szCs w:val="28"/>
          <w:lang w:val="en-US"/>
        </w:rPr>
        <w:t>Use</w:t>
      </w:r>
      <w:r w:rsidRPr="00882186">
        <w:rPr>
          <w:rFonts w:ascii="Times New Roman" w:hAnsi="Times New Roman"/>
          <w:sz w:val="28"/>
          <w:szCs w:val="28"/>
        </w:rPr>
        <w:t xml:space="preserve"> </w:t>
      </w:r>
      <w:r w:rsidRPr="00882186">
        <w:rPr>
          <w:rFonts w:ascii="Times New Roman" w:hAnsi="Times New Roman"/>
          <w:sz w:val="28"/>
          <w:szCs w:val="28"/>
          <w:lang w:val="en-US"/>
        </w:rPr>
        <w:t>Case</w:t>
      </w:r>
      <w:r w:rsidRPr="00882186">
        <w:rPr>
          <w:rFonts w:ascii="Times New Roman" w:hAnsi="Times New Roman"/>
          <w:sz w:val="28"/>
          <w:szCs w:val="28"/>
        </w:rPr>
        <w:t xml:space="preserve"> диаграмму и составить </w:t>
      </w:r>
      <w:r w:rsidRPr="00882186">
        <w:rPr>
          <w:rFonts w:ascii="Times New Roman" w:hAnsi="Times New Roman"/>
          <w:sz w:val="28"/>
          <w:szCs w:val="28"/>
          <w:lang w:val="en-US"/>
        </w:rPr>
        <w:t>Use</w:t>
      </w:r>
      <w:r w:rsidRPr="00882186">
        <w:rPr>
          <w:rFonts w:ascii="Times New Roman" w:hAnsi="Times New Roman"/>
          <w:sz w:val="28"/>
          <w:szCs w:val="28"/>
        </w:rPr>
        <w:t xml:space="preserve"> </w:t>
      </w:r>
      <w:r w:rsidRPr="00882186">
        <w:rPr>
          <w:rFonts w:ascii="Times New Roman" w:hAnsi="Times New Roman"/>
          <w:sz w:val="28"/>
          <w:szCs w:val="28"/>
          <w:lang w:val="en-US"/>
        </w:rPr>
        <w:t>Case</w:t>
      </w:r>
      <w:r w:rsidRPr="00882186">
        <w:rPr>
          <w:rFonts w:ascii="Times New Roman" w:hAnsi="Times New Roman"/>
          <w:sz w:val="28"/>
          <w:szCs w:val="28"/>
        </w:rPr>
        <w:t xml:space="preserve"> описания.</w:t>
      </w:r>
    </w:p>
    <w:p w14:paraId="3A22709A" w14:textId="77777777" w:rsidR="008B0E5E" w:rsidRPr="00882186" w:rsidRDefault="008B0E5E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6AB06143" w14:textId="77777777" w:rsidR="008B0E5E" w:rsidRPr="00882186" w:rsidRDefault="008B0E5E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38467A7B" w14:textId="77777777" w:rsidR="008B0E5E" w:rsidRPr="00882186" w:rsidRDefault="008B0E5E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55FDAAB7" w14:textId="77777777" w:rsidR="008B0E5E" w:rsidRPr="00882186" w:rsidRDefault="008B0E5E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152F8A6E" w14:textId="77777777" w:rsidR="008B0E5E" w:rsidRPr="00882186" w:rsidRDefault="008B0E5E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7D652AA5" w14:textId="77777777" w:rsidR="008B0E5E" w:rsidRPr="00882186" w:rsidRDefault="008B0E5E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0CA1DFE1" w14:textId="77777777" w:rsidR="008B0E5E" w:rsidRPr="00882186" w:rsidRDefault="008B0E5E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2F1008D0" w14:textId="39B49CFD" w:rsidR="008B0E5E" w:rsidRDefault="008B0E5E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60F76243" w14:textId="0D8181B4" w:rsidR="00882186" w:rsidRDefault="00882186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3C59964E" w14:textId="53E805DA" w:rsidR="00882186" w:rsidRDefault="00882186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07355C08" w14:textId="25185E99" w:rsidR="00882186" w:rsidRDefault="00882186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32F1D632" w14:textId="02B30200" w:rsidR="00882186" w:rsidRDefault="00882186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28607891" w14:textId="77777777" w:rsidR="00882186" w:rsidRPr="00882186" w:rsidRDefault="00882186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448737E4" w14:textId="77777777" w:rsidR="008B0E5E" w:rsidRPr="00882186" w:rsidRDefault="008B0E5E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030FBCF7" w14:textId="63763B62" w:rsidR="002069B3" w:rsidRPr="009C66F8" w:rsidRDefault="005169E8" w:rsidP="00882186">
      <w:pPr>
        <w:pStyle w:val="1"/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  <w:r w:rsidRPr="009C66F8">
        <w:rPr>
          <w:rStyle w:val="a4"/>
          <w:rFonts w:ascii="Times New Roman" w:hAnsi="Times New Roman"/>
          <w:color w:val="auto"/>
          <w:sz w:val="28"/>
          <w:szCs w:val="28"/>
          <w:u w:val="none"/>
        </w:rPr>
        <w:lastRenderedPageBreak/>
        <w:t xml:space="preserve"> </w:t>
      </w:r>
      <w:bookmarkStart w:id="4" w:name="_Toc186161292"/>
      <w:r w:rsidR="007E5442" w:rsidRPr="009C66F8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1 Описание о</w:t>
      </w:r>
      <w:r w:rsidR="00855EED" w:rsidRPr="009C66F8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рганизаци</w:t>
      </w:r>
      <w:r w:rsidR="007E5442" w:rsidRPr="009C66F8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и</w:t>
      </w:r>
      <w:r w:rsidR="00855EED" w:rsidRPr="009C66F8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производства полимерных труб</w:t>
      </w:r>
      <w:bookmarkEnd w:id="4"/>
    </w:p>
    <w:p w14:paraId="7092118B" w14:textId="77777777" w:rsidR="00855EED" w:rsidRPr="00882186" w:rsidRDefault="00855EED" w:rsidP="00882186">
      <w:pPr>
        <w:spacing w:line="276" w:lineRule="auto"/>
        <w:ind w:right="-234" w:firstLine="709"/>
        <w:jc w:val="both"/>
        <w:rPr>
          <w:rStyle w:val="a4"/>
          <w:rFonts w:ascii="Times New Roman" w:hAnsi="Times New Roman"/>
          <w:color w:val="auto"/>
          <w:sz w:val="28"/>
          <w:szCs w:val="28"/>
          <w:u w:val="none"/>
        </w:rPr>
      </w:pPr>
    </w:p>
    <w:p w14:paraId="413DD71B" w14:textId="3F98991C" w:rsidR="006D65B4" w:rsidRPr="00882186" w:rsidRDefault="00C51CCF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12212E"/>
          <w:sz w:val="28"/>
          <w:szCs w:val="28"/>
        </w:rPr>
      </w:pPr>
      <w:r w:rsidRPr="00882186">
        <w:rPr>
          <w:rFonts w:ascii="Times New Roman" w:hAnsi="Times New Roman"/>
          <w:sz w:val="28"/>
          <w:szCs w:val="28"/>
        </w:rPr>
        <w:t>[</w:t>
      </w:r>
      <w:r w:rsidRPr="00882186">
        <w:rPr>
          <w:rFonts w:ascii="Times New Roman" w:hAnsi="Times New Roman"/>
          <w:sz w:val="28"/>
          <w:szCs w:val="28"/>
          <w:lang w:val="en-US"/>
        </w:rPr>
        <w:t>ERD</w:t>
      </w:r>
      <w:r w:rsidRPr="00882186">
        <w:rPr>
          <w:rFonts w:ascii="Times New Roman" w:hAnsi="Times New Roman"/>
          <w:sz w:val="28"/>
          <w:szCs w:val="28"/>
        </w:rPr>
        <w:t xml:space="preserve">] </w:t>
      </w:r>
      <w:r w:rsidR="002069B3" w:rsidRPr="00882186">
        <w:rPr>
          <w:rFonts w:ascii="Times New Roman" w:hAnsi="Times New Roman"/>
          <w:sz w:val="28"/>
          <w:szCs w:val="28"/>
        </w:rPr>
        <w:t xml:space="preserve">На заводе изготавливаются </w:t>
      </w:r>
      <w:r w:rsidR="00960EF5" w:rsidRPr="00882186">
        <w:rPr>
          <w:rFonts w:ascii="Times New Roman" w:hAnsi="Times New Roman"/>
          <w:sz w:val="28"/>
          <w:szCs w:val="28"/>
        </w:rPr>
        <w:t xml:space="preserve">однослойные </w:t>
      </w:r>
      <w:r w:rsidR="002069B3" w:rsidRPr="00882186">
        <w:rPr>
          <w:rFonts w:ascii="Times New Roman" w:hAnsi="Times New Roman"/>
          <w:sz w:val="28"/>
          <w:szCs w:val="28"/>
        </w:rPr>
        <w:t xml:space="preserve">полимерные трубы </w:t>
      </w:r>
      <w:r w:rsidR="00D5293E" w:rsidRPr="00882186">
        <w:rPr>
          <w:rFonts w:ascii="Times New Roman" w:hAnsi="Times New Roman"/>
          <w:sz w:val="28"/>
          <w:szCs w:val="28"/>
        </w:rPr>
        <w:t>для водоснабжения. Для наружного водоснабжения изготавливаются полиэтиленовые трубы</w:t>
      </w:r>
      <w:r w:rsidR="00E9579B" w:rsidRPr="00882186">
        <w:rPr>
          <w:rFonts w:ascii="Times New Roman" w:hAnsi="Times New Roman"/>
          <w:sz w:val="28"/>
          <w:szCs w:val="28"/>
        </w:rPr>
        <w:t xml:space="preserve"> в соответствии стандарту</w:t>
      </w:r>
      <w:r w:rsidR="00E9579B" w:rsidRPr="00882186">
        <w:rPr>
          <w:rFonts w:ascii="Times New Roman" w:hAnsi="Times New Roman"/>
          <w:color w:val="12212E"/>
          <w:sz w:val="28"/>
          <w:szCs w:val="28"/>
          <w:shd w:val="clear" w:color="auto" w:fill="FFFFFF"/>
        </w:rPr>
        <w:t xml:space="preserve"> ГОСТ 18599-2001</w:t>
      </w:r>
      <w:r w:rsidR="00D5293E" w:rsidRPr="00882186">
        <w:rPr>
          <w:rFonts w:ascii="Times New Roman" w:hAnsi="Times New Roman"/>
          <w:sz w:val="28"/>
          <w:szCs w:val="28"/>
        </w:rPr>
        <w:t xml:space="preserve"> </w:t>
      </w:r>
      <w:r w:rsidR="009C2FBD" w:rsidRPr="00882186">
        <w:rPr>
          <w:rFonts w:ascii="Times New Roman" w:hAnsi="Times New Roman"/>
          <w:sz w:val="28"/>
          <w:szCs w:val="28"/>
        </w:rPr>
        <w:t xml:space="preserve">с наружным </w:t>
      </w:r>
      <w:r w:rsidR="00D5293E" w:rsidRPr="00882186">
        <w:rPr>
          <w:rFonts w:ascii="Times New Roman" w:hAnsi="Times New Roman"/>
          <w:sz w:val="28"/>
          <w:szCs w:val="28"/>
        </w:rPr>
        <w:t>диаметро</w:t>
      </w:r>
      <w:r w:rsidR="009C2FBD" w:rsidRPr="00882186">
        <w:rPr>
          <w:rFonts w:ascii="Times New Roman" w:hAnsi="Times New Roman"/>
          <w:sz w:val="28"/>
          <w:szCs w:val="28"/>
        </w:rPr>
        <w:t>м</w:t>
      </w:r>
      <w:r w:rsidR="00D5293E" w:rsidRPr="00882186">
        <w:rPr>
          <w:rFonts w:ascii="Times New Roman" w:hAnsi="Times New Roman"/>
          <w:sz w:val="28"/>
          <w:szCs w:val="28"/>
        </w:rPr>
        <w:t xml:space="preserve"> </w:t>
      </w:r>
      <w:r w:rsidR="00335B73" w:rsidRPr="00882186">
        <w:rPr>
          <w:rFonts w:ascii="Times New Roman" w:hAnsi="Times New Roman"/>
          <w:sz w:val="28"/>
          <w:szCs w:val="28"/>
        </w:rPr>
        <w:t xml:space="preserve">от 20 до 1200 мм. </w:t>
      </w:r>
      <w:r w:rsidR="006D65B4" w:rsidRPr="00882186">
        <w:rPr>
          <w:rFonts w:ascii="Times New Roman" w:hAnsi="Times New Roman"/>
          <w:sz w:val="28"/>
          <w:szCs w:val="28"/>
        </w:rPr>
        <w:t>Трубы</w:t>
      </w:r>
      <w:r w:rsidR="00335B73" w:rsidRPr="00882186">
        <w:rPr>
          <w:rFonts w:ascii="Times New Roman" w:hAnsi="Times New Roman"/>
          <w:sz w:val="28"/>
          <w:szCs w:val="28"/>
        </w:rPr>
        <w:t xml:space="preserve"> прода</w:t>
      </w:r>
      <w:r w:rsidR="006D65B4" w:rsidRPr="00882186">
        <w:rPr>
          <w:rFonts w:ascii="Times New Roman" w:hAnsi="Times New Roman"/>
          <w:sz w:val="28"/>
          <w:szCs w:val="28"/>
        </w:rPr>
        <w:t>ю</w:t>
      </w:r>
      <w:r w:rsidR="00335B73" w:rsidRPr="00882186">
        <w:rPr>
          <w:rFonts w:ascii="Times New Roman" w:hAnsi="Times New Roman"/>
          <w:sz w:val="28"/>
          <w:szCs w:val="28"/>
        </w:rPr>
        <w:t xml:space="preserve">тся </w:t>
      </w:r>
      <w:r w:rsidR="00553C46" w:rsidRPr="00882186">
        <w:rPr>
          <w:rFonts w:ascii="Times New Roman" w:hAnsi="Times New Roman"/>
          <w:sz w:val="28"/>
          <w:szCs w:val="28"/>
        </w:rPr>
        <w:t xml:space="preserve">покупателю </w:t>
      </w:r>
      <w:r w:rsidR="00335B73" w:rsidRPr="00882186">
        <w:rPr>
          <w:rFonts w:ascii="Times New Roman" w:hAnsi="Times New Roman"/>
          <w:sz w:val="28"/>
          <w:szCs w:val="28"/>
        </w:rPr>
        <w:t>отрезками длиной 12 м и</w:t>
      </w:r>
      <w:r w:rsidR="00335124" w:rsidRPr="00882186">
        <w:rPr>
          <w:rFonts w:ascii="Times New Roman" w:hAnsi="Times New Roman"/>
          <w:sz w:val="28"/>
          <w:szCs w:val="28"/>
        </w:rPr>
        <w:t xml:space="preserve"> бухтами</w:t>
      </w:r>
      <w:r w:rsidR="00335B73" w:rsidRPr="00882186">
        <w:rPr>
          <w:rFonts w:ascii="Times New Roman" w:hAnsi="Times New Roman"/>
          <w:sz w:val="28"/>
          <w:szCs w:val="28"/>
        </w:rPr>
        <w:t xml:space="preserve"> </w:t>
      </w:r>
      <w:r w:rsidR="00335124" w:rsidRPr="00882186">
        <w:rPr>
          <w:rFonts w:ascii="Times New Roman" w:hAnsi="Times New Roman"/>
          <w:color w:val="12212E"/>
          <w:sz w:val="28"/>
          <w:szCs w:val="28"/>
        </w:rPr>
        <w:t>(по 100 м в бухте)</w:t>
      </w:r>
      <w:r w:rsidR="00335B73" w:rsidRPr="00882186">
        <w:rPr>
          <w:rFonts w:ascii="Times New Roman" w:hAnsi="Times New Roman"/>
          <w:sz w:val="28"/>
          <w:szCs w:val="28"/>
        </w:rPr>
        <w:t>.</w:t>
      </w:r>
      <w:r w:rsidR="00D5293E" w:rsidRPr="00882186">
        <w:rPr>
          <w:rFonts w:ascii="Times New Roman" w:hAnsi="Times New Roman"/>
          <w:sz w:val="28"/>
          <w:szCs w:val="28"/>
        </w:rPr>
        <w:t xml:space="preserve"> </w:t>
      </w:r>
      <w:r w:rsidR="00E9579B" w:rsidRPr="00882186">
        <w:rPr>
          <w:rFonts w:ascii="Times New Roman" w:hAnsi="Times New Roman"/>
          <w:sz w:val="28"/>
          <w:szCs w:val="28"/>
        </w:rPr>
        <w:t>Т</w:t>
      </w:r>
      <w:r w:rsidR="00D5293E" w:rsidRPr="00882186">
        <w:rPr>
          <w:rFonts w:ascii="Times New Roman" w:hAnsi="Times New Roman"/>
          <w:sz w:val="28"/>
          <w:szCs w:val="28"/>
        </w:rPr>
        <w:t>рубы рассчитаны на температуру</w:t>
      </w:r>
      <w:r w:rsidR="00E9579B" w:rsidRPr="00882186">
        <w:rPr>
          <w:rFonts w:ascii="Times New Roman" w:hAnsi="Times New Roman"/>
          <w:sz w:val="28"/>
          <w:szCs w:val="28"/>
        </w:rPr>
        <w:t xml:space="preserve"> до +40</w:t>
      </w:r>
      <w:r w:rsidR="00D5293E" w:rsidRPr="00882186">
        <w:rPr>
          <w:rFonts w:ascii="Times New Roman" w:hAnsi="Times New Roman"/>
          <w:sz w:val="28"/>
          <w:szCs w:val="28"/>
        </w:rPr>
        <w:t xml:space="preserve"> </w:t>
      </w:r>
      <w:r w:rsidR="00E9579B" w:rsidRPr="00882186">
        <w:rPr>
          <w:rFonts w:ascii="Times New Roman" w:hAnsi="Times New Roman"/>
          <w:sz w:val="28"/>
          <w:szCs w:val="28"/>
        </w:rPr>
        <w:t xml:space="preserve">°С </w:t>
      </w:r>
      <w:r w:rsidR="00D5293E" w:rsidRPr="00882186">
        <w:rPr>
          <w:rFonts w:ascii="Times New Roman" w:hAnsi="Times New Roman"/>
          <w:sz w:val="28"/>
          <w:szCs w:val="28"/>
        </w:rPr>
        <w:t xml:space="preserve">и подходят для </w:t>
      </w:r>
      <w:r w:rsidR="00C16C76" w:rsidRPr="00882186">
        <w:rPr>
          <w:rFonts w:ascii="Times New Roman" w:hAnsi="Times New Roman"/>
          <w:sz w:val="28"/>
          <w:szCs w:val="28"/>
        </w:rPr>
        <w:t>системы</w:t>
      </w:r>
      <w:r w:rsidR="00D5293E" w:rsidRPr="00882186">
        <w:rPr>
          <w:rFonts w:ascii="Times New Roman" w:hAnsi="Times New Roman"/>
          <w:sz w:val="28"/>
          <w:szCs w:val="28"/>
        </w:rPr>
        <w:t xml:space="preserve"> холодно</w:t>
      </w:r>
      <w:r w:rsidR="00C16C76" w:rsidRPr="00882186">
        <w:rPr>
          <w:rFonts w:ascii="Times New Roman" w:hAnsi="Times New Roman"/>
          <w:sz w:val="28"/>
          <w:szCs w:val="28"/>
        </w:rPr>
        <w:t>го</w:t>
      </w:r>
      <w:r w:rsidR="00D5293E" w:rsidRPr="00882186">
        <w:rPr>
          <w:rFonts w:ascii="Times New Roman" w:hAnsi="Times New Roman"/>
          <w:sz w:val="28"/>
          <w:szCs w:val="28"/>
        </w:rPr>
        <w:t xml:space="preserve"> вод</w:t>
      </w:r>
      <w:r w:rsidR="00C16C76" w:rsidRPr="00882186">
        <w:rPr>
          <w:rFonts w:ascii="Times New Roman" w:hAnsi="Times New Roman"/>
          <w:sz w:val="28"/>
          <w:szCs w:val="28"/>
        </w:rPr>
        <w:t>оснабжения</w:t>
      </w:r>
      <w:r w:rsidR="00E9579B" w:rsidRPr="00882186">
        <w:rPr>
          <w:rFonts w:ascii="Times New Roman" w:hAnsi="Times New Roman"/>
          <w:sz w:val="28"/>
          <w:szCs w:val="28"/>
        </w:rPr>
        <w:t>.</w:t>
      </w:r>
      <w:r w:rsidR="00D5293E" w:rsidRPr="00882186">
        <w:rPr>
          <w:rFonts w:ascii="Times New Roman" w:hAnsi="Times New Roman"/>
          <w:sz w:val="28"/>
          <w:szCs w:val="28"/>
        </w:rPr>
        <w:t xml:space="preserve"> </w:t>
      </w:r>
      <w:r w:rsidR="00E9579B" w:rsidRPr="00882186">
        <w:rPr>
          <w:rFonts w:ascii="Times New Roman" w:hAnsi="Times New Roman"/>
          <w:sz w:val="28"/>
          <w:szCs w:val="28"/>
        </w:rPr>
        <w:t>Д</w:t>
      </w:r>
      <w:r w:rsidR="00D5293E" w:rsidRPr="00882186">
        <w:rPr>
          <w:rFonts w:ascii="Times New Roman" w:hAnsi="Times New Roman"/>
          <w:sz w:val="28"/>
          <w:szCs w:val="28"/>
        </w:rPr>
        <w:t>ля внутреннего водоснабжения здания изготавливаются полипропиленовые трубы</w:t>
      </w:r>
      <w:r w:rsidR="009C2FBD" w:rsidRPr="00882186">
        <w:rPr>
          <w:rFonts w:ascii="Times New Roman" w:hAnsi="Times New Roman"/>
          <w:sz w:val="28"/>
          <w:szCs w:val="28"/>
        </w:rPr>
        <w:t xml:space="preserve"> </w:t>
      </w:r>
      <w:r w:rsidR="00E9579B" w:rsidRPr="00882186">
        <w:rPr>
          <w:rFonts w:ascii="Times New Roman" w:hAnsi="Times New Roman"/>
          <w:sz w:val="28"/>
          <w:szCs w:val="28"/>
        </w:rPr>
        <w:t>в соответствии стандарт</w:t>
      </w:r>
      <w:r w:rsidR="00335124" w:rsidRPr="00882186">
        <w:rPr>
          <w:rFonts w:ascii="Times New Roman" w:hAnsi="Times New Roman"/>
          <w:sz w:val="28"/>
          <w:szCs w:val="28"/>
        </w:rPr>
        <w:t>у</w:t>
      </w:r>
      <w:r w:rsidR="00E9579B" w:rsidRPr="00882186">
        <w:rPr>
          <w:rFonts w:ascii="Times New Roman" w:hAnsi="Times New Roman"/>
          <w:sz w:val="28"/>
          <w:szCs w:val="28"/>
        </w:rPr>
        <w:t xml:space="preserve"> </w:t>
      </w:r>
      <w:r w:rsidR="00E9579B" w:rsidRPr="00882186">
        <w:rPr>
          <w:rFonts w:ascii="Times New Roman" w:hAnsi="Times New Roman"/>
          <w:color w:val="283033"/>
          <w:sz w:val="28"/>
          <w:szCs w:val="28"/>
          <w:shd w:val="clear" w:color="auto" w:fill="FFFFFF"/>
        </w:rPr>
        <w:t xml:space="preserve">ГОСТ 32415-2013 </w:t>
      </w:r>
      <w:r w:rsidR="009C2FBD" w:rsidRPr="00882186">
        <w:rPr>
          <w:rFonts w:ascii="Times New Roman" w:hAnsi="Times New Roman"/>
          <w:sz w:val="28"/>
          <w:szCs w:val="28"/>
        </w:rPr>
        <w:t>с наружным</w:t>
      </w:r>
      <w:r w:rsidR="00D5293E" w:rsidRPr="00882186">
        <w:rPr>
          <w:rFonts w:ascii="Times New Roman" w:hAnsi="Times New Roman"/>
          <w:sz w:val="28"/>
          <w:szCs w:val="28"/>
        </w:rPr>
        <w:t xml:space="preserve"> диаметром </w:t>
      </w:r>
      <w:r w:rsidR="00E9579B" w:rsidRPr="00882186">
        <w:rPr>
          <w:rFonts w:ascii="Times New Roman" w:hAnsi="Times New Roman"/>
          <w:color w:val="12212E"/>
          <w:sz w:val="28"/>
          <w:szCs w:val="28"/>
          <w:shd w:val="clear" w:color="auto" w:fill="FFFFFF"/>
        </w:rPr>
        <w:t>16-110 мм</w:t>
      </w:r>
      <w:r w:rsidR="00E9579B" w:rsidRPr="00882186">
        <w:rPr>
          <w:rFonts w:ascii="Times New Roman" w:hAnsi="Times New Roman"/>
          <w:sz w:val="28"/>
          <w:szCs w:val="28"/>
        </w:rPr>
        <w:t>.</w:t>
      </w:r>
      <w:r w:rsidR="009C2FBD" w:rsidRPr="00882186">
        <w:rPr>
          <w:rFonts w:ascii="Times New Roman" w:hAnsi="Times New Roman"/>
          <w:sz w:val="28"/>
          <w:szCs w:val="28"/>
        </w:rPr>
        <w:t xml:space="preserve"> </w:t>
      </w:r>
      <w:r w:rsidR="00335124" w:rsidRPr="00882186">
        <w:rPr>
          <w:rFonts w:ascii="Times New Roman" w:hAnsi="Times New Roman"/>
          <w:sz w:val="28"/>
          <w:szCs w:val="28"/>
        </w:rPr>
        <w:t>Трубы из полипропилена</w:t>
      </w:r>
      <w:r w:rsidR="00D5293E" w:rsidRPr="00882186">
        <w:rPr>
          <w:rFonts w:ascii="Times New Roman" w:hAnsi="Times New Roman"/>
          <w:sz w:val="28"/>
          <w:szCs w:val="28"/>
        </w:rPr>
        <w:t xml:space="preserve"> рассчитаны на температуру </w:t>
      </w:r>
      <w:r w:rsidR="00335124" w:rsidRPr="00882186">
        <w:rPr>
          <w:rFonts w:ascii="Times New Roman" w:hAnsi="Times New Roman"/>
          <w:sz w:val="28"/>
          <w:szCs w:val="28"/>
        </w:rPr>
        <w:t>до + 75 °С</w:t>
      </w:r>
      <w:r w:rsidR="00D5293E" w:rsidRPr="00882186">
        <w:rPr>
          <w:rFonts w:ascii="Times New Roman" w:hAnsi="Times New Roman"/>
          <w:sz w:val="28"/>
          <w:szCs w:val="28"/>
        </w:rPr>
        <w:t xml:space="preserve">, поэтому подходят как для </w:t>
      </w:r>
      <w:r w:rsidR="00C16C76" w:rsidRPr="00882186">
        <w:rPr>
          <w:rFonts w:ascii="Times New Roman" w:hAnsi="Times New Roman"/>
          <w:sz w:val="28"/>
          <w:szCs w:val="28"/>
        </w:rPr>
        <w:t xml:space="preserve">системы </w:t>
      </w:r>
      <w:r w:rsidR="00D5293E" w:rsidRPr="00882186">
        <w:rPr>
          <w:rFonts w:ascii="Times New Roman" w:hAnsi="Times New Roman"/>
          <w:sz w:val="28"/>
          <w:szCs w:val="28"/>
        </w:rPr>
        <w:t xml:space="preserve">холодной воды, так и для </w:t>
      </w:r>
      <w:r w:rsidR="00C16C76" w:rsidRPr="00882186">
        <w:rPr>
          <w:rFonts w:ascii="Times New Roman" w:hAnsi="Times New Roman"/>
          <w:sz w:val="28"/>
          <w:szCs w:val="28"/>
        </w:rPr>
        <w:t xml:space="preserve">системы </w:t>
      </w:r>
      <w:r w:rsidR="00D5293E" w:rsidRPr="00882186">
        <w:rPr>
          <w:rFonts w:ascii="Times New Roman" w:hAnsi="Times New Roman"/>
          <w:sz w:val="28"/>
          <w:szCs w:val="28"/>
        </w:rPr>
        <w:t>горячей</w:t>
      </w:r>
      <w:r w:rsidR="00C16C76" w:rsidRPr="00882186">
        <w:rPr>
          <w:rFonts w:ascii="Times New Roman" w:hAnsi="Times New Roman"/>
          <w:sz w:val="28"/>
          <w:szCs w:val="28"/>
        </w:rPr>
        <w:t xml:space="preserve"> воды</w:t>
      </w:r>
      <w:r w:rsidR="00D5293E" w:rsidRPr="00882186">
        <w:rPr>
          <w:rFonts w:ascii="Times New Roman" w:hAnsi="Times New Roman"/>
          <w:sz w:val="28"/>
          <w:szCs w:val="28"/>
        </w:rPr>
        <w:t>.</w:t>
      </w:r>
      <w:r w:rsidR="00D56CE7" w:rsidRPr="00882186">
        <w:rPr>
          <w:rFonts w:ascii="Times New Roman" w:hAnsi="Times New Roman"/>
          <w:sz w:val="28"/>
          <w:szCs w:val="28"/>
        </w:rPr>
        <w:t xml:space="preserve"> </w:t>
      </w:r>
      <w:r w:rsidR="005F2B88" w:rsidRPr="00882186">
        <w:rPr>
          <w:rFonts w:ascii="Times New Roman" w:hAnsi="Times New Roman"/>
          <w:sz w:val="28"/>
          <w:szCs w:val="28"/>
        </w:rPr>
        <w:t>Трубы</w:t>
      </w:r>
      <w:r w:rsidR="00335124" w:rsidRPr="00882186">
        <w:rPr>
          <w:rFonts w:ascii="Times New Roman" w:hAnsi="Times New Roman"/>
          <w:sz w:val="28"/>
          <w:szCs w:val="28"/>
        </w:rPr>
        <w:t xml:space="preserve"> прода</w:t>
      </w:r>
      <w:r w:rsidR="005F2B88" w:rsidRPr="00882186">
        <w:rPr>
          <w:rFonts w:ascii="Times New Roman" w:hAnsi="Times New Roman"/>
          <w:sz w:val="28"/>
          <w:szCs w:val="28"/>
        </w:rPr>
        <w:t>ю</w:t>
      </w:r>
      <w:r w:rsidR="00335124" w:rsidRPr="00882186">
        <w:rPr>
          <w:rFonts w:ascii="Times New Roman" w:hAnsi="Times New Roman"/>
          <w:sz w:val="28"/>
          <w:szCs w:val="28"/>
        </w:rPr>
        <w:t>тся</w:t>
      </w:r>
      <w:r w:rsidR="00553C46" w:rsidRPr="00882186">
        <w:rPr>
          <w:rFonts w:ascii="Times New Roman" w:hAnsi="Times New Roman"/>
          <w:sz w:val="28"/>
          <w:szCs w:val="28"/>
        </w:rPr>
        <w:t xml:space="preserve"> покупателю</w:t>
      </w:r>
      <w:r w:rsidR="00335124" w:rsidRPr="00882186">
        <w:rPr>
          <w:rFonts w:ascii="Times New Roman" w:hAnsi="Times New Roman"/>
          <w:sz w:val="28"/>
          <w:szCs w:val="28"/>
        </w:rPr>
        <w:t xml:space="preserve"> отрезками длиной 4 м и бухтами </w:t>
      </w:r>
      <w:r w:rsidR="00335124" w:rsidRPr="00882186">
        <w:rPr>
          <w:rFonts w:ascii="Times New Roman" w:hAnsi="Times New Roman"/>
          <w:color w:val="12212E"/>
          <w:sz w:val="28"/>
          <w:szCs w:val="28"/>
        </w:rPr>
        <w:t>(по 100 м в бухте).</w:t>
      </w:r>
      <w:r w:rsidR="006D65B4" w:rsidRPr="00882186">
        <w:rPr>
          <w:rFonts w:ascii="Times New Roman" w:hAnsi="Times New Roman"/>
          <w:color w:val="12212E"/>
          <w:sz w:val="28"/>
          <w:szCs w:val="28"/>
        </w:rPr>
        <w:t xml:space="preserve"> </w:t>
      </w:r>
    </w:p>
    <w:p w14:paraId="0A54FB75" w14:textId="38B74BA6" w:rsidR="005F2B88" w:rsidRPr="00882186" w:rsidRDefault="00C51CCF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sz w:val="28"/>
          <w:szCs w:val="28"/>
        </w:rPr>
        <w:t>[</w:t>
      </w:r>
      <w:r w:rsidRPr="00882186">
        <w:rPr>
          <w:rFonts w:ascii="Times New Roman" w:hAnsi="Times New Roman"/>
          <w:sz w:val="28"/>
          <w:szCs w:val="28"/>
          <w:lang w:val="en-US"/>
        </w:rPr>
        <w:t>ERD</w:t>
      </w:r>
      <w:r w:rsidRPr="00882186">
        <w:rPr>
          <w:rFonts w:ascii="Times New Roman" w:hAnsi="Times New Roman"/>
          <w:sz w:val="28"/>
          <w:szCs w:val="28"/>
        </w:rPr>
        <w:t xml:space="preserve">] </w:t>
      </w:r>
      <w:r w:rsidR="006D65B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Для </w:t>
      </w:r>
      <w:r w:rsidR="00CE605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изготовления</w:t>
      </w:r>
      <w:r w:rsidR="006D65B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труб завод </w:t>
      </w:r>
      <w:r w:rsidR="0038724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имеет</w:t>
      </w:r>
      <w:r w:rsidR="006D65B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5F2B8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6 производственных лини</w:t>
      </w:r>
      <w:r w:rsidR="00BC6F4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й</w:t>
      </w:r>
      <w:r w:rsidR="00642D8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, </w:t>
      </w:r>
      <w:r w:rsidR="00BC6F4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каждая линия </w:t>
      </w:r>
      <w:r w:rsidR="003975B5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обладает своим номером и </w:t>
      </w:r>
      <w:r w:rsidR="00BC6F4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подход</w:t>
      </w:r>
      <w:r w:rsidR="003975B5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и</w:t>
      </w:r>
      <w:r w:rsidR="00BC6F4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т для </w:t>
      </w:r>
      <w:r w:rsidR="00CE605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изготовления</w:t>
      </w:r>
      <w:r w:rsidR="00BC6F4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труб конкретного материала и </w:t>
      </w:r>
      <w:r w:rsidR="000F71A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конкретного диапазона </w:t>
      </w:r>
      <w:r w:rsidR="00BC6F4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диаметр</w:t>
      </w:r>
      <w:r w:rsidR="000F71A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ов</w:t>
      </w:r>
      <w:r w:rsidR="00642D8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: </w:t>
      </w:r>
      <w:r w:rsidR="005F2B8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4 производственные линии (20-110 мм, 110-315 мм, 315-800 мм, 630-1000 мм) для </w:t>
      </w:r>
      <w:r w:rsidR="00CE605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изготовления </w:t>
      </w:r>
      <w:r w:rsidR="005F2B8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полиэтиленовых труб и 2 производственные линии</w:t>
      </w:r>
      <w:r w:rsidR="00642D8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(16-63 мм, 63-110 мм) для </w:t>
      </w:r>
      <w:r w:rsidR="00CE605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изготовления</w:t>
      </w:r>
      <w:r w:rsidR="00642D8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полипропиленовых труб.</w:t>
      </w:r>
    </w:p>
    <w:p w14:paraId="7759EAE6" w14:textId="7CE93495" w:rsidR="00D56CE7" w:rsidRPr="00882186" w:rsidRDefault="00D56CE7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83033"/>
          <w:sz w:val="28"/>
          <w:szCs w:val="28"/>
          <w:shd w:val="clear" w:color="auto" w:fill="FFFFFF"/>
        </w:rPr>
      </w:pPr>
    </w:p>
    <w:p w14:paraId="0B30513F" w14:textId="427346CF" w:rsidR="00E7068E" w:rsidRPr="00882186" w:rsidRDefault="001D40BC" w:rsidP="00882186">
      <w:pPr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</w:rPr>
      </w:pPr>
      <w:r w:rsidRPr="00882186">
        <w:rPr>
          <w:rFonts w:ascii="Times New Roman" w:hAnsi="Times New Roman"/>
          <w:sz w:val="28"/>
          <w:szCs w:val="28"/>
        </w:rPr>
        <w:t>Материал</w:t>
      </w:r>
      <w:r w:rsidR="00094181" w:rsidRPr="00882186">
        <w:rPr>
          <w:rFonts w:ascii="Times New Roman" w:hAnsi="Times New Roman"/>
          <w:sz w:val="28"/>
          <w:szCs w:val="28"/>
        </w:rPr>
        <w:t xml:space="preserve"> для производства труб закупается у определенного поставщика, который берет на себя обязанность транспортных услуг по доставке своей продукции на завод. Материал</w:t>
      </w:r>
      <w:r w:rsidR="00C36A9A" w:rsidRPr="00882186">
        <w:rPr>
          <w:rFonts w:ascii="Times New Roman" w:hAnsi="Times New Roman"/>
          <w:sz w:val="28"/>
          <w:szCs w:val="28"/>
        </w:rPr>
        <w:t xml:space="preserve"> –</w:t>
      </w:r>
      <w:r w:rsidR="00094181" w:rsidRPr="00882186">
        <w:rPr>
          <w:rFonts w:ascii="Times New Roman" w:hAnsi="Times New Roman"/>
          <w:sz w:val="28"/>
          <w:szCs w:val="28"/>
        </w:rPr>
        <w:t xml:space="preserve"> </w:t>
      </w:r>
      <w:r w:rsidR="00D5293E" w:rsidRPr="00882186">
        <w:rPr>
          <w:rFonts w:ascii="Times New Roman" w:hAnsi="Times New Roman"/>
          <w:sz w:val="28"/>
          <w:szCs w:val="28"/>
        </w:rPr>
        <w:t>полиэтилен (ПЭ) и полипропилен (ПП) поступа</w:t>
      </w:r>
      <w:r w:rsidR="00185FFE" w:rsidRPr="00882186">
        <w:rPr>
          <w:rFonts w:ascii="Times New Roman" w:hAnsi="Times New Roman"/>
          <w:sz w:val="28"/>
          <w:szCs w:val="28"/>
        </w:rPr>
        <w:t>е</w:t>
      </w:r>
      <w:r w:rsidR="00D5293E" w:rsidRPr="00882186">
        <w:rPr>
          <w:rFonts w:ascii="Times New Roman" w:hAnsi="Times New Roman"/>
          <w:sz w:val="28"/>
          <w:szCs w:val="28"/>
        </w:rPr>
        <w:t>т на завод в виде гранул.</w:t>
      </w:r>
      <w:r w:rsidR="000D0B34" w:rsidRPr="00882186">
        <w:rPr>
          <w:rFonts w:ascii="Times New Roman" w:hAnsi="Times New Roman"/>
          <w:sz w:val="28"/>
          <w:szCs w:val="28"/>
        </w:rPr>
        <w:t xml:space="preserve"> </w:t>
      </w:r>
    </w:p>
    <w:p w14:paraId="6EB4FC57" w14:textId="4AA7DE4B" w:rsidR="005F1923" w:rsidRPr="00882186" w:rsidRDefault="005F1923" w:rsidP="00882186">
      <w:pPr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</w:rPr>
      </w:pPr>
      <w:r w:rsidRPr="00882186">
        <w:rPr>
          <w:rFonts w:ascii="Times New Roman" w:hAnsi="Times New Roman"/>
          <w:sz w:val="28"/>
          <w:szCs w:val="28"/>
        </w:rPr>
        <w:t xml:space="preserve">Если сырье не поступает от поставщика, предпринимаются следующие шаги. Во-первых, на складе </w:t>
      </w:r>
      <w:r w:rsidR="00081005" w:rsidRPr="00882186">
        <w:rPr>
          <w:rFonts w:ascii="Times New Roman" w:hAnsi="Times New Roman"/>
          <w:sz w:val="28"/>
          <w:szCs w:val="28"/>
        </w:rPr>
        <w:t xml:space="preserve">имеется минимальный запас материала для обеспечения непрерывного производства в течение </w:t>
      </w:r>
      <w:r w:rsidR="00AD701C" w:rsidRPr="00882186">
        <w:rPr>
          <w:rFonts w:ascii="Times New Roman" w:hAnsi="Times New Roman"/>
          <w:sz w:val="28"/>
          <w:szCs w:val="28"/>
        </w:rPr>
        <w:t>пяти</w:t>
      </w:r>
      <w:r w:rsidR="00081005" w:rsidRPr="00882186">
        <w:rPr>
          <w:rFonts w:ascii="Times New Roman" w:hAnsi="Times New Roman"/>
          <w:sz w:val="28"/>
          <w:szCs w:val="28"/>
        </w:rPr>
        <w:t xml:space="preserve"> суток</w:t>
      </w:r>
      <w:r w:rsidR="00AD701C" w:rsidRPr="00882186">
        <w:rPr>
          <w:rFonts w:ascii="Times New Roman" w:hAnsi="Times New Roman"/>
          <w:sz w:val="28"/>
          <w:szCs w:val="28"/>
        </w:rPr>
        <w:t xml:space="preserve">. Во-вторых, </w:t>
      </w:r>
      <w:r w:rsidR="005F61E8" w:rsidRPr="00882186">
        <w:rPr>
          <w:rFonts w:ascii="Times New Roman" w:hAnsi="Times New Roman"/>
          <w:sz w:val="28"/>
          <w:szCs w:val="28"/>
        </w:rPr>
        <w:t>отдел снабжения связывается с</w:t>
      </w:r>
      <w:r w:rsidR="00AD701C" w:rsidRPr="00882186">
        <w:rPr>
          <w:rFonts w:ascii="Times New Roman" w:hAnsi="Times New Roman"/>
          <w:sz w:val="28"/>
          <w:szCs w:val="28"/>
        </w:rPr>
        <w:t xml:space="preserve"> поставщик</w:t>
      </w:r>
      <w:r w:rsidR="005F61E8" w:rsidRPr="00882186">
        <w:rPr>
          <w:rFonts w:ascii="Times New Roman" w:hAnsi="Times New Roman"/>
          <w:sz w:val="28"/>
          <w:szCs w:val="28"/>
        </w:rPr>
        <w:t>о</w:t>
      </w:r>
      <w:r w:rsidR="00383C76" w:rsidRPr="00882186">
        <w:rPr>
          <w:rFonts w:ascii="Times New Roman" w:hAnsi="Times New Roman"/>
          <w:sz w:val="28"/>
          <w:szCs w:val="28"/>
        </w:rPr>
        <w:t>м</w:t>
      </w:r>
      <w:r w:rsidR="005F61E8" w:rsidRPr="00882186">
        <w:rPr>
          <w:rFonts w:ascii="Times New Roman" w:hAnsi="Times New Roman"/>
          <w:sz w:val="28"/>
          <w:szCs w:val="28"/>
        </w:rPr>
        <w:t xml:space="preserve"> для выяснения</w:t>
      </w:r>
      <w:r w:rsidR="00AD701C" w:rsidRPr="00882186">
        <w:rPr>
          <w:rFonts w:ascii="Times New Roman" w:hAnsi="Times New Roman"/>
          <w:sz w:val="28"/>
          <w:szCs w:val="28"/>
        </w:rPr>
        <w:t xml:space="preserve"> причин задержки. Если доставка будет выполнена с просрочкой по времени менее суток</w:t>
      </w:r>
      <w:r w:rsidR="005F61E8" w:rsidRPr="00882186">
        <w:rPr>
          <w:rFonts w:ascii="Times New Roman" w:hAnsi="Times New Roman"/>
          <w:sz w:val="28"/>
          <w:szCs w:val="28"/>
        </w:rPr>
        <w:t>,</w:t>
      </w:r>
      <w:r w:rsidR="00383C76" w:rsidRPr="00882186">
        <w:rPr>
          <w:rFonts w:ascii="Times New Roman" w:hAnsi="Times New Roman"/>
          <w:sz w:val="28"/>
          <w:szCs w:val="28"/>
        </w:rPr>
        <w:t xml:space="preserve"> то шаги</w:t>
      </w:r>
      <w:r w:rsidR="00185FFE" w:rsidRPr="00882186">
        <w:rPr>
          <w:rFonts w:ascii="Times New Roman" w:hAnsi="Times New Roman"/>
          <w:sz w:val="28"/>
          <w:szCs w:val="28"/>
        </w:rPr>
        <w:t>, расписанные далее,</w:t>
      </w:r>
      <w:r w:rsidR="00383C76" w:rsidRPr="00882186">
        <w:rPr>
          <w:rFonts w:ascii="Times New Roman" w:hAnsi="Times New Roman"/>
          <w:sz w:val="28"/>
          <w:szCs w:val="28"/>
        </w:rPr>
        <w:t xml:space="preserve"> не предпринимаются</w:t>
      </w:r>
      <w:r w:rsidR="00185FFE" w:rsidRPr="00882186">
        <w:rPr>
          <w:rFonts w:ascii="Times New Roman" w:hAnsi="Times New Roman"/>
          <w:sz w:val="28"/>
          <w:szCs w:val="28"/>
        </w:rPr>
        <w:t xml:space="preserve">. </w:t>
      </w:r>
      <w:r w:rsidR="00A87EE4" w:rsidRPr="00882186">
        <w:rPr>
          <w:rFonts w:ascii="Times New Roman" w:hAnsi="Times New Roman"/>
          <w:sz w:val="28"/>
          <w:szCs w:val="28"/>
        </w:rPr>
        <w:t xml:space="preserve">На </w:t>
      </w:r>
      <w:r w:rsidR="00185FFE" w:rsidRPr="00882186">
        <w:rPr>
          <w:rFonts w:ascii="Times New Roman" w:hAnsi="Times New Roman"/>
          <w:sz w:val="28"/>
          <w:szCs w:val="28"/>
        </w:rPr>
        <w:t>с</w:t>
      </w:r>
      <w:r w:rsidR="00A87EE4" w:rsidRPr="00882186">
        <w:rPr>
          <w:rFonts w:ascii="Times New Roman" w:hAnsi="Times New Roman"/>
          <w:sz w:val="28"/>
          <w:szCs w:val="28"/>
        </w:rPr>
        <w:t>лучай</w:t>
      </w:r>
      <w:r w:rsidR="00185FFE" w:rsidRPr="00882186">
        <w:rPr>
          <w:rFonts w:ascii="Times New Roman" w:hAnsi="Times New Roman"/>
          <w:sz w:val="28"/>
          <w:szCs w:val="28"/>
        </w:rPr>
        <w:t xml:space="preserve"> задержки более суток</w:t>
      </w:r>
      <w:r w:rsidR="00A87EE4" w:rsidRPr="00882186">
        <w:rPr>
          <w:rFonts w:ascii="Times New Roman" w:hAnsi="Times New Roman"/>
          <w:sz w:val="28"/>
          <w:szCs w:val="28"/>
        </w:rPr>
        <w:t xml:space="preserve"> и</w:t>
      </w:r>
      <w:r w:rsidR="00AD701C" w:rsidRPr="00882186">
        <w:rPr>
          <w:rFonts w:ascii="Times New Roman" w:hAnsi="Times New Roman"/>
          <w:sz w:val="28"/>
          <w:szCs w:val="28"/>
        </w:rPr>
        <w:t>меется список с доверенными поставщиками</w:t>
      </w:r>
      <w:r w:rsidR="00A87EE4" w:rsidRPr="00882186">
        <w:rPr>
          <w:rFonts w:ascii="Times New Roman" w:hAnsi="Times New Roman"/>
          <w:sz w:val="28"/>
          <w:szCs w:val="28"/>
        </w:rPr>
        <w:t>,</w:t>
      </w:r>
      <w:r w:rsidR="00AD701C" w:rsidRPr="00882186">
        <w:rPr>
          <w:rFonts w:ascii="Times New Roman" w:hAnsi="Times New Roman"/>
          <w:sz w:val="28"/>
          <w:szCs w:val="28"/>
        </w:rPr>
        <w:t xml:space="preserve"> и в экстренном порядке </w:t>
      </w:r>
      <w:r w:rsidR="00A87EE4" w:rsidRPr="00882186">
        <w:rPr>
          <w:rFonts w:ascii="Times New Roman" w:hAnsi="Times New Roman"/>
          <w:sz w:val="28"/>
          <w:szCs w:val="28"/>
        </w:rPr>
        <w:t>отдел снабжения связывается с другим поставщиком для</w:t>
      </w:r>
      <w:r w:rsidR="00AD701C" w:rsidRPr="00882186">
        <w:rPr>
          <w:rFonts w:ascii="Times New Roman" w:hAnsi="Times New Roman"/>
          <w:sz w:val="28"/>
          <w:szCs w:val="28"/>
        </w:rPr>
        <w:t xml:space="preserve"> организ</w:t>
      </w:r>
      <w:r w:rsidR="00A87EE4" w:rsidRPr="00882186">
        <w:rPr>
          <w:rFonts w:ascii="Times New Roman" w:hAnsi="Times New Roman"/>
          <w:sz w:val="28"/>
          <w:szCs w:val="28"/>
        </w:rPr>
        <w:t>ации новой</w:t>
      </w:r>
      <w:r w:rsidR="00AD701C" w:rsidRPr="00882186">
        <w:rPr>
          <w:rFonts w:ascii="Times New Roman" w:hAnsi="Times New Roman"/>
          <w:sz w:val="28"/>
          <w:szCs w:val="28"/>
        </w:rPr>
        <w:t xml:space="preserve"> поставк</w:t>
      </w:r>
      <w:r w:rsidR="00A87EE4" w:rsidRPr="00882186">
        <w:rPr>
          <w:rFonts w:ascii="Times New Roman" w:hAnsi="Times New Roman"/>
          <w:sz w:val="28"/>
          <w:szCs w:val="28"/>
        </w:rPr>
        <w:t>и</w:t>
      </w:r>
      <w:r w:rsidR="00AD701C" w:rsidRPr="00882186">
        <w:rPr>
          <w:rFonts w:ascii="Times New Roman" w:hAnsi="Times New Roman"/>
          <w:sz w:val="28"/>
          <w:szCs w:val="28"/>
        </w:rPr>
        <w:t xml:space="preserve"> материал</w:t>
      </w:r>
      <w:r w:rsidR="00A87EE4" w:rsidRPr="00882186">
        <w:rPr>
          <w:rFonts w:ascii="Times New Roman" w:hAnsi="Times New Roman"/>
          <w:sz w:val="28"/>
          <w:szCs w:val="28"/>
        </w:rPr>
        <w:t>а</w:t>
      </w:r>
      <w:r w:rsidR="00AD701C" w:rsidRPr="00882186">
        <w:rPr>
          <w:rFonts w:ascii="Times New Roman" w:hAnsi="Times New Roman"/>
          <w:sz w:val="28"/>
          <w:szCs w:val="28"/>
        </w:rPr>
        <w:t xml:space="preserve">. </w:t>
      </w:r>
      <w:r w:rsidR="00A87EE4" w:rsidRPr="00882186">
        <w:rPr>
          <w:rFonts w:ascii="Times New Roman" w:hAnsi="Times New Roman"/>
          <w:sz w:val="28"/>
          <w:szCs w:val="28"/>
        </w:rPr>
        <w:t xml:space="preserve">Помимо этого, </w:t>
      </w:r>
      <w:r w:rsidR="009F729D" w:rsidRPr="00882186">
        <w:rPr>
          <w:rFonts w:ascii="Times New Roman" w:hAnsi="Times New Roman"/>
          <w:sz w:val="28"/>
          <w:szCs w:val="28"/>
        </w:rPr>
        <w:t xml:space="preserve">отдел снабжения подготавливает досудебную </w:t>
      </w:r>
      <w:r w:rsidR="009F729D" w:rsidRPr="00882186">
        <w:rPr>
          <w:rFonts w:ascii="Times New Roman" w:hAnsi="Times New Roman"/>
          <w:sz w:val="28"/>
          <w:szCs w:val="28"/>
        </w:rPr>
        <w:lastRenderedPageBreak/>
        <w:t>претензию с указанием причин и требований, которые необходимо выполнить</w:t>
      </w:r>
      <w:r w:rsidR="00185FFE" w:rsidRPr="00882186">
        <w:rPr>
          <w:rFonts w:ascii="Times New Roman" w:hAnsi="Times New Roman"/>
          <w:sz w:val="28"/>
          <w:szCs w:val="28"/>
        </w:rPr>
        <w:t xml:space="preserve"> предыдущему поставщику</w:t>
      </w:r>
      <w:r w:rsidR="009F729D" w:rsidRPr="00882186">
        <w:rPr>
          <w:rFonts w:ascii="Times New Roman" w:hAnsi="Times New Roman"/>
          <w:sz w:val="28"/>
          <w:szCs w:val="28"/>
        </w:rPr>
        <w:t xml:space="preserve">. Требования </w:t>
      </w:r>
      <w:proofErr w:type="gramStart"/>
      <w:r w:rsidR="009F729D" w:rsidRPr="00882186">
        <w:rPr>
          <w:rFonts w:ascii="Times New Roman" w:hAnsi="Times New Roman"/>
          <w:sz w:val="28"/>
          <w:szCs w:val="28"/>
        </w:rPr>
        <w:t>в</w:t>
      </w:r>
      <w:r w:rsidR="00AB4781" w:rsidRPr="00882186">
        <w:rPr>
          <w:rFonts w:ascii="Times New Roman" w:hAnsi="Times New Roman"/>
          <w:sz w:val="28"/>
          <w:szCs w:val="28"/>
        </w:rPr>
        <w:t xml:space="preserve"> </w:t>
      </w:r>
      <w:r w:rsidR="009F729D" w:rsidRPr="00882186">
        <w:rPr>
          <w:rFonts w:ascii="Times New Roman" w:hAnsi="Times New Roman"/>
          <w:sz w:val="28"/>
          <w:szCs w:val="28"/>
        </w:rPr>
        <w:t>данной ситуации</w:t>
      </w:r>
      <w:proofErr w:type="gramEnd"/>
      <w:r w:rsidR="009F729D" w:rsidRPr="00882186">
        <w:rPr>
          <w:rFonts w:ascii="Times New Roman" w:hAnsi="Times New Roman"/>
          <w:sz w:val="28"/>
          <w:szCs w:val="28"/>
        </w:rPr>
        <w:t xml:space="preserve"> следующие: 1) расторжение договора о поставке; 2) возврат аванса за товар; 3) </w:t>
      </w:r>
      <w:r w:rsidR="00AB4781" w:rsidRPr="00882186">
        <w:rPr>
          <w:rFonts w:ascii="Times New Roman" w:hAnsi="Times New Roman"/>
          <w:sz w:val="28"/>
          <w:szCs w:val="28"/>
        </w:rPr>
        <w:t>денежная компенсация</w:t>
      </w:r>
      <w:r w:rsidR="009F729D" w:rsidRPr="00882186">
        <w:rPr>
          <w:rFonts w:ascii="Times New Roman" w:hAnsi="Times New Roman"/>
          <w:sz w:val="28"/>
          <w:szCs w:val="28"/>
        </w:rPr>
        <w:t xml:space="preserve"> неустойки </w:t>
      </w:r>
      <w:r w:rsidR="00AB4781" w:rsidRPr="00882186">
        <w:rPr>
          <w:rFonts w:ascii="Times New Roman" w:hAnsi="Times New Roman"/>
          <w:sz w:val="28"/>
          <w:szCs w:val="28"/>
        </w:rPr>
        <w:t xml:space="preserve">производства </w:t>
      </w:r>
      <w:r w:rsidR="009F729D" w:rsidRPr="00882186">
        <w:rPr>
          <w:rFonts w:ascii="Times New Roman" w:hAnsi="Times New Roman"/>
          <w:sz w:val="28"/>
          <w:szCs w:val="28"/>
        </w:rPr>
        <w:t xml:space="preserve">из-за </w:t>
      </w:r>
      <w:proofErr w:type="spellStart"/>
      <w:r w:rsidR="009F729D" w:rsidRPr="00882186">
        <w:rPr>
          <w:rFonts w:ascii="Times New Roman" w:hAnsi="Times New Roman"/>
          <w:sz w:val="28"/>
          <w:szCs w:val="28"/>
        </w:rPr>
        <w:t>непоставки</w:t>
      </w:r>
      <w:proofErr w:type="spellEnd"/>
      <w:r w:rsidR="009F729D" w:rsidRPr="00882186">
        <w:rPr>
          <w:rFonts w:ascii="Times New Roman" w:hAnsi="Times New Roman"/>
          <w:sz w:val="28"/>
          <w:szCs w:val="28"/>
        </w:rPr>
        <w:t xml:space="preserve"> товара</w:t>
      </w:r>
      <w:r w:rsidR="00AB4781" w:rsidRPr="00882186">
        <w:rPr>
          <w:rFonts w:ascii="Times New Roman" w:hAnsi="Times New Roman"/>
          <w:sz w:val="28"/>
          <w:szCs w:val="28"/>
        </w:rPr>
        <w:t xml:space="preserve">. В случае неудовлетворения поставщиком претензии в течение 30 дней отделом снабжения подготавливается и отправляется в суд иск о </w:t>
      </w:r>
      <w:proofErr w:type="spellStart"/>
      <w:r w:rsidR="00AB4781" w:rsidRPr="00882186">
        <w:rPr>
          <w:rFonts w:ascii="Times New Roman" w:hAnsi="Times New Roman"/>
          <w:sz w:val="28"/>
          <w:szCs w:val="28"/>
        </w:rPr>
        <w:t>непоставке</w:t>
      </w:r>
      <w:proofErr w:type="spellEnd"/>
      <w:r w:rsidR="00AB4781" w:rsidRPr="00882186">
        <w:rPr>
          <w:rFonts w:ascii="Times New Roman" w:hAnsi="Times New Roman"/>
          <w:sz w:val="28"/>
          <w:szCs w:val="28"/>
        </w:rPr>
        <w:t xml:space="preserve"> товара.</w:t>
      </w:r>
    </w:p>
    <w:p w14:paraId="23567502" w14:textId="43032A9B" w:rsidR="00F7190D" w:rsidRPr="00882186" w:rsidRDefault="00377504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[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  <w:lang w:val="en-US"/>
        </w:rPr>
        <w:t>BPNM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] </w:t>
      </w:r>
      <w:r w:rsidR="00185FFE" w:rsidRPr="00882186">
        <w:rPr>
          <w:rFonts w:ascii="Times New Roman" w:hAnsi="Times New Roman"/>
          <w:sz w:val="28"/>
          <w:szCs w:val="28"/>
        </w:rPr>
        <w:t>Когда материал поступает на завод</w:t>
      </w:r>
      <w:r w:rsidR="00F9749B" w:rsidRPr="00882186">
        <w:rPr>
          <w:rFonts w:ascii="Times New Roman" w:hAnsi="Times New Roman"/>
          <w:sz w:val="28"/>
          <w:szCs w:val="28"/>
        </w:rPr>
        <w:t>, а именно на склад сырья</w:t>
      </w:r>
      <w:r w:rsidR="00185FFE" w:rsidRPr="00882186">
        <w:rPr>
          <w:rFonts w:ascii="Times New Roman" w:hAnsi="Times New Roman"/>
          <w:sz w:val="28"/>
          <w:szCs w:val="28"/>
        </w:rPr>
        <w:t>, то в</w:t>
      </w:r>
      <w:r w:rsidR="000D0B34" w:rsidRPr="00882186">
        <w:rPr>
          <w:rFonts w:ascii="Times New Roman" w:hAnsi="Times New Roman"/>
          <w:sz w:val="28"/>
          <w:szCs w:val="28"/>
        </w:rPr>
        <w:t xml:space="preserve"> первую очередь,</w:t>
      </w:r>
      <w:r w:rsidR="003059EF" w:rsidRPr="00882186">
        <w:rPr>
          <w:rFonts w:ascii="Times New Roman" w:hAnsi="Times New Roman"/>
          <w:sz w:val="28"/>
          <w:szCs w:val="28"/>
        </w:rPr>
        <w:t xml:space="preserve"> во время приемки сырья его</w:t>
      </w:r>
      <w:r w:rsidR="000D0B34" w:rsidRPr="00882186">
        <w:rPr>
          <w:rFonts w:ascii="Times New Roman" w:hAnsi="Times New Roman"/>
          <w:sz w:val="28"/>
          <w:szCs w:val="28"/>
        </w:rPr>
        <w:t xml:space="preserve"> </w:t>
      </w:r>
      <w:r w:rsidR="002472F5" w:rsidRPr="00882186">
        <w:rPr>
          <w:rFonts w:ascii="Times New Roman" w:hAnsi="Times New Roman"/>
          <w:sz w:val="28"/>
          <w:szCs w:val="28"/>
        </w:rPr>
        <w:t xml:space="preserve">образец </w:t>
      </w:r>
      <w:r w:rsidR="000D0B34" w:rsidRPr="00882186">
        <w:rPr>
          <w:rFonts w:ascii="Times New Roman" w:hAnsi="Times New Roman"/>
          <w:sz w:val="28"/>
          <w:szCs w:val="28"/>
        </w:rPr>
        <w:t>отправляется в лабораторию</w:t>
      </w:r>
      <w:r w:rsidR="00CA6590" w:rsidRPr="00882186">
        <w:rPr>
          <w:rFonts w:ascii="Times New Roman" w:hAnsi="Times New Roman"/>
          <w:sz w:val="28"/>
          <w:szCs w:val="28"/>
        </w:rPr>
        <w:t xml:space="preserve"> на входной контроль.</w:t>
      </w:r>
      <w:r w:rsidR="008D5754" w:rsidRPr="00882186">
        <w:rPr>
          <w:rFonts w:ascii="Times New Roman" w:hAnsi="Times New Roman"/>
          <w:sz w:val="28"/>
          <w:szCs w:val="28"/>
        </w:rPr>
        <w:t xml:space="preserve"> Помимо этого, при приемк</w:t>
      </w:r>
      <w:r w:rsidR="00185FFE" w:rsidRPr="00882186">
        <w:rPr>
          <w:rFonts w:ascii="Times New Roman" w:hAnsi="Times New Roman"/>
          <w:sz w:val="28"/>
          <w:szCs w:val="28"/>
        </w:rPr>
        <w:t>е</w:t>
      </w:r>
      <w:r w:rsidR="008D5754" w:rsidRPr="00882186">
        <w:rPr>
          <w:rFonts w:ascii="Times New Roman" w:hAnsi="Times New Roman"/>
          <w:sz w:val="28"/>
          <w:szCs w:val="28"/>
        </w:rPr>
        <w:t xml:space="preserve"> должен присутствовать представитель поставщика.</w:t>
      </w:r>
      <w:r w:rsidR="00CA6590" w:rsidRPr="00882186">
        <w:rPr>
          <w:rFonts w:ascii="Times New Roman" w:hAnsi="Times New Roman"/>
          <w:sz w:val="28"/>
          <w:szCs w:val="28"/>
        </w:rPr>
        <w:t xml:space="preserve"> </w:t>
      </w:r>
      <w:r w:rsidR="00F372E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Специалисты входного контроля в</w:t>
      </w:r>
      <w:r w:rsidR="00D73984" w:rsidRPr="00882186">
        <w:rPr>
          <w:rFonts w:ascii="Times New Roman" w:hAnsi="Times New Roman"/>
          <w:sz w:val="28"/>
          <w:szCs w:val="28"/>
        </w:rPr>
        <w:t xml:space="preserve"> соответствии с </w:t>
      </w:r>
      <w:r w:rsidR="00D7398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ГОСТ Р 57921-2017 проводят испытания для определения показателя текучести расплава, содержания влаги и концентрации летучих веществ. </w:t>
      </w:r>
    </w:p>
    <w:p w14:paraId="185B4B48" w14:textId="6AB2F95B" w:rsidR="003059EF" w:rsidRPr="00882186" w:rsidRDefault="001D40BC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[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  <w:lang w:val="en-US"/>
        </w:rPr>
        <w:t>BPNM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] </w:t>
      </w:r>
      <w:r w:rsidR="003059E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Если сырье по результатам испытаний оказывается некачественным в с</w:t>
      </w:r>
      <w:r w:rsidR="009578D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равнении</w:t>
      </w:r>
      <w:r w:rsidR="003059E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 обещанными характеристиками</w:t>
      </w:r>
      <w:r w:rsidR="001A666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, то приемка товара прекращается. </w:t>
      </w:r>
      <w:r w:rsidR="0038649B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При присутствии представителя поставщика </w:t>
      </w:r>
      <w:r w:rsidR="009578D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специалист лаборатории </w:t>
      </w:r>
      <w:r w:rsidR="0038649B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составляет акт </w:t>
      </w:r>
      <w:r w:rsidR="000168D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о некачественном товаре, в котором </w:t>
      </w:r>
      <w:r w:rsidR="0038649B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выдвигается требование в виде обмена некачественного товара на качественн</w:t>
      </w:r>
      <w:r w:rsidR="00F372E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ый</w:t>
      </w:r>
      <w:r w:rsidR="0038649B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 либо возврат аванса за товар, в отдельных случаях добавляется требование об оплате неустоек</w:t>
      </w:r>
      <w:r w:rsidR="009578D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 Данные действия должны быть предусмотрены договором купли-продажи между заводом-покупателем и поставщиком материала.</w:t>
      </w:r>
    </w:p>
    <w:p w14:paraId="4C1994CA" w14:textId="6F14FBF0" w:rsidR="001A666D" w:rsidRPr="00882186" w:rsidRDefault="001D40BC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[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  <w:lang w:val="en-US"/>
        </w:rPr>
        <w:t>BPNM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] </w:t>
      </w:r>
      <w:r w:rsidR="001A666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Если </w:t>
      </w:r>
      <w:r w:rsidR="009578D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товар отвечает установленным характеристикам</w:t>
      </w:r>
      <w:r w:rsidR="001A666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 то</w:t>
      </w:r>
      <w:r w:rsidR="000168D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специалист лаборатории оформляет документ о</w:t>
      </w:r>
      <w:r w:rsidR="00AA39C9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б</w:t>
      </w:r>
      <w:r w:rsidR="000168D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удовлетворительных результатах испытаний, кладовщик</w:t>
      </w:r>
      <w:r w:rsidR="00F9749B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склада</w:t>
      </w:r>
      <w:r w:rsidR="001A666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подписывает товарн</w:t>
      </w:r>
      <w:r w:rsidR="0090095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ую</w:t>
      </w:r>
      <w:r w:rsidR="001A666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накладн</w:t>
      </w:r>
      <w:r w:rsidR="0090095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ую</w:t>
      </w:r>
      <w:r w:rsidR="00E60C1B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 в которой указан объем поставки</w:t>
      </w:r>
      <w:r w:rsidR="0090095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</w:t>
      </w:r>
      <w:r w:rsidR="00AA39C9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</w:t>
      </w:r>
      <w:r w:rsidR="0090095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бухгалтер </w:t>
      </w:r>
      <w:r w:rsidR="001A666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производит оплат</w:t>
      </w:r>
      <w:r w:rsidR="0090095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у</w:t>
      </w:r>
      <w:r w:rsidR="009578D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90095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оставшейся неоплаченной</w:t>
      </w:r>
      <w:r w:rsidR="009578D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суммы</w:t>
      </w:r>
      <w:r w:rsidR="0090095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</w:t>
      </w:r>
    </w:p>
    <w:p w14:paraId="058DA4DE" w14:textId="1657CD8A" w:rsidR="001327CA" w:rsidRPr="00882186" w:rsidRDefault="00993668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[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  <w:lang w:val="en-US"/>
        </w:rPr>
        <w:t>BPNM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] </w:t>
      </w:r>
      <w:r w:rsidR="00F372E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В случае, е</w:t>
      </w:r>
      <w:r w:rsidR="008E650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сли </w:t>
      </w:r>
      <w:r w:rsidR="00F372E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результаты входного контроля удовлетворительны, но </w:t>
      </w:r>
      <w:r w:rsidR="008E650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показатель наличия летучих веществ превысил допустимое значение, то</w:t>
      </w:r>
      <w:r w:rsidR="0055317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аппаратчик подготовки сырья</w:t>
      </w:r>
      <w:r w:rsidR="008E650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предварительно просушивает</w:t>
      </w:r>
      <w:r w:rsidR="0055317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полимер</w:t>
      </w:r>
      <w:r w:rsidR="008E650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при температуре 60-90 градусов в сушильной установке. Е</w:t>
      </w:r>
      <w:r w:rsidR="00D7398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сли сырье удовлетворяет заявленным поставщиком качествам, </w:t>
      </w:r>
      <w:r w:rsidR="006E528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аппаратчик</w:t>
      </w:r>
      <w:r w:rsidR="0055317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загружает </w:t>
      </w:r>
      <w:r w:rsidR="00D7398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полимерный материал</w:t>
      </w:r>
      <w:r w:rsidR="008E650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D7398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в</w:t>
      </w:r>
      <w:r w:rsidR="00763BA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специальный приемный бункер для сырья</w:t>
      </w:r>
      <w:r w:rsidR="0055317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, откуда сырье </w:t>
      </w:r>
      <w:r w:rsidR="00763BA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отправляется в приемную воронку экструдера</w:t>
      </w:r>
      <w:r w:rsidR="0055317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 затем </w:t>
      </w:r>
      <w:r w:rsidR="00763BA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непрерывно поступает в зону питания</w:t>
      </w:r>
      <w:r w:rsidR="00F372E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экструдера</w:t>
      </w:r>
      <w:r w:rsidR="005642F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</w:t>
      </w:r>
      <w:r w:rsidR="006E0A4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</w:p>
    <w:p w14:paraId="39D2EDB3" w14:textId="36F5A904" w:rsidR="001327CA" w:rsidRPr="00882186" w:rsidRDefault="006E0A41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lastRenderedPageBreak/>
        <w:t>Для гранулированного полимера используется одношнековый экструдер. М</w:t>
      </w:r>
      <w:r w:rsidR="005642F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атериал захватывается вращающемся шнеком, размягчается, частично расплавляется и транспортируется в зону сжатия. Материал уплотняется за счет тепла </w:t>
      </w:r>
      <w:r w:rsidR="005432A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нагревательных элементов рабочего</w:t>
      </w:r>
      <w:r w:rsidR="005642F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цилиндра и внутреннего трения и переходит в вязко-тягучее состояние. В зоне дозирования происходит окончательная пластификация и гомогенизация материала, затем образуется однородный по структуре, температуре и вязкости расплав. Из зоны дозирования расплав непрерывно поступает в </w:t>
      </w:r>
      <w:r w:rsidR="00FD6929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формующую головку</w:t>
      </w:r>
      <w:r w:rsidR="00CA32E5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</w:t>
      </w:r>
      <w:r w:rsidR="00CA32E5" w:rsidRPr="00882186">
        <w:rPr>
          <w:rFonts w:ascii="Times New Roman" w:hAnsi="Times New Roman"/>
          <w:sz w:val="28"/>
          <w:szCs w:val="28"/>
        </w:rPr>
        <w:t xml:space="preserve"> в которой предусмотрен специальный кольцевой зазор с конкретными параметрами</w:t>
      </w:r>
      <w:r w:rsidR="00577F36" w:rsidRPr="00882186">
        <w:rPr>
          <w:rFonts w:ascii="Times New Roman" w:hAnsi="Times New Roman"/>
          <w:sz w:val="28"/>
          <w:szCs w:val="28"/>
        </w:rPr>
        <w:t xml:space="preserve"> толщины стенки и диаметра трубы</w:t>
      </w:r>
      <w:r w:rsidR="00FD6929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 Из формующей головки выходит трубная заготовка</w:t>
      </w:r>
      <w:r w:rsidR="00CA32E5" w:rsidRPr="00882186">
        <w:rPr>
          <w:rFonts w:ascii="Times New Roman" w:hAnsi="Times New Roman"/>
          <w:sz w:val="28"/>
          <w:szCs w:val="28"/>
        </w:rPr>
        <w:t xml:space="preserve"> посредством воздействия на состав высокого давления</w:t>
      </w:r>
      <w:r w:rsidR="00FD6929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, которой необходимо придать </w:t>
      </w:r>
      <w:proofErr w:type="spellStart"/>
      <w:r w:rsidR="00FD6929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формоустойчивость</w:t>
      </w:r>
      <w:proofErr w:type="spellEnd"/>
      <w:r w:rsidR="00FD6929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 стабилизировать по размерам. Для этого заготовка проходит через калибрующую головку, прилегая к ее внутренней поверхности под воздействием избыточного давления, либо сжатого воздуха. После придания формы и предварительного охлаждения происходит окончательное охлаждение трубы в оросительно-охлаждающих ваннах проточной водой. На каждую трубу методом </w:t>
      </w:r>
      <w:proofErr w:type="spellStart"/>
      <w:r w:rsidR="00FD6929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термотиснения</w:t>
      </w:r>
      <w:proofErr w:type="spellEnd"/>
      <w:r w:rsidR="00FD6929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или струйной печати наносится маркировка завода-изготовителя с основными параметрами изделия в соответствии с нормативно-техническими документами. Отвод трубы осуществляется тянущим устройством </w:t>
      </w:r>
      <w:r w:rsidR="00F9030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гусеничного типа. Резка трубы происходит в автоматическом режим </w:t>
      </w:r>
      <w:proofErr w:type="spellStart"/>
      <w:r w:rsidR="00F9030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планитарно</w:t>
      </w:r>
      <w:proofErr w:type="spellEnd"/>
      <w:r w:rsidR="00F9030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-дисковой пилой. Отрезки труб двигаются по рольгангам в накопители. </w:t>
      </w:r>
    </w:p>
    <w:p w14:paraId="1A8E1B5C" w14:textId="321065D5" w:rsidR="007C6A11" w:rsidRPr="00882186" w:rsidRDefault="00993668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[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  <w:lang w:val="en-US"/>
        </w:rPr>
        <w:t>BPNM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] </w:t>
      </w:r>
      <w:r w:rsidR="00F7190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За работу всей линии в целом и каждого отдельного станка отвечает пульт управления. Он синхронизирует работу оборудования между собой, контролирует и корректирует значения рабочих параметров: температуры, давления, времени, скорости. Работа пульта управления основана на обработке данных, полученных от высокоточных </w:t>
      </w:r>
      <w:proofErr w:type="spellStart"/>
      <w:r w:rsidR="00F7190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термоконтроллеров</w:t>
      </w:r>
      <w:proofErr w:type="spellEnd"/>
      <w:r w:rsidR="00F7190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 иных датчиков. </w:t>
      </w:r>
      <w:r w:rsidR="007C6A1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За работой всей производственной линии наблюдает оператор. С помощью пульта управления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оператор</w:t>
      </w:r>
      <w:r w:rsidR="007C6A1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</w:t>
      </w:r>
      <w:r w:rsidR="00F7190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ледит за всеми рабочими показателями производственной линии.</w:t>
      </w:r>
    </w:p>
    <w:p w14:paraId="5C3DF07C" w14:textId="6C395118" w:rsidR="007C6A11" w:rsidRPr="00882186" w:rsidRDefault="007C6A11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Оператором производственной линии может быть работник с удостоверением «Машинист экструдера»</w:t>
      </w:r>
      <w:r w:rsidR="00B31FBB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или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«Оператор</w:t>
      </w:r>
      <w:r w:rsidR="00B31FBB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трубного производства». Сотрудник должен разбираться в механике работы машин, быть готовым к физическим нагрузкам и к работе в производственном шуме и быть заинтересованным в соблюдении правил безопасности.</w:t>
      </w:r>
    </w:p>
    <w:p w14:paraId="0B123725" w14:textId="61806962" w:rsidR="00F7190D" w:rsidRPr="00882186" w:rsidRDefault="00993668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lastRenderedPageBreak/>
        <w:t>[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  <w:lang w:val="en-US"/>
        </w:rPr>
        <w:t>BPNM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] </w:t>
      </w:r>
      <w:r w:rsidR="00454DE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В случае, когда какой-либо показатель начинает отклоняться от нормы, оператор производственной линии </w:t>
      </w:r>
      <w:r w:rsidR="0082769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отмечает данную проблему в журнале</w:t>
      </w:r>
      <w:r w:rsidR="00A972D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производства</w:t>
      </w:r>
      <w:r w:rsidR="0082769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, снижает скорость производства для уменьшения объема бракованной продукции и </w:t>
      </w:r>
      <w:r w:rsidR="00454DE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сообщает о</w:t>
      </w:r>
      <w:r w:rsidR="0082769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проблеме</w:t>
      </w:r>
      <w:r w:rsidR="00454DE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наладчику оборудования</w:t>
      </w:r>
      <w:r w:rsidR="0003357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– специалисту по обслуживанию и ремонту машин и механизмов</w:t>
      </w:r>
      <w:r w:rsidR="00454DE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 который регулирует настройки производственных машин до</w:t>
      </w:r>
      <w:r w:rsidR="0082769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454DE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параметро</w:t>
      </w:r>
      <w:r w:rsidR="0082769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в</w:t>
      </w:r>
      <w:r w:rsidR="00454DE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, </w:t>
      </w:r>
      <w:r w:rsidR="0003357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указанных</w:t>
      </w:r>
      <w:r w:rsidR="00454DE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03357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в технологических картах</w:t>
      </w:r>
      <w:r w:rsidR="00454DE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производственного процесса. </w:t>
      </w:r>
    </w:p>
    <w:p w14:paraId="3FEE21DF" w14:textId="12F7BEAF" w:rsidR="00FA41D0" w:rsidRPr="00882186" w:rsidRDefault="00FA41D0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В случае поломки какой-либо производственной машины в процессе производства оператор </w:t>
      </w:r>
      <w:r w:rsidR="00BD3E9A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производственной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линии незамедлительно останавливает всю линию и сообщает о проблеме в отдел по ремонту и техническому обслуживанию машин и механизмов.</w:t>
      </w:r>
      <w:r w:rsidR="00BD3E9A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На место приход</w:t>
      </w:r>
      <w:r w:rsidR="00D623E7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ит</w:t>
      </w:r>
      <w:r w:rsidR="00552BAC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наладчик технологического оборудования</w:t>
      </w:r>
      <w:r w:rsidR="00D623E7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, который диагностирует причины отказа оборудования и определяет время, необходимое на устранение проблемы. Наладчик сообщает технологу – специалисту, отвечающему за контроль и оптимизацию технологического процесса производства, и руководителю производства о причинах и времени простоя производственного процесса. </w:t>
      </w:r>
      <w:r w:rsidR="0019212C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Затем наладчик</w:t>
      </w:r>
      <w:r w:rsidR="00D623E7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устраняет проблему либо небольшим ремонтом, либо заменой каких-либо частей механизма</w:t>
      </w:r>
      <w:r w:rsidR="0019212C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 Оператор производственной линии и наладчик запускают в тестовом режиме производственную линию, а тестовую продукцию отправляют в лабораторию в отдел контроля на проверку. В журнале производства оператор и наладчик фиксируют время поломки, ее причины, время, в течение которого длился ремонт и простой данной линии, а также реализованные для устранения проблем меры.</w:t>
      </w:r>
    </w:p>
    <w:p w14:paraId="73A6C137" w14:textId="5088B332" w:rsidR="00451F61" w:rsidRPr="00882186" w:rsidRDefault="00F90308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Трубы малого диаметра до 110 мм включительно наматываются при помощи специального устройства в бухты.</w:t>
      </w:r>
      <w:r w:rsidR="00465B7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помощью кран-балки </w:t>
      </w:r>
      <w:r w:rsidR="00465B7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готовую продукцию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перемещают в зону складирования, далее на склад готовой продукции. </w:t>
      </w:r>
    </w:p>
    <w:p w14:paraId="29C2A2CA" w14:textId="78B03411" w:rsidR="00451F61" w:rsidRPr="00882186" w:rsidRDefault="00EB6CBE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[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  <w:lang w:val="en-US"/>
        </w:rPr>
        <w:t>BPNM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] </w:t>
      </w:r>
      <w:r w:rsidR="00F9030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Первичный визуальный контроль и проверку соответствия размеров трубы осуществляет оператор экструзионной линии</w:t>
      </w:r>
      <w:r w:rsidR="00E90B59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непосредственно в процессе изготовления.</w:t>
      </w:r>
      <w:r w:rsidR="00451F6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Внешний вид поверхности трубы определяют визуально без применения увеличительных приборов.</w:t>
      </w:r>
      <w:r w:rsidR="0019212C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6B201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Результаты первичного контроля оператор линии отмечает в журнале</w:t>
      </w:r>
      <w:r w:rsidR="00A972D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производства</w:t>
      </w:r>
      <w:r w:rsidR="006B201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. </w:t>
      </w:r>
      <w:r w:rsidR="0019212C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Если визуально поверхность трубы имеет отклонения от эталона, </w:t>
      </w:r>
      <w:r w:rsidR="00537FD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то о проблеме сообщается технологу и </w:t>
      </w:r>
      <w:r w:rsidR="00537FD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lastRenderedPageBreak/>
        <w:t>наладчику оборудования, которые анализируют причины несовершенства и регулируют необходимые параметры для исправления качества продукции.</w:t>
      </w:r>
    </w:p>
    <w:p w14:paraId="0838A9A1" w14:textId="4610B6C7" w:rsidR="00EF048B" w:rsidRPr="00882186" w:rsidRDefault="00E90B59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Так же специалисты отдела технического контроля проводят выборочную проверку продукции. В лаборатории завода осуществляются</w:t>
      </w:r>
      <w:r w:rsidR="00CA32E5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периодические и приемо-сдаточные</w:t>
      </w:r>
      <w:r w:rsidR="00E7068E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проверки</w:t>
      </w:r>
      <w:r w:rsidR="00CA32E5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каждой партии труб. Готовые изделия проверяют на гидростатическую нагрузку, относительное удлинение при разрыве и геометрические размеры.</w:t>
      </w:r>
      <w:r w:rsidR="00451F6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Отбор проб от партии проводят методом случайной выборки.</w:t>
      </w:r>
      <w:r w:rsidR="001706C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Перед испытани</w:t>
      </w:r>
      <w:r w:rsidR="0089481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ями выдерживается 15 часов после изготовления труб.</w:t>
      </w:r>
      <w:r w:rsidR="00486A1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AF033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Испытания проводятся </w:t>
      </w:r>
      <w:r w:rsidR="00D9632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в зависимости от </w:t>
      </w:r>
      <w:r w:rsidR="00AF033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соответствующи</w:t>
      </w:r>
      <w:r w:rsidR="00D9632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х</w:t>
      </w:r>
      <w:r w:rsidR="00AF033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стандарт</w:t>
      </w:r>
      <w:r w:rsidR="00D9632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ов</w:t>
      </w:r>
      <w:r w:rsidR="00AF033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 </w:t>
      </w:r>
      <w:r w:rsidR="00D9632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от </w:t>
      </w:r>
      <w:r w:rsidR="00AF033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стандарт</w:t>
      </w:r>
      <w:r w:rsidR="00D9632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а</w:t>
      </w:r>
      <w:r w:rsidR="00AF033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 по которому изготовлена труба.</w:t>
      </w:r>
    </w:p>
    <w:p w14:paraId="1FD3D16C" w14:textId="359064F7" w:rsidR="00706BAD" w:rsidRPr="00882186" w:rsidRDefault="00706BAD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Геометрические размеры</w:t>
      </w:r>
      <w:r w:rsidR="005F4C3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ГОСТ 29325.</w:t>
      </w:r>
    </w:p>
    <w:p w14:paraId="38BBC401" w14:textId="6BC82655" w:rsidR="00C7650B" w:rsidRPr="00882186" w:rsidRDefault="00894812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</w:t>
      </w:r>
      <w:r w:rsidR="00C7650B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пециалист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6E2BBA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проводит 4 </w:t>
      </w:r>
      <w:r w:rsidR="005F4C3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измерения, </w:t>
      </w:r>
      <w:r w:rsidR="006E2BBA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равномерно распределенных </w:t>
      </w:r>
      <w:r w:rsidR="00BB5D9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по выбранному </w:t>
      </w:r>
      <w:r w:rsidR="005F4C3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поперечному</w:t>
      </w:r>
      <w:r w:rsidR="00BB5D9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сечению</w:t>
      </w:r>
      <w:r w:rsidR="005F4C3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, </w:t>
      </w:r>
      <w:r w:rsidR="006E2BBA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наружного диаметра </w:t>
      </w:r>
      <w:r w:rsidR="00615C9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 помощью штангенциркул</w:t>
      </w:r>
      <w:r w:rsidR="005F4C3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я</w:t>
      </w:r>
      <w:r w:rsidR="00615C9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или микрометр</w:t>
      </w:r>
      <w:r w:rsidR="005F4C3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а</w:t>
      </w:r>
      <w:r w:rsidR="00615C9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 После подсчитывается среднее значение величины как среднее арифметическое полученных результатов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 найденное значение сравнивается с допустимыми величинами в технической документации, по которой сделана труба. Затем сотрудник лаборатории с помощью микрометра или </w:t>
      </w:r>
      <w:proofErr w:type="spellStart"/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стенкомера</w:t>
      </w:r>
      <w:proofErr w:type="spellEnd"/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67537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замеряет толщину стенки трубы с обоих торцов каждой пробы не менее чем в 6 точках, равномерно распределенных по окружности. Полученные минимальное и максимальное значения сравнивают с допустимыми пределами в стандарте. </w:t>
      </w:r>
      <w:r w:rsidR="005F4C3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Следующий показатель – овальность трубы, </w:t>
      </w:r>
      <w:r w:rsidR="009E5D3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высчитывается сотрудником лаборатории</w:t>
      </w:r>
      <w:r w:rsidR="005F4C3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как разность между минимальным и максимальным</w:t>
      </w:r>
      <w:r w:rsidR="009E5D3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значением наружного диаметра в одном поперечном сечении. Последн</w:t>
      </w:r>
      <w:r w:rsidR="00EE34BE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яя величина</w:t>
      </w:r>
      <w:r w:rsidR="009E5D3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– длина трубы</w:t>
      </w:r>
      <w:r w:rsidR="00EE34BE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 которая</w:t>
      </w:r>
      <w:r w:rsidR="009E5D3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EE34BE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з</w:t>
      </w:r>
      <w:r w:rsidR="009E5D3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амеряется специалистом лаборатории с помощью рулетк</w:t>
      </w:r>
      <w:r w:rsidR="00EE34BE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и.</w:t>
      </w:r>
    </w:p>
    <w:p w14:paraId="4C31E3F4" w14:textId="0A40D154" w:rsidR="005E2D96" w:rsidRPr="00882186" w:rsidRDefault="005E2D96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Испытания на </w:t>
      </w:r>
      <w:r w:rsidR="00CC542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относительное удлинение при разрыве</w:t>
      </w:r>
      <w:r w:rsidR="00AF033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ГОСТ 11262</w:t>
      </w:r>
      <w:r w:rsidR="00486A1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</w:t>
      </w:r>
    </w:p>
    <w:p w14:paraId="4226D98D" w14:textId="7E74D85F" w:rsidR="00F96425" w:rsidRPr="00882186" w:rsidRDefault="003163C6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Из полоски трубы </w:t>
      </w:r>
      <w:r w:rsidR="000B59C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специалист лаборатории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вырезае</w:t>
      </w:r>
      <w:r w:rsidR="000B59C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о</w:t>
      </w:r>
      <w:r w:rsidR="005E2D9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бразец из трубы в виде двухсторонней лопаточки </w:t>
      </w:r>
      <w:r w:rsidR="00AD5BD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 помощью фрезеровального станка</w:t>
      </w:r>
      <w:r w:rsidR="00C36EF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 осью параллельной оси трубы</w:t>
      </w:r>
      <w:r w:rsidR="005E2D96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 Количество образцов от 2 до 5 в зависимости от внешнего диаметра: до 32 мм – 2 образца (т.е. делим трубу на 2 сектора и вырезаем лопаточки друг напротив друга), 32-63 мм – 3 образца, более 63 мм – 5 «лопаточек»</w:t>
      </w:r>
      <w:r w:rsidR="00CC542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. </w:t>
      </w:r>
      <w:r w:rsidR="007A595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Для проведения испытания работники лаборатории устанавливают образец в испытательную машину таким образом, чтобы ось образца совпадала с </w:t>
      </w:r>
      <w:r w:rsidR="007A595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lastRenderedPageBreak/>
        <w:t>направлением приложения растягивающей нагрузки. Затем, равномерно затягивают его так, чтобы исключить скольжение образца в процессе испытания. Устанавливают скорость проведения испытания на заданное значение и приводят машину в движение. После разрыва образцов, согласно полученным данным, формируются графики</w:t>
      </w:r>
      <w:r w:rsidR="00CC542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 на которых отображается</w:t>
      </w:r>
      <w:r w:rsidR="007A595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крив</w:t>
      </w:r>
      <w:r w:rsidR="00CC542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ая</w:t>
      </w:r>
      <w:r w:rsidR="007A595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напряжение/удлинение вплоть до разрыва образца и отмечают на этой кривой нагрузку при пределе текучести и расчетную длину при разрыве или непосредственно значения нагрузки в момент достижения предела текучести и расчетной длины образца в момент разрыва</w:t>
      </w:r>
      <w:r w:rsidR="008A7BB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. Если </w:t>
      </w:r>
      <w:r w:rsidR="00EF048B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минимальная относительная</w:t>
      </w:r>
      <w:r w:rsidR="008A7BB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длина образца в момент разрыва и предел текучести соответствует </w:t>
      </w:r>
      <w:r w:rsidR="00F96425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установленным характеристикам в стандарте, по которому изготовлена труба, то испытание считается успешным.</w:t>
      </w:r>
    </w:p>
    <w:p w14:paraId="5EBB28A6" w14:textId="73AB3F9B" w:rsidR="000B59C1" w:rsidRPr="00882186" w:rsidRDefault="000B59C1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Определение изменения длины трубы после прогрева</w:t>
      </w:r>
      <w:r w:rsidR="008610D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в воздушной среде</w:t>
      </w:r>
      <w:r w:rsidR="00AF033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ГОСТ 27078</w:t>
      </w:r>
      <w:r w:rsidR="00486A1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</w:t>
      </w:r>
    </w:p>
    <w:p w14:paraId="4182A83A" w14:textId="77777777" w:rsidR="00BE4A1A" w:rsidRPr="00882186" w:rsidRDefault="000B59C1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Специалист лаборатории подготавливает 3 образца трубы</w:t>
      </w:r>
      <w:r w:rsidR="008610D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длиной 300 мм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, если диаметр трубы более 180 мм, то </w:t>
      </w:r>
      <w:r w:rsidR="008610D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сотрудник подготавливает образец</w:t>
      </w:r>
      <w:r w:rsidR="00DE1D8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в виде</w:t>
      </w:r>
      <w:r w:rsidR="008610D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DE1D8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вырезанной</w:t>
      </w:r>
      <w:r w:rsidR="008610D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из трубы полоск</w:t>
      </w:r>
      <w:r w:rsidR="00DE1D8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и</w:t>
      </w:r>
      <w:r w:rsidR="008610D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длиной 300 мм и шириной 200 мм.</w:t>
      </w:r>
      <w:r w:rsidR="002520DA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DE1D8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Затем специалист наносит на </w:t>
      </w:r>
      <w:r w:rsidR="00B675A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пробы</w:t>
      </w:r>
      <w:r w:rsidR="00DE1D8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три линии</w:t>
      </w:r>
      <w:r w:rsidR="00B675A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параллельно оси образца, равномерно расположенных по периметру окружности трубы или по ширине подготовленной полоски из трубы.</w:t>
      </w:r>
      <w:r w:rsidR="00DF2A97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После этого сотрудник наносит 2 метки на каждую линию на расстоянии не менее 100 мм друг от друга. Расстояние между ними измеряется штангенциркулем. </w:t>
      </w:r>
      <w:r w:rsidR="009C1FD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Следующим шагом</w:t>
      </w:r>
      <w:r w:rsidR="00DF2A97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специалист ОТК помещает образцы в сушильный шкаф, где заранее настроена необходимая</w:t>
      </w:r>
      <w:r w:rsidR="00F162A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для испытания</w:t>
      </w:r>
      <w:r w:rsidR="00DF2A97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F162A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в зависимости от материала трубы </w:t>
      </w:r>
      <w:r w:rsidR="00DF2A97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температура</w:t>
      </w:r>
      <w:r w:rsidR="00F162A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</w:t>
      </w:r>
      <w:r w:rsidR="008B2AAC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После истечения времени сотрудник достает образцы, фиксирует и измеряет расстояние между метками. Затем процентное изменение длины между метками сравнивается</w:t>
      </w:r>
      <w:r w:rsidR="00BE4A1A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 разрешенной величиной.</w:t>
      </w:r>
    </w:p>
    <w:p w14:paraId="55DAAF68" w14:textId="0BB41114" w:rsidR="00BE4A1A" w:rsidRPr="00882186" w:rsidRDefault="00BE4A1A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Определение стойкости при постоянном внутреннем давлении</w:t>
      </w:r>
      <w:r w:rsidR="00AF033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ГОСТ 24157</w:t>
      </w:r>
      <w:r w:rsidR="00486A1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</w:t>
      </w:r>
    </w:p>
    <w:p w14:paraId="2672BE28" w14:textId="196604BB" w:rsidR="000B59C1" w:rsidRPr="00882186" w:rsidRDefault="005F7C6C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Специалист лаборатории проводит испытание на 3 образцах.</w:t>
      </w:r>
      <w:r w:rsidR="008B2AAC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520D4A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Сначала сотрудник измеряет геометрические размеры трубы</w:t>
      </w:r>
      <w:r w:rsidR="0073768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</w:t>
      </w:r>
      <w:r w:rsidR="00520D4A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рассчитывает испытательное давление для каждого образца по формулам</w:t>
      </w:r>
      <w:r w:rsidR="0073768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 Затем монтируют заглушки на концах трубы, закрепляют образец в ванной и заполняют его водой. Следующий шаг – подключение образцов к источнику давления</w:t>
      </w:r>
      <w:r w:rsidR="009A5DA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</w:t>
      </w:r>
      <w:r w:rsidR="0073768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9A5DA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образцы подвергаются испытательному давлению в течение заданного времени или до </w:t>
      </w:r>
      <w:r w:rsidR="009A5DA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lastRenderedPageBreak/>
        <w:t>момента разрушения. Если один из испытуемых образцов разрушается до истечения контрольного времени испытания, установленного нормативной документацией на трубы, результат испытания считают отрицательным, испытание прекращают и проводят его повторно. Если при повторном испытании ни один из образцов не разрушается, то результаты считаются удовлетворительными.</w:t>
      </w:r>
    </w:p>
    <w:p w14:paraId="5A0484BA" w14:textId="67E14C75" w:rsidR="00451F61" w:rsidRPr="00882186" w:rsidRDefault="005D6ED4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После успешного завершения всех этапов, на </w:t>
      </w:r>
      <w:r w:rsidR="005B174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партию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труб выдается паспорт и сертификат качества.</w:t>
      </w:r>
    </w:p>
    <w:p w14:paraId="73352D58" w14:textId="1220A5C1" w:rsidR="00AD6D0B" w:rsidRPr="00882186" w:rsidRDefault="00451F61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При получении неудовлетворительных результатов приемо-сдаточных и</w:t>
      </w:r>
      <w:r w:rsidR="00486A1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ли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периодических испытаний хотя бы по одному показателю по нему проводят повторные испытания на удвоенной выборке. При получении неудовлетворительных результатов повторных приемо-сдаточных или периодических испытаний партию труб бракуют.</w:t>
      </w:r>
      <w:r w:rsidR="00FB55B5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</w:p>
    <w:p w14:paraId="26F4AEC6" w14:textId="439E7710" w:rsidR="005D6ED4" w:rsidRPr="00882186" w:rsidRDefault="00AD6D0B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В случае, когда специалисты лаборатории признают партию труб бракованной, руководитель отдела технического контроля, ознакомившись с заключением сотрудников своего отдела, составляет документ, в котором указыва</w:t>
      </w:r>
      <w:r w:rsidR="005E61A7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ет из какого материала и какого диаметра сделаны трубы и номер данной партии, а также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конкретные пара</w:t>
      </w:r>
      <w:r w:rsidR="005E61A7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метры, которые не прошли проверку в соответствии с нормативно-технической документацией. После чего, руководитель прописывает предложения по утилизации бракованной партией</w:t>
      </w:r>
      <w:r w:rsidR="005D6ED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. Документы передаются руководителю по производству, который принимает окончательное решение. </w:t>
      </w:r>
      <w:r w:rsidR="005E61A7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В это же время </w:t>
      </w:r>
      <w:r w:rsidR="00552BAC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техноло</w:t>
      </w:r>
      <w:r w:rsidR="00D623E7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г</w:t>
      </w:r>
      <w:r w:rsidR="00552BAC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и наладчик технологического оборудования</w:t>
      </w:r>
      <w:r w:rsidR="005D6ED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выявля</w:t>
      </w:r>
      <w:r w:rsidR="00552BAC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ю</w:t>
      </w:r>
      <w:r w:rsidR="005D6ED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 и устраня</w:t>
      </w:r>
      <w:r w:rsidR="00552BAC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ю</w:t>
      </w:r>
      <w:r w:rsidR="005D6ED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 на производственной линии причины некачественной продукции.</w:t>
      </w:r>
    </w:p>
    <w:p w14:paraId="50AEBBAB" w14:textId="61785799" w:rsidR="006D65B4" w:rsidRPr="00882186" w:rsidRDefault="006D65B4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На заводе предусматриваются несколько производственных линий для производства труб в зависимости от материала и диаметра изготавливаемой трубы. Линии производства полиэтиленовых труб предусматриваются для диаметров: 20-110 мм, 110-315 мм, 315-800 мм, 630-1000 мм. Всего 4 экструзионные линии. Линии производства полипропиленовых труб предусматриваются для диаметров: 16-63 мм, 63-110 мм, то есть всего 2 экструзионные линии.</w:t>
      </w:r>
    </w:p>
    <w:p w14:paraId="71758B33" w14:textId="7A1F7986" w:rsidR="00B900A4" w:rsidRPr="00882186" w:rsidRDefault="006D65B4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Каждая производственная линия должна обслуживаться двумя операторами.</w:t>
      </w:r>
      <w:r w:rsidR="004D7F3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855EE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Процесс изготовления полимерных труб – беспрерывное </w:t>
      </w:r>
      <w:r w:rsidR="00855EED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lastRenderedPageBreak/>
        <w:t>производство, поэтому для обслуживания производственных линий персонал работает посменно по 8 часов. Таким образом, 1 смена – бригада из 12 операторов на 6 производственных линий.</w:t>
      </w:r>
      <w:r w:rsidR="00486A10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B900A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График работы на непрерывном производстве состоит из трех смен: утренняя, вечерняя и ночная. Первая смена с 8 утра до 16 дня, вторая – с 16 до 24 ночи и третья смена продолжительностью с 00 до 8 утра. На производстве работает 4 бригады для обеспечения возможности отдыха для работников не менее 42 часов непрерывно в течении недели по ст. 110 ТК РФ. Таким образом, одна бригада работает 4 дня в одной смене, затем отдых 48 часов и выход в другую смену. Цикл, в течение которого одна бригада проходит все три смены и отдых длится 16 календарных дней. Время обеда составляет 45 минут, так как каждую линию обслуживают 2 оператора, то сначала на обед уходит один оператор, затем другой, чтобы на рабочем месте всегда присутствовал рабочий. Составлением графиков занимается кадровик. С графиком необходимо ознакомить работников не менее, чем за месяц до введения его в действие в соответствии с ч. 4 ст. 103 ТК РФ. При выходе бригады на смену и при уходе каждый член бригады отмечается в журнале «Сдача-прием смены». </w:t>
      </w:r>
      <w:r w:rsidR="00754472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К</w:t>
      </w:r>
      <w:r w:rsidR="00B900A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огда рабочая смена по графику совпадает с общенациональными праздничными днями, то производится доплата к обычной ставке в размере оклада. </w:t>
      </w:r>
    </w:p>
    <w:p w14:paraId="0E73C254" w14:textId="2906134F" w:rsidR="003C3839" w:rsidRPr="00882186" w:rsidRDefault="00F65BA7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В случае, когда работник без предупреждения не выходит на смену, </w:t>
      </w:r>
      <w:r w:rsidR="00EF4FB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руководитель смены связывается с работником для выяснения причин отсутствия</w:t>
      </w:r>
      <w:r w:rsidR="0017260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 также важно, чтобы работник направил в письменном виде объяснение</w:t>
      </w:r>
      <w:r w:rsidR="00EF4FB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 Кадровый специалист составляет акт, чтобы зафиксировать факт отсутствия</w:t>
      </w:r>
      <w:r w:rsidR="0017260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сотрудника</w:t>
      </w:r>
      <w:r w:rsidR="00EF4FB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с указанием степени значимости причин (уважительные</w:t>
      </w:r>
      <w:r w:rsidR="0017260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EF4FB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/</w:t>
      </w:r>
      <w:r w:rsidR="0017260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EF4FB8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нет).</w:t>
      </w:r>
      <w:r w:rsidR="00172604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В случае неуважительных причин кадровый специалист издает приказ о привлечении работника к дисциплинарной ответственности с учетом трудового кодекса и трудового договора между работодателем и работником.</w:t>
      </w:r>
      <w:r w:rsidR="00E26529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В то же время руководитель смены решает проблему отсутствия </w:t>
      </w:r>
      <w:r w:rsidR="006E42B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работника посредством замены сотрудника из другом смены. Сотрудник, который согласится выйти не в свою смену, </w:t>
      </w:r>
      <w:r w:rsidR="00A8335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может выбрать компенсацию в виде </w:t>
      </w:r>
      <w:r w:rsidR="006E42B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оплат</w:t>
      </w:r>
      <w:r w:rsidR="00A8335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ы</w:t>
      </w:r>
      <w:r w:rsidR="006E42B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в двойном размере за </w:t>
      </w:r>
      <w:r w:rsidR="00A8335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рабочую смену или другой день отдыха.</w:t>
      </w:r>
      <w:r w:rsidR="006E42B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</w:p>
    <w:p w14:paraId="0BC93DA6" w14:textId="0C541C39" w:rsidR="00500F67" w:rsidRPr="00882186" w:rsidRDefault="00500F67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В случае отключения электроэнергии срабатывает автомат ввода резерва для автозапуска дизельного генератора.</w:t>
      </w:r>
      <w:r w:rsidR="00C12BA1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Так как генератор может работать непрерывно в течение 24 часов, то на производстве </w:t>
      </w:r>
      <w:r w:rsidR="00DB728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установлено два таких </w:t>
      </w:r>
      <w:r w:rsidR="00DB728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lastRenderedPageBreak/>
        <w:t>генератора для возможности остановки одного из них для проведения технического обслуживания.</w:t>
      </w:r>
    </w:p>
    <w:p w14:paraId="11CB5B20" w14:textId="54D2BF74" w:rsidR="007B14AE" w:rsidRPr="00882186" w:rsidRDefault="007B14AE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В случае аварийной ситуации с одним из генераторов, производство будет продолжаться до того момента, пока не закончится резерв оставшегося генератора. </w:t>
      </w:r>
      <w:r w:rsidR="0032467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Р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уководителем смены принимается решение о</w:t>
      </w:r>
      <w:r w:rsidR="0032467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б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="0032467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отключении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производственных линий</w:t>
      </w:r>
      <w:r w:rsidR="00324673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 а специалисты планово-экономического отдела вносят корректировки в график производства.</w:t>
      </w:r>
    </w:p>
    <w:p w14:paraId="3407AFC4" w14:textId="25EEB7E3" w:rsidR="007E5442" w:rsidRPr="00714E7A" w:rsidRDefault="007E5442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  <w:lang w:val="en-US"/>
        </w:rPr>
      </w:pPr>
    </w:p>
    <w:p w14:paraId="52115675" w14:textId="3ED22687" w:rsidR="007E5442" w:rsidRPr="009C66F8" w:rsidRDefault="007E5442" w:rsidP="00882186">
      <w:pPr>
        <w:pStyle w:val="1"/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bookmarkStart w:id="5" w:name="_Toc186161293"/>
      <w:r w:rsidRPr="009C66F8">
        <w:rPr>
          <w:rFonts w:ascii="Times New Roman" w:hAnsi="Times New Roman"/>
          <w:sz w:val="28"/>
          <w:szCs w:val="28"/>
          <w:shd w:val="clear" w:color="auto" w:fill="FFFFFF"/>
        </w:rPr>
        <w:t xml:space="preserve">2 </w:t>
      </w:r>
      <w:r w:rsidRPr="009C66F8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ER-</w:t>
      </w:r>
      <w:r w:rsidRPr="009C66F8">
        <w:rPr>
          <w:rFonts w:ascii="Times New Roman" w:hAnsi="Times New Roman"/>
          <w:sz w:val="28"/>
          <w:szCs w:val="28"/>
          <w:shd w:val="clear" w:color="auto" w:fill="FFFFFF"/>
        </w:rPr>
        <w:t>диаграмма</w:t>
      </w:r>
      <w:bookmarkEnd w:id="5"/>
    </w:p>
    <w:p w14:paraId="0A536D47" w14:textId="77777777" w:rsidR="009C66F8" w:rsidRDefault="009C66F8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1F1CE55B" w14:textId="2896CE2E" w:rsidR="007E5442" w:rsidRPr="00882186" w:rsidRDefault="00791E20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Схема «сущность-связь» (также ERD или ER-диаграмма) </w:t>
      </w:r>
      <w:r w:rsidR="009C66F8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–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это</w:t>
      </w:r>
      <w:r w:rsidR="009C66F8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разновидность блок-схемы, где показано, как разные «сущности» (люди,</w:t>
      </w:r>
      <w:r w:rsidR="009C66F8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объекты, концепции и так далее) связаны между собой внутри системы.</w:t>
      </w:r>
    </w:p>
    <w:p w14:paraId="37485CC4" w14:textId="1D88BE53" w:rsidR="00EB6E19" w:rsidRPr="00882186" w:rsidRDefault="00EB6E19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Сущность (</w:t>
      </w:r>
      <w:proofErr w:type="spellStart"/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entity</w:t>
      </w:r>
      <w:proofErr w:type="spellEnd"/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) </w:t>
      </w:r>
      <w:r w:rsidR="009C66F8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–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класс реальных или виртуальных однотипных</w:t>
      </w:r>
      <w:r w:rsidR="009C66F8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объектов, важную информацию о которых необходимо хранить в базе данных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.</w:t>
      </w:r>
    </w:p>
    <w:p w14:paraId="5D54FE9A" w14:textId="2F3B9669" w:rsidR="00EB6E19" w:rsidRPr="00882186" w:rsidRDefault="00EB6E19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Атрибут сущности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–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это именованная характеристика, являющаяся</w:t>
      </w:r>
      <w:r w:rsidR="009C66F8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некоторым свойством сущности.</w:t>
      </w:r>
    </w:p>
    <w:p w14:paraId="39A3A936" w14:textId="0EF7A1D3" w:rsidR="00EB6E19" w:rsidRPr="00882186" w:rsidRDefault="00EB6E19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Отношение </w:t>
      </w:r>
      <w:r w:rsidR="009C66F8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–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это ситуация, при которой одна сущность ссылается на</w:t>
      </w:r>
      <w:r w:rsidR="009C66F8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первичный ключ второй сущности.</w:t>
      </w:r>
    </w:p>
    <w:p w14:paraId="67604FB0" w14:textId="77777777" w:rsidR="00EB6E19" w:rsidRPr="00882186" w:rsidRDefault="00EB6E19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0357A61E" w14:textId="0349EA8C" w:rsidR="0062440A" w:rsidRPr="00882186" w:rsidRDefault="005B174F" w:rsidP="009C66F8">
      <w:pPr>
        <w:spacing w:line="276" w:lineRule="auto"/>
        <w:ind w:right="-234"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882186">
        <w:rPr>
          <w:rFonts w:ascii="Times New Roman" w:hAnsi="Times New Roman"/>
          <w:sz w:val="28"/>
          <w:szCs w:val="28"/>
        </w:rPr>
        <w:lastRenderedPageBreak/>
        <w:pict w14:anchorId="7DF03F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79" type="#_x0000_t75" style="width:341pt;height:627.5pt">
            <v:imagedata r:id="rId8" o:title="" cropright="13949f"/>
          </v:shape>
        </w:pict>
      </w:r>
    </w:p>
    <w:p w14:paraId="361F8B05" w14:textId="4E23BE2A" w:rsidR="0062440A" w:rsidRPr="00882186" w:rsidRDefault="0062440A" w:rsidP="009C66F8">
      <w:pPr>
        <w:spacing w:line="276" w:lineRule="auto"/>
        <w:ind w:right="-234" w:firstLine="709"/>
        <w:jc w:val="center"/>
        <w:rPr>
          <w:rFonts w:ascii="Times New Roman" w:hAnsi="Times New Roman"/>
          <w:sz w:val="28"/>
          <w:szCs w:val="28"/>
        </w:rPr>
      </w:pPr>
      <w:r w:rsidRPr="00882186">
        <w:rPr>
          <w:rFonts w:ascii="Times New Roman" w:hAnsi="Times New Roman"/>
          <w:sz w:val="28"/>
          <w:szCs w:val="28"/>
        </w:rPr>
        <w:t>Рисунок</w:t>
      </w:r>
      <w:r w:rsidRPr="0088218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E5442" w:rsidRPr="00882186">
        <w:rPr>
          <w:rFonts w:ascii="Times New Roman" w:hAnsi="Times New Roman"/>
          <w:sz w:val="28"/>
          <w:szCs w:val="28"/>
        </w:rPr>
        <w:t xml:space="preserve">1 </w:t>
      </w:r>
      <w:r w:rsidRPr="00882186">
        <w:rPr>
          <w:rFonts w:ascii="Times New Roman" w:hAnsi="Times New Roman"/>
          <w:sz w:val="28"/>
          <w:szCs w:val="28"/>
          <w:lang w:val="en-US"/>
        </w:rPr>
        <w:t>– ER-</w:t>
      </w:r>
      <w:r w:rsidRPr="00882186">
        <w:rPr>
          <w:rFonts w:ascii="Times New Roman" w:hAnsi="Times New Roman"/>
          <w:sz w:val="28"/>
          <w:szCs w:val="28"/>
        </w:rPr>
        <w:t>диаграмма</w:t>
      </w:r>
    </w:p>
    <w:p w14:paraId="4C433A15" w14:textId="6418801D" w:rsidR="00D6386F" w:rsidRPr="009C66F8" w:rsidRDefault="00D6386F" w:rsidP="00882186">
      <w:pPr>
        <w:pStyle w:val="1"/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</w:rPr>
      </w:pPr>
      <w:bookmarkStart w:id="6" w:name="_Toc186161294"/>
      <w:r w:rsidRPr="009C66F8">
        <w:rPr>
          <w:rFonts w:ascii="Times New Roman" w:hAnsi="Times New Roman"/>
          <w:sz w:val="28"/>
          <w:szCs w:val="28"/>
        </w:rPr>
        <w:lastRenderedPageBreak/>
        <w:t xml:space="preserve">3 </w:t>
      </w:r>
      <w:r w:rsidRPr="009C66F8">
        <w:rPr>
          <w:rFonts w:ascii="Times New Roman" w:hAnsi="Times New Roman"/>
          <w:sz w:val="28"/>
          <w:szCs w:val="28"/>
          <w:lang w:val="en-US"/>
        </w:rPr>
        <w:t>BPMN</w:t>
      </w:r>
      <w:r w:rsidRPr="009C66F8">
        <w:rPr>
          <w:rFonts w:ascii="Times New Roman" w:hAnsi="Times New Roman"/>
          <w:sz w:val="28"/>
          <w:szCs w:val="28"/>
        </w:rPr>
        <w:t>-диаграмма</w:t>
      </w:r>
      <w:bookmarkEnd w:id="6"/>
      <w:r w:rsidRPr="009C66F8">
        <w:rPr>
          <w:rFonts w:ascii="Times New Roman" w:hAnsi="Times New Roman"/>
          <w:sz w:val="28"/>
          <w:szCs w:val="28"/>
        </w:rPr>
        <w:t xml:space="preserve"> </w:t>
      </w:r>
    </w:p>
    <w:p w14:paraId="3EBBA040" w14:textId="494134B5" w:rsidR="009212EB" w:rsidRPr="00882186" w:rsidRDefault="009212EB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Основные виды нотаций моделирования бизнес-процессов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:</w:t>
      </w:r>
    </w:p>
    <w:p w14:paraId="120FA561" w14:textId="293169A9" w:rsidR="000D3462" w:rsidRPr="00882186" w:rsidRDefault="000D3462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1.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IDEF0</w:t>
      </w:r>
    </w:p>
    <w:p w14:paraId="7D482F36" w14:textId="3212E4C4" w:rsidR="000D3462" w:rsidRPr="00882186" w:rsidRDefault="000D3462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2.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Блок-схема</w:t>
      </w:r>
    </w:p>
    <w:p w14:paraId="55481491" w14:textId="0084588C" w:rsidR="000D3462" w:rsidRPr="00882186" w:rsidRDefault="000D3462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3.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Блок-схема с дорожками (кросс-функциональная блок-схема)</w:t>
      </w:r>
    </w:p>
    <w:p w14:paraId="4949D285" w14:textId="67AF456B" w:rsidR="000D3462" w:rsidRPr="00882186" w:rsidRDefault="000D3462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4.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BPMN</w:t>
      </w:r>
    </w:p>
    <w:p w14:paraId="1309248A" w14:textId="6A17F09B" w:rsidR="002D76C6" w:rsidRDefault="000D3462" w:rsidP="002D76C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5.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EPC (событийная цепочка процесса)</w:t>
      </w:r>
    </w:p>
    <w:p w14:paraId="3376608C" w14:textId="027C31AC" w:rsidR="00714E7A" w:rsidRDefault="00714E7A" w:rsidP="002D76C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714E7A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Преимущества нотации BPMN</w:t>
      </w:r>
      <w:r w:rsidRPr="00714E7A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следующие:</w:t>
      </w:r>
    </w:p>
    <w:p w14:paraId="3EF56322" w14:textId="090948A2" w:rsidR="00714E7A" w:rsidRPr="00714E7A" w:rsidRDefault="00714E7A" w:rsidP="00714E7A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1. </w:t>
      </w:r>
      <w:r w:rsidRPr="00714E7A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Возможность разделить исполнителей</w:t>
      </w:r>
      <w:r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.</w:t>
      </w:r>
    </w:p>
    <w:p w14:paraId="718A4FF3" w14:textId="5638043C" w:rsidR="00714E7A" w:rsidRDefault="00714E7A" w:rsidP="00714E7A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714E7A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В моделях процессов в других нотациях, например IDEF0 и блок-схеме, можно изобразить последовательность действий. В BPMN 2.0 кроме этого есть возможность отметить исполнителей и подробно описать условия выполнения каждого шага в процессе.</w:t>
      </w:r>
    </w:p>
    <w:p w14:paraId="5933CF32" w14:textId="44342985" w:rsidR="00714E7A" w:rsidRPr="00714E7A" w:rsidRDefault="00714E7A" w:rsidP="00714E7A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2. </w:t>
      </w:r>
      <w:r w:rsidRPr="00714E7A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Возможность графически представить развилки процесса</w:t>
      </w:r>
      <w:r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.</w:t>
      </w:r>
    </w:p>
    <w:p w14:paraId="3E07474A" w14:textId="33A09B43" w:rsidR="00714E7A" w:rsidRPr="00714E7A" w:rsidRDefault="00714E7A" w:rsidP="00714E7A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714E7A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Развилки в процессе, или точки принятия решений, — это точки, в которых движение процесса меняется в зависимости от действий участников.</w:t>
      </w:r>
    </w:p>
    <w:p w14:paraId="6BB641EB" w14:textId="4D07D26D" w:rsidR="0016717B" w:rsidRDefault="0016717B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402070F8" w14:textId="379ABDF9" w:rsidR="009C66F8" w:rsidRDefault="009C66F8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4676D82B" w14:textId="7A344D27" w:rsidR="009C66F8" w:rsidRDefault="009C66F8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4380D079" w14:textId="3FCA7CD0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5622FCA5" w14:textId="174331EA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07DEAE09" w14:textId="04C74273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6B4CEB93" w14:textId="00F65048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04728099" w14:textId="37BC2807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48586D97" w14:textId="03711AAB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2518B950" w14:textId="4089E577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0534D0F0" w14:textId="77777777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04B47271" w14:textId="19971944" w:rsidR="009C66F8" w:rsidRDefault="009C66F8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54B112BA" w14:textId="28285F49" w:rsidR="009C66F8" w:rsidRDefault="009C66F8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2FDC34B5" w14:textId="2DDEDEA5" w:rsidR="009C66F8" w:rsidRDefault="009C66F8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5A102014" w14:textId="37AB8BB0" w:rsidR="009C66F8" w:rsidRDefault="009C66F8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4B1AB268" w14:textId="5A3B26F5" w:rsidR="009C66F8" w:rsidRDefault="009C66F8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2A52636A" w14:textId="35BCAE41" w:rsidR="009C66F8" w:rsidRDefault="009C66F8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2275B7CD" w14:textId="1918F231" w:rsidR="009C66F8" w:rsidRDefault="009C66F8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6D0FF68C" w14:textId="20598D4A" w:rsidR="009C66F8" w:rsidRDefault="009C66F8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268E1BB6" w14:textId="34C9E810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40D88A93" w14:textId="4E48FE4C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61507BBB" w14:textId="67A791C5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22900E6E" w14:textId="0B865FF7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3D1C3D94" w14:textId="7F732F1A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00E2FE92" w14:textId="1F4CDFE9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6336C250" w14:textId="46C96625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37606AF7" w14:textId="08F45130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1FDB4E8B" w14:textId="3B60F580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11B70286" w14:textId="34E88C0C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58517922" w14:textId="48A0DFD9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5EB86125" w14:textId="6273B60F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0C1C53B1" w14:textId="35C3528B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21425C8A" w14:textId="09E4DCE6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2BFB10F6" w14:textId="59C68A0D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30AB0903" w14:textId="77777777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385A2279" w14:textId="4F475DCB" w:rsidR="0016717B" w:rsidRPr="009C66F8" w:rsidRDefault="0016717B" w:rsidP="00882186">
      <w:pPr>
        <w:pStyle w:val="1"/>
        <w:spacing w:line="276" w:lineRule="auto"/>
        <w:ind w:right="-234" w:firstLine="709"/>
        <w:jc w:val="both"/>
        <w:rPr>
          <w:rFonts w:ascii="Times New Roman" w:hAnsi="Times New Roman"/>
          <w:noProof/>
          <w:sz w:val="28"/>
          <w:szCs w:val="28"/>
          <w:shd w:val="clear" w:color="auto" w:fill="FFFFFF"/>
        </w:rPr>
      </w:pPr>
      <w:bookmarkStart w:id="7" w:name="_Toc186161295"/>
      <w:r w:rsidRPr="009C66F8">
        <w:rPr>
          <w:rFonts w:ascii="Times New Roman" w:hAnsi="Times New Roman"/>
          <w:noProof/>
          <w:sz w:val="28"/>
          <w:szCs w:val="28"/>
          <w:shd w:val="clear" w:color="auto" w:fill="FFFFFF"/>
        </w:rPr>
        <w:lastRenderedPageBreak/>
        <w:t xml:space="preserve">4 </w:t>
      </w:r>
      <w:r w:rsidRPr="009C66F8">
        <w:rPr>
          <w:rFonts w:ascii="Times New Roman" w:hAnsi="Times New Roman"/>
          <w:noProof/>
          <w:sz w:val="28"/>
          <w:szCs w:val="28"/>
          <w:shd w:val="clear" w:color="auto" w:fill="FFFFFF"/>
          <w:lang w:val="en-US"/>
        </w:rPr>
        <w:t>Use</w:t>
      </w:r>
      <w:r w:rsidRPr="009C66F8">
        <w:rPr>
          <w:rFonts w:ascii="Times New Roman" w:hAnsi="Times New Roman"/>
          <w:noProof/>
          <w:sz w:val="28"/>
          <w:szCs w:val="28"/>
          <w:shd w:val="clear" w:color="auto" w:fill="FFFFFF"/>
        </w:rPr>
        <w:t xml:space="preserve"> </w:t>
      </w:r>
      <w:r w:rsidRPr="009C66F8">
        <w:rPr>
          <w:rFonts w:ascii="Times New Roman" w:hAnsi="Times New Roman"/>
          <w:noProof/>
          <w:sz w:val="28"/>
          <w:szCs w:val="28"/>
          <w:shd w:val="clear" w:color="auto" w:fill="FFFFFF"/>
          <w:lang w:val="en-US"/>
        </w:rPr>
        <w:t>Case</w:t>
      </w:r>
      <w:r w:rsidRPr="009C66F8">
        <w:rPr>
          <w:rFonts w:ascii="Times New Roman" w:hAnsi="Times New Roman"/>
          <w:noProof/>
          <w:sz w:val="28"/>
          <w:szCs w:val="28"/>
          <w:shd w:val="clear" w:color="auto" w:fill="FFFFFF"/>
        </w:rPr>
        <w:t>-диаграмма и описание</w:t>
      </w:r>
      <w:bookmarkEnd w:id="7"/>
    </w:p>
    <w:p w14:paraId="26FC8B02" w14:textId="2029B5C6" w:rsidR="00D92CC0" w:rsidRDefault="00D92CC0" w:rsidP="00882186">
      <w:pPr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</w:rPr>
      </w:pPr>
    </w:p>
    <w:p w14:paraId="7B2F3A54" w14:textId="478E9EF8" w:rsidR="00714E7A" w:rsidRDefault="00714E7A" w:rsidP="00714E7A">
      <w:pPr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14E7A">
        <w:rPr>
          <w:rFonts w:ascii="Times New Roman" w:hAnsi="Times New Roman"/>
          <w:sz w:val="28"/>
          <w:szCs w:val="28"/>
        </w:rPr>
        <w:t>Use</w:t>
      </w:r>
      <w:proofErr w:type="spellEnd"/>
      <w:r w:rsidRPr="00714E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14E7A">
        <w:rPr>
          <w:rFonts w:ascii="Times New Roman" w:hAnsi="Times New Roman"/>
          <w:sz w:val="28"/>
          <w:szCs w:val="28"/>
        </w:rPr>
        <w:t>case</w:t>
      </w:r>
      <w:proofErr w:type="spellEnd"/>
      <w:r w:rsidRPr="00714E7A">
        <w:rPr>
          <w:rFonts w:ascii="Times New Roman" w:hAnsi="Times New Roman"/>
          <w:sz w:val="28"/>
          <w:szCs w:val="28"/>
        </w:rPr>
        <w:t xml:space="preserve"> (также </w:t>
      </w:r>
      <w:proofErr w:type="spellStart"/>
      <w:r w:rsidRPr="00714E7A">
        <w:rPr>
          <w:rFonts w:ascii="Times New Roman" w:hAnsi="Times New Roman"/>
          <w:sz w:val="28"/>
          <w:szCs w:val="28"/>
        </w:rPr>
        <w:t>юзкейс</w:t>
      </w:r>
      <w:proofErr w:type="spellEnd"/>
      <w:r w:rsidRPr="00714E7A">
        <w:rPr>
          <w:rFonts w:ascii="Times New Roman" w:hAnsi="Times New Roman"/>
          <w:sz w:val="28"/>
          <w:szCs w:val="28"/>
        </w:rPr>
        <w:t>, сценарий использования) – это сценарий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714E7A">
        <w:rPr>
          <w:rFonts w:ascii="Times New Roman" w:hAnsi="Times New Roman"/>
          <w:sz w:val="28"/>
          <w:szCs w:val="28"/>
        </w:rPr>
        <w:t>взаимодействия пользователя (или пользователей) с программным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714E7A">
        <w:rPr>
          <w:rFonts w:ascii="Times New Roman" w:hAnsi="Times New Roman"/>
          <w:sz w:val="28"/>
          <w:szCs w:val="28"/>
        </w:rPr>
        <w:t>продуктом для достижения конкретной цели.</w:t>
      </w:r>
    </w:p>
    <w:p w14:paraId="36C64AD5" w14:textId="41D005A1" w:rsidR="00D92CC0" w:rsidRPr="00882186" w:rsidRDefault="00714E7A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pict w14:anchorId="135924AC">
          <v:shape id="Рисунок 1" o:spid="_x0000_i1469" type="#_x0000_t75" style="width:202pt;height:173.5pt;visibility:visible;mso-wrap-style:square">
            <v:imagedata r:id="rId9" o:title="" croptop="3755f" cropbottom="2651f"/>
          </v:shape>
        </w:pict>
      </w:r>
    </w:p>
    <w:p w14:paraId="178058C6" w14:textId="5677E685" w:rsidR="000D3462" w:rsidRPr="00882186" w:rsidRDefault="000D3462" w:rsidP="00D92CC0">
      <w:pPr>
        <w:spacing w:line="276" w:lineRule="auto"/>
        <w:ind w:right="-234" w:firstLine="709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Рисунок 3 </w:t>
      </w:r>
      <w:r w:rsidR="0016717B"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–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="0016717B"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Первый уровень </w:t>
      </w:r>
      <w:r w:rsidR="0016717B"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Use</w:t>
      </w:r>
      <w:r w:rsidR="0016717B"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="0016717B"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Case</w:t>
      </w:r>
    </w:p>
    <w:p w14:paraId="18C0F77D" w14:textId="2C653E50" w:rsidR="00367413" w:rsidRPr="00882186" w:rsidRDefault="00367413" w:rsidP="00193528">
      <w:pPr>
        <w:spacing w:line="276" w:lineRule="auto"/>
        <w:ind w:right="-234" w:firstLine="1134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Таблица 1 – Описание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Use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Case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1 уровня</w:t>
      </w:r>
    </w:p>
    <w:p w14:paraId="376C4064" w14:textId="3A20C264" w:rsidR="007C107A" w:rsidRPr="00882186" w:rsidRDefault="00D92CC0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pict w14:anchorId="46032AFA">
          <v:shape id="_x0000_i1470" type="#_x0000_t75" style="width:380pt;height:295.5pt;visibility:visible;mso-wrap-style:square">
            <v:imagedata r:id="rId10" o:title=""/>
          </v:shape>
        </w:pict>
      </w:r>
    </w:p>
    <w:p w14:paraId="6D58A720" w14:textId="3B82A857" w:rsidR="007C107A" w:rsidRPr="00882186" w:rsidRDefault="00193528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lastRenderedPageBreak/>
        <w:pict w14:anchorId="6610ACDB">
          <v:shape id="_x0000_i1471" type="#_x0000_t75" style="width:260.5pt;height:310pt;visibility:visible;mso-wrap-style:square">
            <v:imagedata r:id="rId11" o:title=""/>
          </v:shape>
        </w:pict>
      </w:r>
    </w:p>
    <w:p w14:paraId="06CAD994" w14:textId="11D22A38" w:rsidR="00117D5C" w:rsidRPr="00882186" w:rsidRDefault="00117D5C" w:rsidP="00D92CC0">
      <w:pPr>
        <w:spacing w:line="276" w:lineRule="auto"/>
        <w:ind w:right="-234" w:firstLine="709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Рисунок 4 – Второй уровень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Use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Case</w:t>
      </w:r>
    </w:p>
    <w:p w14:paraId="46AA5746" w14:textId="56E66E56" w:rsidR="00117D5C" w:rsidRPr="00882186" w:rsidRDefault="00117D5C" w:rsidP="00193528">
      <w:pPr>
        <w:spacing w:line="276" w:lineRule="auto"/>
        <w:ind w:right="-234" w:firstLine="993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Таблица </w:t>
      </w:r>
      <w:r w:rsidRPr="00193528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2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– Описание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Use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Case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Pr="00193528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2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уровня</w:t>
      </w:r>
    </w:p>
    <w:p w14:paraId="40D734F8" w14:textId="197A2F84" w:rsidR="007C107A" w:rsidRPr="00882186" w:rsidRDefault="00193528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pict w14:anchorId="3FF7EF46">
          <v:shape id="_x0000_i1472" type="#_x0000_t75" style="width:405pt;height:261pt;visibility:visible;mso-wrap-style:square">
            <v:imagedata r:id="rId12" o:title=""/>
          </v:shape>
        </w:pict>
      </w:r>
    </w:p>
    <w:p w14:paraId="51472965" w14:textId="1277B157" w:rsidR="007C107A" w:rsidRPr="00882186" w:rsidRDefault="00193528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lastRenderedPageBreak/>
        <w:pict w14:anchorId="4D5D97B1">
          <v:shape id="_x0000_i1473" type="#_x0000_t75" style="width:285.5pt;height:245pt;visibility:visible;mso-wrap-style:square">
            <v:imagedata r:id="rId13" o:title=""/>
          </v:shape>
        </w:pict>
      </w:r>
    </w:p>
    <w:p w14:paraId="24C8E881" w14:textId="1DA37C04" w:rsidR="00117D5C" w:rsidRPr="00882186" w:rsidRDefault="00117D5C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Рисунок 5 – </w:t>
      </w:r>
      <w:r w:rsidR="007E5E86"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Первый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Use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Case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="007E5E86"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третьего уровня</w:t>
      </w:r>
    </w:p>
    <w:p w14:paraId="5350E086" w14:textId="77777777" w:rsidR="00193528" w:rsidRDefault="00193528" w:rsidP="00193528">
      <w:pPr>
        <w:spacing w:line="276" w:lineRule="auto"/>
        <w:ind w:right="-234" w:firstLine="284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</w:p>
    <w:p w14:paraId="38D199FA" w14:textId="1E80EEAB" w:rsidR="00117D5C" w:rsidRPr="00882186" w:rsidRDefault="00117D5C" w:rsidP="00193528">
      <w:pPr>
        <w:spacing w:line="276" w:lineRule="auto"/>
        <w:ind w:right="-234" w:firstLine="851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Таблица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3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– Описание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Use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Case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3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уровня</w:t>
      </w:r>
    </w:p>
    <w:p w14:paraId="777B37B3" w14:textId="10A3527F" w:rsidR="007C107A" w:rsidRPr="00882186" w:rsidRDefault="00193528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pict w14:anchorId="716E4BDC">
          <v:shape id="_x0000_i1474" type="#_x0000_t75" style="width:421pt;height:289pt;visibility:visible;mso-wrap-style:square">
            <v:imagedata r:id="rId14" o:title=""/>
          </v:shape>
        </w:pict>
      </w:r>
    </w:p>
    <w:p w14:paraId="4896ABE7" w14:textId="4B2B5A21" w:rsidR="002821D7" w:rsidRPr="00882186" w:rsidRDefault="00193528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lastRenderedPageBreak/>
        <w:pict w14:anchorId="59C60F5A">
          <v:shape id="_x0000_i1477" type="#_x0000_t75" style="width:261.5pt;height:261pt;visibility:visible;mso-wrap-style:square">
            <v:imagedata r:id="rId15" o:title=""/>
          </v:shape>
        </w:pict>
      </w:r>
    </w:p>
    <w:p w14:paraId="78F7D167" w14:textId="4E50AC31" w:rsidR="00117D5C" w:rsidRPr="00882186" w:rsidRDefault="00117D5C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Рисунок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6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– </w:t>
      </w:r>
      <w:r w:rsidR="007E5E86"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Второй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Use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Case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="007E5E86"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третьего уровня</w:t>
      </w:r>
    </w:p>
    <w:p w14:paraId="56296310" w14:textId="251813F7" w:rsidR="00117D5C" w:rsidRPr="00882186" w:rsidRDefault="00117D5C" w:rsidP="00193528">
      <w:pPr>
        <w:spacing w:line="276" w:lineRule="auto"/>
        <w:ind w:right="-234" w:firstLine="284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Таблица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4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– Описание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Use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Case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3 уровня</w:t>
      </w:r>
    </w:p>
    <w:p w14:paraId="3924677F" w14:textId="4463D072" w:rsidR="007C107A" w:rsidRPr="00882186" w:rsidRDefault="007C107A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pict w14:anchorId="2D05CACD">
          <v:shape id="_x0000_i1475" type="#_x0000_t75" style="width:484.5pt;height:304.5pt;visibility:visible;mso-wrap-style:square">
            <v:imagedata r:id="rId16" o:title=""/>
          </v:shape>
        </w:pict>
      </w:r>
    </w:p>
    <w:p w14:paraId="44406B9F" w14:textId="5C68B562" w:rsidR="002821D7" w:rsidRPr="00882186" w:rsidRDefault="00193528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lastRenderedPageBreak/>
        <w:pict w14:anchorId="66E6F393">
          <v:shape id="_x0000_i1478" type="#_x0000_t75" style="width:248pt;height:220.5pt;visibility:visible;mso-wrap-style:square">
            <v:imagedata r:id="rId17" o:title=""/>
          </v:shape>
        </w:pict>
      </w:r>
    </w:p>
    <w:p w14:paraId="2A4E9E09" w14:textId="6F6B62E8" w:rsidR="00117D5C" w:rsidRPr="00882186" w:rsidRDefault="00117D5C" w:rsidP="00193528">
      <w:pPr>
        <w:spacing w:line="276" w:lineRule="auto"/>
        <w:ind w:right="-234"/>
        <w:jc w:val="center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Рисунок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7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– Третий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Use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Case</w:t>
      </w:r>
      <w:r w:rsidR="007E5E86"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третьего уровня</w:t>
      </w:r>
    </w:p>
    <w:p w14:paraId="25118F72" w14:textId="05BE58B8" w:rsidR="00117D5C" w:rsidRPr="00882186" w:rsidRDefault="00117D5C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Таблица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>5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– Описание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Use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t>Case</w:t>
      </w: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</w:rPr>
        <w:t xml:space="preserve"> 3 уровня</w:t>
      </w:r>
    </w:p>
    <w:p w14:paraId="65B38963" w14:textId="0545243B" w:rsidR="007C107A" w:rsidRPr="00882186" w:rsidRDefault="00193528" w:rsidP="00882186">
      <w:pPr>
        <w:spacing w:line="276" w:lineRule="auto"/>
        <w:ind w:right="-234" w:firstLine="709"/>
        <w:jc w:val="both"/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</w:pPr>
      <w:r w:rsidRPr="00882186">
        <w:rPr>
          <w:rFonts w:ascii="Times New Roman" w:hAnsi="Times New Roman"/>
          <w:noProof/>
          <w:color w:val="212529"/>
          <w:sz w:val="28"/>
          <w:szCs w:val="28"/>
          <w:shd w:val="clear" w:color="auto" w:fill="FFFFFF"/>
          <w:lang w:val="en-US"/>
        </w:rPr>
        <w:pict w14:anchorId="0C96BC1F">
          <v:shape id="_x0000_i1476" type="#_x0000_t75" style="width:450.5pt;height:363pt;visibility:visible;mso-wrap-style:square">
            <v:imagedata r:id="rId18" o:title=""/>
          </v:shape>
        </w:pict>
      </w:r>
    </w:p>
    <w:p w14:paraId="07D6386D" w14:textId="77777777" w:rsidR="000B566E" w:rsidRPr="009C66F8" w:rsidRDefault="000B566E" w:rsidP="00882186">
      <w:pPr>
        <w:pStyle w:val="1"/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bookmarkStart w:id="8" w:name="_Toc186161296"/>
      <w:r w:rsidRPr="009C66F8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>Заключение</w:t>
      </w:r>
      <w:bookmarkEnd w:id="8"/>
    </w:p>
    <w:p w14:paraId="7A422C97" w14:textId="01470E14" w:rsidR="001C7406" w:rsidRPr="00882186" w:rsidRDefault="000B566E" w:rsidP="00882186">
      <w:pPr>
        <w:spacing w:line="276" w:lineRule="auto"/>
        <w:ind w:right="-234" w:firstLine="709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ab/>
        <w:t xml:space="preserve">В результате выполнения работы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был смоделирован процесс непрерывного производства полимерных труб.  </w:t>
      </w:r>
      <w:r w:rsidR="0032683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Было составлено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текстово</w:t>
      </w:r>
      <w:r w:rsidR="0032683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е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описани</w:t>
      </w:r>
      <w:r w:rsidR="0032683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е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 ER-диаграмм</w:t>
      </w:r>
      <w:r w:rsidR="0032683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а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, BPMN-диаграмм</w:t>
      </w:r>
      <w:r w:rsidR="0032683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ы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, </w:t>
      </w:r>
      <w:proofErr w:type="spellStart"/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Use</w:t>
      </w:r>
      <w:proofErr w:type="spellEnd"/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Case </w:t>
      </w:r>
      <w:r w:rsidR="0032683F"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в виде </w:t>
      </w:r>
      <w:r w:rsidRPr="008821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диаграмм и описаний.</w:t>
      </w:r>
    </w:p>
    <w:p w14:paraId="704A91EF" w14:textId="77777777" w:rsidR="001F11EB" w:rsidRPr="00882186" w:rsidRDefault="001F11EB" w:rsidP="00882186">
      <w:pPr>
        <w:spacing w:line="276" w:lineRule="auto"/>
        <w:ind w:right="-234" w:firstLine="709"/>
        <w:jc w:val="both"/>
        <w:rPr>
          <w:rFonts w:ascii="Times New Roman" w:hAnsi="Times New Roman"/>
          <w:sz w:val="28"/>
          <w:szCs w:val="28"/>
        </w:rPr>
      </w:pPr>
    </w:p>
    <w:sectPr w:rsidR="001F11EB" w:rsidRPr="00882186" w:rsidSect="008B0E5E">
      <w:footerReference w:type="default" r:id="rId19"/>
      <w:pgSz w:w="12240" w:h="15840"/>
      <w:pgMar w:top="1134" w:right="850" w:bottom="1134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C3954" w14:textId="77777777" w:rsidR="005D7FE1" w:rsidRDefault="005D7FE1" w:rsidP="008046DB">
      <w:pPr>
        <w:spacing w:after="0" w:line="240" w:lineRule="auto"/>
      </w:pPr>
      <w:r>
        <w:separator/>
      </w:r>
    </w:p>
  </w:endnote>
  <w:endnote w:type="continuationSeparator" w:id="0">
    <w:p w14:paraId="53F922C5" w14:textId="77777777" w:rsidR="005D7FE1" w:rsidRDefault="005D7FE1" w:rsidP="00804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A766D" w14:textId="77777777" w:rsidR="008046DB" w:rsidRDefault="008046DB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D414421" w14:textId="77777777" w:rsidR="008046DB" w:rsidRDefault="008046D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27DCE" w14:textId="77777777" w:rsidR="005D7FE1" w:rsidRDefault="005D7FE1" w:rsidP="008046DB">
      <w:pPr>
        <w:spacing w:after="0" w:line="240" w:lineRule="auto"/>
      </w:pPr>
      <w:r>
        <w:separator/>
      </w:r>
    </w:p>
  </w:footnote>
  <w:footnote w:type="continuationSeparator" w:id="0">
    <w:p w14:paraId="0A6D476C" w14:textId="77777777" w:rsidR="005D7FE1" w:rsidRDefault="005D7FE1" w:rsidP="008046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93FBA"/>
    <w:multiLevelType w:val="multilevel"/>
    <w:tmpl w:val="F5F8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B6C32"/>
    <w:multiLevelType w:val="hybridMultilevel"/>
    <w:tmpl w:val="21DC45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F25341"/>
    <w:multiLevelType w:val="multilevel"/>
    <w:tmpl w:val="446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764D1"/>
    <w:multiLevelType w:val="multilevel"/>
    <w:tmpl w:val="E8F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86755"/>
    <w:multiLevelType w:val="multilevel"/>
    <w:tmpl w:val="EF3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7515F"/>
    <w:multiLevelType w:val="multilevel"/>
    <w:tmpl w:val="D846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F728D"/>
    <w:multiLevelType w:val="multilevel"/>
    <w:tmpl w:val="636A6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4153DDD"/>
    <w:multiLevelType w:val="hybridMultilevel"/>
    <w:tmpl w:val="0BE81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3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64E4"/>
    <w:rsid w:val="000168D1"/>
    <w:rsid w:val="0002615D"/>
    <w:rsid w:val="00033578"/>
    <w:rsid w:val="00081005"/>
    <w:rsid w:val="00090C09"/>
    <w:rsid w:val="00094181"/>
    <w:rsid w:val="000A0857"/>
    <w:rsid w:val="000A2C00"/>
    <w:rsid w:val="000B2AFE"/>
    <w:rsid w:val="000B566E"/>
    <w:rsid w:val="000B59C1"/>
    <w:rsid w:val="000D0B34"/>
    <w:rsid w:val="000D3462"/>
    <w:rsid w:val="000F71A4"/>
    <w:rsid w:val="00105A4A"/>
    <w:rsid w:val="001136CB"/>
    <w:rsid w:val="00117D5C"/>
    <w:rsid w:val="001327CA"/>
    <w:rsid w:val="00166DBE"/>
    <w:rsid w:val="0016717B"/>
    <w:rsid w:val="001706CF"/>
    <w:rsid w:val="00172604"/>
    <w:rsid w:val="00185FFE"/>
    <w:rsid w:val="0019212C"/>
    <w:rsid w:val="00193528"/>
    <w:rsid w:val="001A666D"/>
    <w:rsid w:val="001C7406"/>
    <w:rsid w:val="001D40BC"/>
    <w:rsid w:val="001F11EB"/>
    <w:rsid w:val="002069B3"/>
    <w:rsid w:val="002472F5"/>
    <w:rsid w:val="002520DA"/>
    <w:rsid w:val="002821D7"/>
    <w:rsid w:val="002959A5"/>
    <w:rsid w:val="002A17AC"/>
    <w:rsid w:val="002B21A4"/>
    <w:rsid w:val="002D3F42"/>
    <w:rsid w:val="002D76C6"/>
    <w:rsid w:val="00304BFF"/>
    <w:rsid w:val="003059EF"/>
    <w:rsid w:val="00305BDC"/>
    <w:rsid w:val="003163C6"/>
    <w:rsid w:val="00324673"/>
    <w:rsid w:val="0032683F"/>
    <w:rsid w:val="003279C2"/>
    <w:rsid w:val="00335124"/>
    <w:rsid w:val="00335B73"/>
    <w:rsid w:val="00367413"/>
    <w:rsid w:val="00377504"/>
    <w:rsid w:val="00383C76"/>
    <w:rsid w:val="0038649B"/>
    <w:rsid w:val="00387248"/>
    <w:rsid w:val="003975B5"/>
    <w:rsid w:val="003C3839"/>
    <w:rsid w:val="003F632B"/>
    <w:rsid w:val="00416288"/>
    <w:rsid w:val="00421E61"/>
    <w:rsid w:val="004305DE"/>
    <w:rsid w:val="00442F91"/>
    <w:rsid w:val="00446F4C"/>
    <w:rsid w:val="00451F61"/>
    <w:rsid w:val="00454DE3"/>
    <w:rsid w:val="00465B74"/>
    <w:rsid w:val="00486A10"/>
    <w:rsid w:val="004D2C17"/>
    <w:rsid w:val="004D2F80"/>
    <w:rsid w:val="004D5C53"/>
    <w:rsid w:val="004D7F32"/>
    <w:rsid w:val="004F28C4"/>
    <w:rsid w:val="00500F67"/>
    <w:rsid w:val="005169E8"/>
    <w:rsid w:val="00520D4A"/>
    <w:rsid w:val="00537FD6"/>
    <w:rsid w:val="005432A2"/>
    <w:rsid w:val="00552BAC"/>
    <w:rsid w:val="00553176"/>
    <w:rsid w:val="00553C46"/>
    <w:rsid w:val="005642F4"/>
    <w:rsid w:val="00577F36"/>
    <w:rsid w:val="005B174F"/>
    <w:rsid w:val="005C2CA5"/>
    <w:rsid w:val="005C45A4"/>
    <w:rsid w:val="005D6ED4"/>
    <w:rsid w:val="005D7FE1"/>
    <w:rsid w:val="005E2D96"/>
    <w:rsid w:val="005E61A7"/>
    <w:rsid w:val="005F1923"/>
    <w:rsid w:val="005F2B88"/>
    <w:rsid w:val="005F4C3D"/>
    <w:rsid w:val="005F61E8"/>
    <w:rsid w:val="005F7C6C"/>
    <w:rsid w:val="00615C93"/>
    <w:rsid w:val="00620760"/>
    <w:rsid w:val="0062440A"/>
    <w:rsid w:val="00642D84"/>
    <w:rsid w:val="00675372"/>
    <w:rsid w:val="006920FB"/>
    <w:rsid w:val="006970AD"/>
    <w:rsid w:val="006B2013"/>
    <w:rsid w:val="006D60C6"/>
    <w:rsid w:val="006D65B4"/>
    <w:rsid w:val="006E0A41"/>
    <w:rsid w:val="006E148D"/>
    <w:rsid w:val="006E2BBA"/>
    <w:rsid w:val="006E42B3"/>
    <w:rsid w:val="006E5281"/>
    <w:rsid w:val="00706BAD"/>
    <w:rsid w:val="00714E7A"/>
    <w:rsid w:val="00737688"/>
    <w:rsid w:val="00754472"/>
    <w:rsid w:val="00763BAD"/>
    <w:rsid w:val="00772F01"/>
    <w:rsid w:val="00791E20"/>
    <w:rsid w:val="007A44B4"/>
    <w:rsid w:val="007A5950"/>
    <w:rsid w:val="007B14AE"/>
    <w:rsid w:val="007B3521"/>
    <w:rsid w:val="007C107A"/>
    <w:rsid w:val="007C6A11"/>
    <w:rsid w:val="007E08FA"/>
    <w:rsid w:val="007E5442"/>
    <w:rsid w:val="007E5E86"/>
    <w:rsid w:val="008046DB"/>
    <w:rsid w:val="008142BD"/>
    <w:rsid w:val="0082501D"/>
    <w:rsid w:val="0082769F"/>
    <w:rsid w:val="0083358C"/>
    <w:rsid w:val="00855EED"/>
    <w:rsid w:val="008610D2"/>
    <w:rsid w:val="00882186"/>
    <w:rsid w:val="00894812"/>
    <w:rsid w:val="008A7BB3"/>
    <w:rsid w:val="008B0E5E"/>
    <w:rsid w:val="008B2AAC"/>
    <w:rsid w:val="008D5754"/>
    <w:rsid w:val="008E6508"/>
    <w:rsid w:val="00900952"/>
    <w:rsid w:val="009212EB"/>
    <w:rsid w:val="009364E4"/>
    <w:rsid w:val="009578D6"/>
    <w:rsid w:val="00957AA0"/>
    <w:rsid w:val="00960EF5"/>
    <w:rsid w:val="00993668"/>
    <w:rsid w:val="009A5DA1"/>
    <w:rsid w:val="009B037A"/>
    <w:rsid w:val="009C1FD1"/>
    <w:rsid w:val="009C2FBD"/>
    <w:rsid w:val="009C66F8"/>
    <w:rsid w:val="009C7E44"/>
    <w:rsid w:val="009E18C4"/>
    <w:rsid w:val="009E5D32"/>
    <w:rsid w:val="009F729D"/>
    <w:rsid w:val="00A511CD"/>
    <w:rsid w:val="00A52076"/>
    <w:rsid w:val="00A63DE1"/>
    <w:rsid w:val="00A7484B"/>
    <w:rsid w:val="00A83353"/>
    <w:rsid w:val="00A87EE4"/>
    <w:rsid w:val="00A972D2"/>
    <w:rsid w:val="00AA39C9"/>
    <w:rsid w:val="00AB4781"/>
    <w:rsid w:val="00AC166B"/>
    <w:rsid w:val="00AC695F"/>
    <w:rsid w:val="00AD5BD4"/>
    <w:rsid w:val="00AD6D0B"/>
    <w:rsid w:val="00AD701C"/>
    <w:rsid w:val="00AE10AE"/>
    <w:rsid w:val="00AF0330"/>
    <w:rsid w:val="00B257D9"/>
    <w:rsid w:val="00B31FBB"/>
    <w:rsid w:val="00B32653"/>
    <w:rsid w:val="00B637CC"/>
    <w:rsid w:val="00B675A3"/>
    <w:rsid w:val="00B72774"/>
    <w:rsid w:val="00B72C7F"/>
    <w:rsid w:val="00B900A4"/>
    <w:rsid w:val="00B966A4"/>
    <w:rsid w:val="00BB5D98"/>
    <w:rsid w:val="00BC6F28"/>
    <w:rsid w:val="00BC6F4F"/>
    <w:rsid w:val="00BD3E9A"/>
    <w:rsid w:val="00BE4A1A"/>
    <w:rsid w:val="00BF504F"/>
    <w:rsid w:val="00BF6FA5"/>
    <w:rsid w:val="00C12BA1"/>
    <w:rsid w:val="00C16C76"/>
    <w:rsid w:val="00C349FE"/>
    <w:rsid w:val="00C36A9A"/>
    <w:rsid w:val="00C36EF4"/>
    <w:rsid w:val="00C44772"/>
    <w:rsid w:val="00C51CCF"/>
    <w:rsid w:val="00C5508C"/>
    <w:rsid w:val="00C7650B"/>
    <w:rsid w:val="00CA32E5"/>
    <w:rsid w:val="00CA6590"/>
    <w:rsid w:val="00CB6837"/>
    <w:rsid w:val="00CC5424"/>
    <w:rsid w:val="00CE6051"/>
    <w:rsid w:val="00CF045E"/>
    <w:rsid w:val="00D035E2"/>
    <w:rsid w:val="00D2642A"/>
    <w:rsid w:val="00D43C3A"/>
    <w:rsid w:val="00D44CF9"/>
    <w:rsid w:val="00D5293E"/>
    <w:rsid w:val="00D56CE7"/>
    <w:rsid w:val="00D623E7"/>
    <w:rsid w:val="00D6386F"/>
    <w:rsid w:val="00D73984"/>
    <w:rsid w:val="00D92CC0"/>
    <w:rsid w:val="00D958FC"/>
    <w:rsid w:val="00D96324"/>
    <w:rsid w:val="00DB728F"/>
    <w:rsid w:val="00DC385A"/>
    <w:rsid w:val="00DE1D81"/>
    <w:rsid w:val="00DF2A97"/>
    <w:rsid w:val="00DF6EDC"/>
    <w:rsid w:val="00E26529"/>
    <w:rsid w:val="00E4056C"/>
    <w:rsid w:val="00E471C8"/>
    <w:rsid w:val="00E60C1B"/>
    <w:rsid w:val="00E64D8B"/>
    <w:rsid w:val="00E7068E"/>
    <w:rsid w:val="00E74A5F"/>
    <w:rsid w:val="00E8104E"/>
    <w:rsid w:val="00E8696A"/>
    <w:rsid w:val="00E90B59"/>
    <w:rsid w:val="00E9579B"/>
    <w:rsid w:val="00EA6DF8"/>
    <w:rsid w:val="00EB6CBE"/>
    <w:rsid w:val="00EB6E19"/>
    <w:rsid w:val="00EC008B"/>
    <w:rsid w:val="00EE34BE"/>
    <w:rsid w:val="00EE6E97"/>
    <w:rsid w:val="00EF048B"/>
    <w:rsid w:val="00EF1D82"/>
    <w:rsid w:val="00EF4FB8"/>
    <w:rsid w:val="00F162A8"/>
    <w:rsid w:val="00F35102"/>
    <w:rsid w:val="00F372E1"/>
    <w:rsid w:val="00F55D8D"/>
    <w:rsid w:val="00F65BA7"/>
    <w:rsid w:val="00F7190D"/>
    <w:rsid w:val="00F72D1E"/>
    <w:rsid w:val="00F90308"/>
    <w:rsid w:val="00F96425"/>
    <w:rsid w:val="00F9749B"/>
    <w:rsid w:val="00FA2DC5"/>
    <w:rsid w:val="00FA41D0"/>
    <w:rsid w:val="00FB55B5"/>
    <w:rsid w:val="00FD6929"/>
    <w:rsid w:val="00FF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A393CD"/>
  <w14:defaultImageDpi w14:val="0"/>
  <w15:docId w15:val="{202DB931-403D-46A4-A388-0CBFB0ED7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8B0E5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8104E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D1E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E8104E"/>
    <w:rPr>
      <w:rFonts w:ascii="Times New Roman" w:hAnsi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E8104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rtejustify">
    <w:name w:val="rtejustify"/>
    <w:basedOn w:val="a"/>
    <w:rsid w:val="00421E6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4">
    <w:name w:val="Hyperlink"/>
    <w:uiPriority w:val="99"/>
    <w:unhideWhenUsed/>
    <w:rsid w:val="007A44B4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2959A5"/>
    <w:rPr>
      <w:color w:val="954F72"/>
      <w:u w:val="single"/>
    </w:rPr>
  </w:style>
  <w:style w:type="paragraph" w:styleId="a6">
    <w:name w:val="No Spacing"/>
    <w:uiPriority w:val="1"/>
    <w:qFormat/>
    <w:rsid w:val="002472F5"/>
    <w:pPr>
      <w:ind w:firstLine="567"/>
      <w:jc w:val="both"/>
    </w:pPr>
    <w:rPr>
      <w:rFonts w:eastAsia="Calibri"/>
      <w:sz w:val="24"/>
      <w:szCs w:val="24"/>
      <w:lang w:eastAsia="en-US"/>
    </w:rPr>
  </w:style>
  <w:style w:type="character" w:styleId="a7">
    <w:name w:val="Strong"/>
    <w:uiPriority w:val="22"/>
    <w:qFormat/>
    <w:rsid w:val="00D035E2"/>
    <w:rPr>
      <w:b/>
      <w:bCs/>
    </w:rPr>
  </w:style>
  <w:style w:type="paragraph" w:styleId="a8">
    <w:name w:val="header"/>
    <w:basedOn w:val="a"/>
    <w:link w:val="a9"/>
    <w:uiPriority w:val="99"/>
    <w:unhideWhenUsed/>
    <w:rsid w:val="008046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8046DB"/>
    <w:rPr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8046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8046DB"/>
    <w:rPr>
      <w:sz w:val="22"/>
      <w:szCs w:val="22"/>
    </w:rPr>
  </w:style>
  <w:style w:type="table" w:styleId="ac">
    <w:name w:val="Table Grid"/>
    <w:basedOn w:val="a1"/>
    <w:uiPriority w:val="39"/>
    <w:rsid w:val="001C74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8B0E5E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B0E5E"/>
    <w:pPr>
      <w:keepLines/>
      <w:spacing w:after="0"/>
      <w:outlineLvl w:val="9"/>
    </w:pPr>
    <w:rPr>
      <w:b w:val="0"/>
      <w:bCs w:val="0"/>
      <w:color w:val="2F5496"/>
      <w:kern w:val="0"/>
    </w:rPr>
  </w:style>
  <w:style w:type="paragraph" w:styleId="11">
    <w:name w:val="toc 1"/>
    <w:basedOn w:val="a"/>
    <w:next w:val="a"/>
    <w:autoRedefine/>
    <w:uiPriority w:val="39"/>
    <w:unhideWhenUsed/>
    <w:rsid w:val="007E5442"/>
  </w:style>
  <w:style w:type="character" w:customStyle="1" w:styleId="30">
    <w:name w:val="Заголовок 3 Знак"/>
    <w:link w:val="3"/>
    <w:uiPriority w:val="9"/>
    <w:semiHidden/>
    <w:rsid w:val="00F72D1E"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A568A-58A6-41CB-8068-F0A3C7122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14416</TotalTime>
  <Pages>21</Pages>
  <Words>3266</Words>
  <Characters>18620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Мутовкина</dc:creator>
  <cp:keywords/>
  <dc:description/>
  <cp:lastModifiedBy>Катя Мутовкина</cp:lastModifiedBy>
  <cp:revision>39</cp:revision>
  <cp:lastPrinted>2024-12-27T09:00:00Z</cp:lastPrinted>
  <dcterms:created xsi:type="dcterms:W3CDTF">2024-09-26T17:18:00Z</dcterms:created>
  <dcterms:modified xsi:type="dcterms:W3CDTF">2024-12-27T19:04:00Z</dcterms:modified>
</cp:coreProperties>
</file>