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FFD47" w14:textId="77777777" w:rsidR="00086CFD" w:rsidRPr="00086CFD" w:rsidRDefault="00086CFD" w:rsidP="00086CFD">
      <w:pPr>
        <w:rPr>
          <w:b/>
          <w:bCs/>
          <w:sz w:val="20"/>
          <w:szCs w:val="20"/>
        </w:rPr>
      </w:pPr>
      <w:r w:rsidRPr="00086CFD">
        <w:rPr>
          <w:b/>
          <w:bCs/>
          <w:sz w:val="20"/>
          <w:szCs w:val="20"/>
        </w:rPr>
        <w:t>Title:</w:t>
      </w:r>
    </w:p>
    <w:p w14:paraId="131481AF" w14:textId="77777777" w:rsidR="00086CFD" w:rsidRPr="00086CFD" w:rsidRDefault="00086CFD" w:rsidP="00086CFD">
      <w:pPr>
        <w:rPr>
          <w:sz w:val="20"/>
          <w:szCs w:val="20"/>
        </w:rPr>
      </w:pPr>
      <w:r w:rsidRPr="00086CFD">
        <w:rPr>
          <w:sz w:val="20"/>
          <w:szCs w:val="20"/>
        </w:rPr>
        <w:t>Leveraging Process Mining Videos for AI Worker Agents: Feasibility, Implementation Guide, Challenges, and Cost Analysis</w:t>
      </w:r>
    </w:p>
    <w:p w14:paraId="14BFD7D7" w14:textId="77777777" w:rsidR="00086CFD" w:rsidRPr="00086CFD" w:rsidRDefault="00086CFD" w:rsidP="00086CFD">
      <w:pPr>
        <w:rPr>
          <w:b/>
          <w:bCs/>
          <w:sz w:val="20"/>
          <w:szCs w:val="20"/>
        </w:rPr>
      </w:pPr>
      <w:r w:rsidRPr="00086CFD">
        <w:rPr>
          <w:b/>
          <w:bCs/>
          <w:sz w:val="20"/>
          <w:szCs w:val="20"/>
        </w:rPr>
        <w:t>Author:</w:t>
      </w:r>
    </w:p>
    <w:p w14:paraId="7BE4E5F6" w14:textId="77777777" w:rsidR="00086CFD" w:rsidRPr="00086CFD" w:rsidRDefault="00086CFD" w:rsidP="00086CFD">
      <w:pPr>
        <w:rPr>
          <w:b/>
          <w:bCs/>
          <w:sz w:val="20"/>
          <w:szCs w:val="20"/>
        </w:rPr>
      </w:pPr>
      <w:r w:rsidRPr="00086CFD">
        <w:rPr>
          <w:b/>
          <w:bCs/>
          <w:sz w:val="20"/>
          <w:szCs w:val="20"/>
        </w:rPr>
        <w:t>Date:</w:t>
      </w:r>
    </w:p>
    <w:p w14:paraId="1756FB2A" w14:textId="77777777" w:rsidR="00086CFD" w:rsidRPr="00086CFD" w:rsidRDefault="00086CFD" w:rsidP="00086CFD">
      <w:pPr>
        <w:rPr>
          <w:sz w:val="20"/>
          <w:szCs w:val="20"/>
        </w:rPr>
      </w:pPr>
      <w:r w:rsidRPr="00086CFD">
        <w:rPr>
          <w:sz w:val="20"/>
          <w:szCs w:val="20"/>
        </w:rPr>
        <w:t>July 19, 2025</w:t>
      </w:r>
    </w:p>
    <w:p w14:paraId="7EEE4A34" w14:textId="77777777" w:rsidR="00086CFD" w:rsidRPr="00086CFD" w:rsidRDefault="00086CFD" w:rsidP="00086CFD">
      <w:pPr>
        <w:rPr>
          <w:b/>
          <w:bCs/>
          <w:sz w:val="20"/>
          <w:szCs w:val="20"/>
        </w:rPr>
      </w:pPr>
      <w:r w:rsidRPr="00086CFD">
        <w:rPr>
          <w:b/>
          <w:bCs/>
          <w:sz w:val="20"/>
          <w:szCs w:val="20"/>
        </w:rPr>
        <w:t>Executive Summary</w:t>
      </w:r>
    </w:p>
    <w:p w14:paraId="16A1A5D4" w14:textId="77777777" w:rsidR="00086CFD" w:rsidRPr="00086CFD" w:rsidRDefault="00086CFD" w:rsidP="00086CFD">
      <w:pPr>
        <w:rPr>
          <w:sz w:val="20"/>
          <w:szCs w:val="20"/>
        </w:rPr>
      </w:pPr>
      <w:r w:rsidRPr="00086CFD">
        <w:rPr>
          <w:sz w:val="20"/>
          <w:szCs w:val="20"/>
        </w:rPr>
        <w:t>This white paper explores the feasibility of transforming process mining videos into structured data for fine-tuning large language models (LLMs), ultimately enabling the creation of AI worker agents. By converting video content into text, markup, or JSON workflows, organizations can develop specialized AI agents that automate and optimize business processes. The approach is technically viable with current AI tools, offering 70-90% accuracy in workflow recognition. We provide a step-by-step guide, address potential challenges, and estimate costs ranging from $50 to $1,000 for initial implementation. This methodology has the potential to significantly reduce process analysis time and enhance operational efficiency.</w:t>
      </w:r>
    </w:p>
    <w:p w14:paraId="52637016" w14:textId="77777777" w:rsidR="00086CFD" w:rsidRPr="00086CFD" w:rsidRDefault="00086CFD" w:rsidP="00086CFD">
      <w:pPr>
        <w:rPr>
          <w:b/>
          <w:bCs/>
          <w:sz w:val="20"/>
          <w:szCs w:val="20"/>
        </w:rPr>
      </w:pPr>
      <w:r w:rsidRPr="00086CFD">
        <w:rPr>
          <w:b/>
          <w:bCs/>
          <w:sz w:val="20"/>
          <w:szCs w:val="20"/>
        </w:rPr>
        <w:t>Introduction</w:t>
      </w:r>
    </w:p>
    <w:p w14:paraId="4BCFCD10" w14:textId="77777777" w:rsidR="00086CFD" w:rsidRPr="00086CFD" w:rsidRDefault="00086CFD" w:rsidP="00086CFD">
      <w:pPr>
        <w:rPr>
          <w:sz w:val="20"/>
          <w:szCs w:val="20"/>
        </w:rPr>
      </w:pPr>
      <w:r w:rsidRPr="00086CFD">
        <w:rPr>
          <w:sz w:val="20"/>
          <w:szCs w:val="20"/>
        </w:rPr>
        <w:t>In today's data-driven business environment, process mining videos serve as valuable resources for documenting workflows, steps, and events. However, extracting actionable insights from these videos manually is time-consuming. This white paper proposes an innovative approach: converting video content into structured formats to fine-tune LLMs, thereby creating AI worker agents capable of simulating, executing, and optimizing processes. We assess the feasibility, outline implementation steps, discuss challenges, and provide cost estimates to guide organizations in adopting this technology.</w:t>
      </w:r>
    </w:p>
    <w:p w14:paraId="7DFACD2E" w14:textId="77777777" w:rsidR="00086CFD" w:rsidRPr="00086CFD" w:rsidRDefault="00086CFD" w:rsidP="00086CFD">
      <w:pPr>
        <w:rPr>
          <w:b/>
          <w:bCs/>
          <w:sz w:val="20"/>
          <w:szCs w:val="20"/>
        </w:rPr>
      </w:pPr>
      <w:r w:rsidRPr="00086CFD">
        <w:rPr>
          <w:b/>
          <w:bCs/>
          <w:sz w:val="20"/>
          <w:szCs w:val="20"/>
        </w:rPr>
        <w:t>Section 1: Feasibility Assessment</w:t>
      </w:r>
    </w:p>
    <w:p w14:paraId="199E4CE8" w14:textId="77777777" w:rsidR="00086CFD" w:rsidRPr="00086CFD" w:rsidRDefault="00086CFD" w:rsidP="00086CFD">
      <w:pPr>
        <w:rPr>
          <w:sz w:val="20"/>
          <w:szCs w:val="20"/>
        </w:rPr>
      </w:pPr>
      <w:r w:rsidRPr="00086CFD">
        <w:rPr>
          <w:sz w:val="20"/>
          <w:szCs w:val="20"/>
        </w:rPr>
        <w:t>Yes, this is entirely feasible with current AI technologies. Process mining videos typically contain demonstrations of workflows, steps, and events, which can be converted into structured data (text, JSON, or markup) for fine-tuning large language models (LLMs). Fine-tuning an LLM on this data can create a specialized model that understands your company's specific processes, enabling the development of AI worker agents. These agents can automate tasks, simulate workflows, or assist in process optimization.</w:t>
      </w:r>
    </w:p>
    <w:p w14:paraId="68F92909" w14:textId="77777777" w:rsidR="00086CFD" w:rsidRPr="00086CFD" w:rsidRDefault="00086CFD" w:rsidP="00086CFD">
      <w:pPr>
        <w:rPr>
          <w:b/>
          <w:bCs/>
          <w:sz w:val="20"/>
          <w:szCs w:val="20"/>
        </w:rPr>
      </w:pPr>
      <w:r w:rsidRPr="00086CFD">
        <w:rPr>
          <w:b/>
          <w:bCs/>
          <w:sz w:val="20"/>
          <w:szCs w:val="20"/>
        </w:rPr>
        <w:t>Key Enablers:</w:t>
      </w:r>
    </w:p>
    <w:p w14:paraId="39A8266C" w14:textId="77777777" w:rsidR="00086CFD" w:rsidRPr="00086CFD" w:rsidRDefault="00086CFD" w:rsidP="00086CFD">
      <w:pPr>
        <w:numPr>
          <w:ilvl w:val="0"/>
          <w:numId w:val="1"/>
        </w:numPr>
        <w:rPr>
          <w:sz w:val="20"/>
          <w:szCs w:val="20"/>
        </w:rPr>
      </w:pPr>
      <w:r w:rsidRPr="00086CFD">
        <w:rPr>
          <w:b/>
          <w:bCs/>
          <w:sz w:val="20"/>
          <w:szCs w:val="20"/>
        </w:rPr>
        <w:t>Video-to-Data Conversion:</w:t>
      </w:r>
      <w:r w:rsidRPr="00086CFD">
        <w:rPr>
          <w:sz w:val="20"/>
          <w:szCs w:val="20"/>
        </w:rPr>
        <w:t xml:space="preserve"> Tools like automatic speech recognition (ASR) and video analysis can transcribe and extract meaningful content.</w:t>
      </w:r>
    </w:p>
    <w:p w14:paraId="02D6C326" w14:textId="77777777" w:rsidR="00086CFD" w:rsidRPr="00086CFD" w:rsidRDefault="00086CFD" w:rsidP="00086CFD">
      <w:pPr>
        <w:numPr>
          <w:ilvl w:val="0"/>
          <w:numId w:val="1"/>
        </w:numPr>
        <w:rPr>
          <w:sz w:val="20"/>
          <w:szCs w:val="20"/>
        </w:rPr>
      </w:pPr>
      <w:r w:rsidRPr="00086CFD">
        <w:rPr>
          <w:b/>
          <w:bCs/>
          <w:sz w:val="20"/>
          <w:szCs w:val="20"/>
        </w:rPr>
        <w:t>Workflow Extraction:</w:t>
      </w:r>
      <w:r w:rsidRPr="00086CFD">
        <w:rPr>
          <w:sz w:val="20"/>
          <w:szCs w:val="20"/>
        </w:rPr>
        <w:t xml:space="preserve"> LLMs can parse transcripts into structured formats, building on AI-driven process mining tools.</w:t>
      </w:r>
    </w:p>
    <w:p w14:paraId="040927FB" w14:textId="77777777" w:rsidR="00086CFD" w:rsidRPr="00086CFD" w:rsidRDefault="00086CFD" w:rsidP="00086CFD">
      <w:pPr>
        <w:numPr>
          <w:ilvl w:val="0"/>
          <w:numId w:val="1"/>
        </w:numPr>
        <w:rPr>
          <w:sz w:val="20"/>
          <w:szCs w:val="20"/>
        </w:rPr>
      </w:pPr>
      <w:r w:rsidRPr="00086CFD">
        <w:rPr>
          <w:b/>
          <w:bCs/>
          <w:sz w:val="20"/>
          <w:szCs w:val="20"/>
        </w:rPr>
        <w:t>Fine-Tuning:</w:t>
      </w:r>
      <w:r w:rsidRPr="00086CFD">
        <w:rPr>
          <w:sz w:val="20"/>
          <w:szCs w:val="20"/>
        </w:rPr>
        <w:t xml:space="preserve"> Platforms support tuning LLMs on text or even video inputs, improving performance on domain-specific tasks.</w:t>
      </w:r>
    </w:p>
    <w:p w14:paraId="6E4F6AE0" w14:textId="77777777" w:rsidR="00086CFD" w:rsidRPr="00086CFD" w:rsidRDefault="00086CFD" w:rsidP="00086CFD">
      <w:pPr>
        <w:numPr>
          <w:ilvl w:val="0"/>
          <w:numId w:val="1"/>
        </w:numPr>
        <w:rPr>
          <w:sz w:val="20"/>
          <w:szCs w:val="20"/>
        </w:rPr>
      </w:pPr>
      <w:r w:rsidRPr="00086CFD">
        <w:rPr>
          <w:b/>
          <w:bCs/>
          <w:sz w:val="20"/>
          <w:szCs w:val="20"/>
        </w:rPr>
        <w:t>AI Agents:</w:t>
      </w:r>
      <w:r w:rsidRPr="00086CFD">
        <w:rPr>
          <w:sz w:val="20"/>
          <w:szCs w:val="20"/>
        </w:rPr>
        <w:t xml:space="preserve"> Frameworks allow building autonomous agents that use the fine-tuned LLM to execute or monitor workflows.</w:t>
      </w:r>
    </w:p>
    <w:p w14:paraId="77C40807" w14:textId="77777777" w:rsidR="00086CFD" w:rsidRPr="00086CFD" w:rsidRDefault="00086CFD" w:rsidP="00086CFD">
      <w:pPr>
        <w:rPr>
          <w:sz w:val="20"/>
          <w:szCs w:val="20"/>
        </w:rPr>
      </w:pPr>
      <w:r w:rsidRPr="00086CFD">
        <w:rPr>
          <w:sz w:val="20"/>
          <w:szCs w:val="20"/>
        </w:rPr>
        <w:lastRenderedPageBreak/>
        <w:t>Success rates depend on video quality, data volume (aim for 100+ high-quality examples for fine-tuning), and computational resources. Challenges include handling visual elements (beyond audio), ensuring data privacy, and model hallucination. Overall, this approach can achieve 70-90% accuracy in workflow recognition with proper setup, based on similar applications in video summarization and process automation. Costs could range from free/open-source tools to $1,000+ for cloud-based fine-tuning, but expect iterative testing.</w:t>
      </w:r>
    </w:p>
    <w:p w14:paraId="3674DE6B" w14:textId="77777777" w:rsidR="00086CFD" w:rsidRPr="00086CFD" w:rsidRDefault="00086CFD" w:rsidP="00086CFD">
      <w:pPr>
        <w:rPr>
          <w:b/>
          <w:bCs/>
          <w:sz w:val="20"/>
          <w:szCs w:val="20"/>
        </w:rPr>
      </w:pPr>
      <w:r w:rsidRPr="00086CFD">
        <w:rPr>
          <w:b/>
          <w:bCs/>
          <w:sz w:val="20"/>
          <w:szCs w:val="20"/>
        </w:rPr>
        <w:t>Section 2: Step-by-Step Implementation Guide</w:t>
      </w:r>
    </w:p>
    <w:p w14:paraId="3C857BAC" w14:textId="77777777" w:rsidR="00086CFD" w:rsidRPr="00086CFD" w:rsidRDefault="00086CFD" w:rsidP="00086CFD">
      <w:pPr>
        <w:rPr>
          <w:sz w:val="20"/>
          <w:szCs w:val="20"/>
        </w:rPr>
      </w:pPr>
      <w:r w:rsidRPr="00086CFD">
        <w:rPr>
          <w:sz w:val="20"/>
          <w:szCs w:val="20"/>
        </w:rPr>
        <w:t>Here's a practical roadmap, divided into phases. Focus on open-source or accessible tools where possible, assuming basic programming knowledge (e.g., Python).</w:t>
      </w:r>
    </w:p>
    <w:p w14:paraId="67E6564A" w14:textId="77777777" w:rsidR="00086CFD" w:rsidRPr="00086CFD" w:rsidRDefault="00086CFD" w:rsidP="00086CFD">
      <w:pPr>
        <w:rPr>
          <w:b/>
          <w:bCs/>
          <w:sz w:val="20"/>
          <w:szCs w:val="20"/>
        </w:rPr>
      </w:pPr>
      <w:r w:rsidRPr="00086CFD">
        <w:rPr>
          <w:b/>
          <w:bCs/>
          <w:sz w:val="20"/>
          <w:szCs w:val="20"/>
        </w:rPr>
        <w:t>Phase 1: Convert Videos to Structured Data</w:t>
      </w:r>
    </w:p>
    <w:p w14:paraId="0A8948CD" w14:textId="77777777" w:rsidR="00086CFD" w:rsidRPr="00086CFD" w:rsidRDefault="00086CFD" w:rsidP="00086CFD">
      <w:pPr>
        <w:rPr>
          <w:sz w:val="20"/>
          <w:szCs w:val="20"/>
        </w:rPr>
      </w:pPr>
      <w:r w:rsidRPr="00086CFD">
        <w:rPr>
          <w:sz w:val="20"/>
          <w:szCs w:val="20"/>
        </w:rPr>
        <w:t>Videos need to be transcribed and analyzed to extract workflows. This creates text/markup/JSON for fine-tuning.</w:t>
      </w:r>
    </w:p>
    <w:p w14:paraId="4FBA93DF" w14:textId="10D87AA6" w:rsidR="00086CFD" w:rsidRPr="00086CFD" w:rsidRDefault="00086CFD" w:rsidP="00086CFD">
      <w:pPr>
        <w:numPr>
          <w:ilvl w:val="0"/>
          <w:numId w:val="2"/>
        </w:numPr>
        <w:rPr>
          <w:sz w:val="20"/>
          <w:szCs w:val="20"/>
          <w:lang w:val="es-ES"/>
        </w:rPr>
      </w:pPr>
      <w:r w:rsidRPr="00086CFD">
        <w:rPr>
          <w:b/>
          <w:bCs/>
          <w:sz w:val="20"/>
          <w:szCs w:val="20"/>
          <w:lang w:val="es-ES"/>
        </w:rPr>
        <w:t xml:space="preserve">Transcribe Audio and Describe </w:t>
      </w:r>
      <w:r w:rsidR="002F5E6E" w:rsidRPr="00086CFD">
        <w:rPr>
          <w:b/>
          <w:bCs/>
          <w:sz w:val="20"/>
          <w:szCs w:val="20"/>
          <w:lang w:val="es-ES"/>
        </w:rPr>
        <w:t>Visual</w:t>
      </w:r>
      <w:r w:rsidRPr="00086CFD">
        <w:rPr>
          <w:b/>
          <w:bCs/>
          <w:sz w:val="20"/>
          <w:szCs w:val="20"/>
          <w:lang w:val="es-ES"/>
        </w:rPr>
        <w:t>:</w:t>
      </w:r>
      <w:r w:rsidRPr="00086CFD">
        <w:rPr>
          <w:sz w:val="20"/>
          <w:szCs w:val="20"/>
          <w:lang w:val="es-ES"/>
        </w:rPr>
        <w:t xml:space="preserve"> </w:t>
      </w:r>
    </w:p>
    <w:p w14:paraId="43C7C314" w14:textId="77777777" w:rsidR="00086CFD" w:rsidRPr="00086CFD" w:rsidRDefault="00086CFD" w:rsidP="00086CFD">
      <w:pPr>
        <w:numPr>
          <w:ilvl w:val="1"/>
          <w:numId w:val="2"/>
        </w:numPr>
        <w:rPr>
          <w:sz w:val="20"/>
          <w:szCs w:val="20"/>
        </w:rPr>
      </w:pPr>
      <w:r w:rsidRPr="00086CFD">
        <w:rPr>
          <w:sz w:val="20"/>
          <w:szCs w:val="20"/>
        </w:rPr>
        <w:t>Use ASR tools like OpenAI's Whisper (open-source) or Google Cloud Speech-to-Text to convert video audio to text transcripts.</w:t>
      </w:r>
    </w:p>
    <w:p w14:paraId="6193B3C6" w14:textId="77777777" w:rsidR="00086CFD" w:rsidRPr="00086CFD" w:rsidRDefault="00086CFD" w:rsidP="00086CFD">
      <w:pPr>
        <w:numPr>
          <w:ilvl w:val="1"/>
          <w:numId w:val="2"/>
        </w:numPr>
        <w:rPr>
          <w:sz w:val="20"/>
          <w:szCs w:val="20"/>
        </w:rPr>
      </w:pPr>
      <w:r w:rsidRPr="00086CFD">
        <w:rPr>
          <w:sz w:val="20"/>
          <w:szCs w:val="20"/>
        </w:rPr>
        <w:t xml:space="preserve">For visuals (e.g., diagrams, steps shown on screen), sample frames every 5-10 seconds using libraries like OpenCV or </w:t>
      </w:r>
      <w:proofErr w:type="spellStart"/>
      <w:r w:rsidRPr="00086CFD">
        <w:rPr>
          <w:sz w:val="20"/>
          <w:szCs w:val="20"/>
        </w:rPr>
        <w:t>FFmpeg</w:t>
      </w:r>
      <w:proofErr w:type="spellEnd"/>
      <w:r w:rsidRPr="00086CFD">
        <w:rPr>
          <w:sz w:val="20"/>
          <w:szCs w:val="20"/>
        </w:rPr>
        <w:t>, then describe them with multi-modal models like GPT-4V or Gemini (e.g., "Frame at 00:30 shows a flowchart with steps: Input data — Process — Output").</w:t>
      </w:r>
    </w:p>
    <w:p w14:paraId="7A64A724" w14:textId="77777777" w:rsidR="00086CFD" w:rsidRPr="00086CFD" w:rsidRDefault="00086CFD" w:rsidP="00086CFD">
      <w:pPr>
        <w:numPr>
          <w:ilvl w:val="1"/>
          <w:numId w:val="2"/>
        </w:numPr>
        <w:rPr>
          <w:sz w:val="20"/>
          <w:szCs w:val="20"/>
        </w:rPr>
      </w:pPr>
      <w:r w:rsidRPr="00086CFD">
        <w:rPr>
          <w:sz w:val="20"/>
          <w:szCs w:val="20"/>
        </w:rPr>
        <w:t xml:space="preserve">Alternative: Use integrated tools like Dumpling AI with Make.com for automated extraction. Steps: </w:t>
      </w:r>
    </w:p>
    <w:p w14:paraId="026D05B8" w14:textId="77777777" w:rsidR="00086CFD" w:rsidRPr="00086CFD" w:rsidRDefault="00086CFD" w:rsidP="00086CFD">
      <w:pPr>
        <w:numPr>
          <w:ilvl w:val="2"/>
          <w:numId w:val="2"/>
        </w:numPr>
        <w:rPr>
          <w:sz w:val="20"/>
          <w:szCs w:val="20"/>
        </w:rPr>
      </w:pPr>
      <w:r w:rsidRPr="00086CFD">
        <w:rPr>
          <w:sz w:val="20"/>
          <w:szCs w:val="20"/>
        </w:rPr>
        <w:t>Monitor a folder (e.g., Google Drive) for video uploads.</w:t>
      </w:r>
    </w:p>
    <w:p w14:paraId="2B811E37" w14:textId="77777777" w:rsidR="00086CFD" w:rsidRPr="00086CFD" w:rsidRDefault="00086CFD" w:rsidP="00086CFD">
      <w:pPr>
        <w:numPr>
          <w:ilvl w:val="2"/>
          <w:numId w:val="2"/>
        </w:numPr>
        <w:rPr>
          <w:sz w:val="20"/>
          <w:szCs w:val="20"/>
        </w:rPr>
      </w:pPr>
      <w:r w:rsidRPr="00086CFD">
        <w:rPr>
          <w:sz w:val="20"/>
          <w:szCs w:val="20"/>
        </w:rPr>
        <w:t>Download and process the video with Dumpling AI to extract transcripts or key data (e.g., via a prompt: "Extract all process steps from this video").</w:t>
      </w:r>
    </w:p>
    <w:p w14:paraId="1370EA91" w14:textId="77777777" w:rsidR="00086CFD" w:rsidRPr="00086CFD" w:rsidRDefault="00086CFD" w:rsidP="00086CFD">
      <w:pPr>
        <w:numPr>
          <w:ilvl w:val="2"/>
          <w:numId w:val="2"/>
        </w:numPr>
        <w:rPr>
          <w:sz w:val="20"/>
          <w:szCs w:val="20"/>
        </w:rPr>
      </w:pPr>
      <w:r w:rsidRPr="00086CFD">
        <w:rPr>
          <w:sz w:val="20"/>
          <w:szCs w:val="20"/>
        </w:rPr>
        <w:t>Output to JSON: {"step1": "Receive input", "step2": "Analyze data", ...}.</w:t>
      </w:r>
    </w:p>
    <w:p w14:paraId="6DE38B33" w14:textId="77777777" w:rsidR="00086CFD" w:rsidRPr="00086CFD" w:rsidRDefault="00086CFD" w:rsidP="00086CFD">
      <w:pPr>
        <w:numPr>
          <w:ilvl w:val="0"/>
          <w:numId w:val="2"/>
        </w:numPr>
        <w:rPr>
          <w:sz w:val="20"/>
          <w:szCs w:val="20"/>
        </w:rPr>
      </w:pPr>
      <w:r w:rsidRPr="00086CFD">
        <w:rPr>
          <w:b/>
          <w:bCs/>
          <w:sz w:val="20"/>
          <w:szCs w:val="20"/>
        </w:rPr>
        <w:t>Extract Workflows:</w:t>
      </w:r>
      <w:r w:rsidRPr="00086CFD">
        <w:rPr>
          <w:sz w:val="20"/>
          <w:szCs w:val="20"/>
        </w:rPr>
        <w:t xml:space="preserve"> </w:t>
      </w:r>
    </w:p>
    <w:p w14:paraId="4D600B27" w14:textId="77777777" w:rsidR="00086CFD" w:rsidRPr="00086CFD" w:rsidRDefault="00086CFD" w:rsidP="00086CFD">
      <w:pPr>
        <w:numPr>
          <w:ilvl w:val="1"/>
          <w:numId w:val="2"/>
        </w:numPr>
        <w:rPr>
          <w:sz w:val="20"/>
          <w:szCs w:val="20"/>
        </w:rPr>
      </w:pPr>
      <w:r w:rsidRPr="00086CFD">
        <w:rPr>
          <w:sz w:val="20"/>
          <w:szCs w:val="20"/>
        </w:rPr>
        <w:t>Feed transcripts into an LLM (e.g., GPT-4 or Llama 3) with a prompt like: "Convert this transcript into a JSON workflow: Identify sequential steps, decision points, and outputs."</w:t>
      </w:r>
    </w:p>
    <w:p w14:paraId="7898B919" w14:textId="77777777" w:rsidR="00086CFD" w:rsidRPr="00086CFD" w:rsidRDefault="00086CFD" w:rsidP="00086CFD">
      <w:pPr>
        <w:numPr>
          <w:ilvl w:val="1"/>
          <w:numId w:val="2"/>
        </w:numPr>
        <w:rPr>
          <w:sz w:val="20"/>
          <w:szCs w:val="20"/>
        </w:rPr>
      </w:pPr>
      <w:r w:rsidRPr="00086CFD">
        <w:rPr>
          <w:sz w:val="20"/>
          <w:szCs w:val="20"/>
        </w:rPr>
        <w:t>Use process mining libraries like PM4Py (Python) to model workflows as Petri nets or BPMN markup, if videos include event logs.</w:t>
      </w:r>
    </w:p>
    <w:p w14:paraId="071D336F" w14:textId="77777777" w:rsidR="00771DF3" w:rsidRDefault="00086CFD" w:rsidP="00086CFD">
      <w:pPr>
        <w:numPr>
          <w:ilvl w:val="1"/>
          <w:numId w:val="2"/>
        </w:numPr>
        <w:rPr>
          <w:sz w:val="20"/>
          <w:szCs w:val="20"/>
        </w:rPr>
      </w:pPr>
      <w:r w:rsidRPr="00086CFD">
        <w:rPr>
          <w:sz w:val="20"/>
          <w:szCs w:val="20"/>
        </w:rPr>
        <w:t xml:space="preserve">For AI enhancement: Integrate with tools like Pega or Appian for AI-driven mining, which analyzes data to uncover hidden workflows. </w:t>
      </w:r>
    </w:p>
    <w:p w14:paraId="1601DD6F" w14:textId="614DF782" w:rsidR="00086CFD" w:rsidRPr="00086CFD" w:rsidRDefault="00086CFD" w:rsidP="00086CFD">
      <w:pPr>
        <w:numPr>
          <w:ilvl w:val="1"/>
          <w:numId w:val="2"/>
        </w:numPr>
        <w:rPr>
          <w:sz w:val="20"/>
          <w:szCs w:val="20"/>
        </w:rPr>
      </w:pPr>
      <w:r w:rsidRPr="00086CFD">
        <w:rPr>
          <w:sz w:val="20"/>
          <w:szCs w:val="20"/>
        </w:rPr>
        <w:t xml:space="preserve">This could yield structured output like: </w:t>
      </w:r>
    </w:p>
    <w:p w14:paraId="6098ADC9" w14:textId="77777777" w:rsidR="00086CFD" w:rsidRPr="00086CFD" w:rsidRDefault="00086CFD" w:rsidP="00086CFD">
      <w:pPr>
        <w:rPr>
          <w:sz w:val="20"/>
          <w:szCs w:val="20"/>
        </w:rPr>
      </w:pPr>
      <w:r w:rsidRPr="00086CFD">
        <w:rPr>
          <w:sz w:val="20"/>
          <w:szCs w:val="20"/>
        </w:rPr>
        <w:t>text</w:t>
      </w:r>
    </w:p>
    <w:p w14:paraId="5C4FD647" w14:textId="77777777" w:rsidR="00086CFD" w:rsidRPr="00086CFD" w:rsidRDefault="00086CFD" w:rsidP="00086CFD">
      <w:pPr>
        <w:rPr>
          <w:sz w:val="20"/>
          <w:szCs w:val="20"/>
        </w:rPr>
      </w:pPr>
      <w:proofErr w:type="spellStart"/>
      <w:r w:rsidRPr="00086CFD">
        <w:rPr>
          <w:sz w:val="20"/>
          <w:szCs w:val="20"/>
        </w:rPr>
        <w:t>CollapseWrap</w:t>
      </w:r>
      <w:proofErr w:type="spellEnd"/>
    </w:p>
    <w:p w14:paraId="7DDC4EF6" w14:textId="77777777" w:rsidR="00086CFD" w:rsidRPr="00086CFD" w:rsidRDefault="00086CFD" w:rsidP="00086CFD">
      <w:pPr>
        <w:rPr>
          <w:sz w:val="20"/>
          <w:szCs w:val="20"/>
        </w:rPr>
      </w:pPr>
      <w:r w:rsidRPr="00086CFD">
        <w:rPr>
          <w:sz w:val="20"/>
          <w:szCs w:val="20"/>
        </w:rPr>
        <w:lastRenderedPageBreak/>
        <w:t>Copy</w:t>
      </w:r>
    </w:p>
    <w:p w14:paraId="07CE2629" w14:textId="77777777" w:rsidR="00086CFD" w:rsidRPr="00086CFD" w:rsidRDefault="00086CFD" w:rsidP="00086CFD">
      <w:pPr>
        <w:rPr>
          <w:sz w:val="20"/>
          <w:szCs w:val="20"/>
        </w:rPr>
      </w:pPr>
      <w:r w:rsidRPr="00086CFD">
        <w:rPr>
          <w:sz w:val="20"/>
          <w:szCs w:val="20"/>
        </w:rPr>
        <w:t>{</w:t>
      </w:r>
    </w:p>
    <w:p w14:paraId="0A9AB0DD" w14:textId="77777777" w:rsidR="00086CFD" w:rsidRPr="00086CFD" w:rsidRDefault="00086CFD" w:rsidP="00086CFD">
      <w:pPr>
        <w:rPr>
          <w:sz w:val="20"/>
          <w:szCs w:val="20"/>
        </w:rPr>
      </w:pPr>
      <w:r w:rsidRPr="00086CFD">
        <w:rPr>
          <w:sz w:val="20"/>
          <w:szCs w:val="20"/>
        </w:rPr>
        <w:t xml:space="preserve">  "workflow": "Order Processing",</w:t>
      </w:r>
    </w:p>
    <w:p w14:paraId="6B7FCA13" w14:textId="77777777" w:rsidR="00086CFD" w:rsidRPr="00086CFD" w:rsidRDefault="00086CFD" w:rsidP="00086CFD">
      <w:pPr>
        <w:rPr>
          <w:sz w:val="20"/>
          <w:szCs w:val="20"/>
        </w:rPr>
      </w:pPr>
      <w:r w:rsidRPr="00086CFD">
        <w:rPr>
          <w:sz w:val="20"/>
          <w:szCs w:val="20"/>
        </w:rPr>
        <w:t xml:space="preserve">  "steps": [</w:t>
      </w:r>
    </w:p>
    <w:p w14:paraId="20783929" w14:textId="77777777" w:rsidR="00086CFD" w:rsidRPr="00086CFD" w:rsidRDefault="00086CFD" w:rsidP="00086CFD">
      <w:pPr>
        <w:rPr>
          <w:sz w:val="20"/>
          <w:szCs w:val="20"/>
        </w:rPr>
      </w:pPr>
      <w:r w:rsidRPr="00086CFD">
        <w:rPr>
          <w:sz w:val="20"/>
          <w:szCs w:val="20"/>
        </w:rPr>
        <w:t xml:space="preserve">    {"id": 1, "action": "Receive order", "input": "Customer data"},</w:t>
      </w:r>
    </w:p>
    <w:p w14:paraId="3F358FEB" w14:textId="77777777" w:rsidR="00086CFD" w:rsidRPr="00086CFD" w:rsidRDefault="00086CFD" w:rsidP="00086CFD">
      <w:pPr>
        <w:rPr>
          <w:sz w:val="20"/>
          <w:szCs w:val="20"/>
        </w:rPr>
      </w:pPr>
      <w:r w:rsidRPr="00086CFD">
        <w:rPr>
          <w:sz w:val="20"/>
          <w:szCs w:val="20"/>
        </w:rPr>
        <w:t xml:space="preserve">    {"id": 2, "action": "Validate inventory", "decision": "If available, proceed; else, notify"}</w:t>
      </w:r>
    </w:p>
    <w:p w14:paraId="04DF02CA" w14:textId="77777777" w:rsidR="00086CFD" w:rsidRPr="00086CFD" w:rsidRDefault="00086CFD" w:rsidP="00086CFD">
      <w:pPr>
        <w:rPr>
          <w:sz w:val="20"/>
          <w:szCs w:val="20"/>
        </w:rPr>
      </w:pPr>
      <w:r w:rsidRPr="00086CFD">
        <w:rPr>
          <w:sz w:val="20"/>
          <w:szCs w:val="20"/>
        </w:rPr>
        <w:t xml:space="preserve">  ]</w:t>
      </w:r>
    </w:p>
    <w:p w14:paraId="7A7ABFBE" w14:textId="77777777" w:rsidR="00086CFD" w:rsidRPr="00086CFD" w:rsidRDefault="00086CFD" w:rsidP="00086CFD">
      <w:pPr>
        <w:rPr>
          <w:sz w:val="20"/>
          <w:szCs w:val="20"/>
        </w:rPr>
      </w:pPr>
      <w:r w:rsidRPr="00086CFD">
        <w:rPr>
          <w:sz w:val="20"/>
          <w:szCs w:val="20"/>
        </w:rPr>
        <w:t>}</w:t>
      </w:r>
    </w:p>
    <w:p w14:paraId="521ADD59" w14:textId="77777777" w:rsidR="00086CFD" w:rsidRPr="00086CFD" w:rsidRDefault="00086CFD" w:rsidP="00086CFD">
      <w:pPr>
        <w:numPr>
          <w:ilvl w:val="1"/>
          <w:numId w:val="2"/>
        </w:numPr>
        <w:rPr>
          <w:sz w:val="20"/>
          <w:szCs w:val="20"/>
        </w:rPr>
      </w:pPr>
      <w:r w:rsidRPr="00086CFD">
        <w:rPr>
          <w:sz w:val="20"/>
          <w:szCs w:val="20"/>
        </w:rPr>
        <w:t>Aim for 50-100 videos to build a robust dataset.</w:t>
      </w:r>
    </w:p>
    <w:p w14:paraId="6BAA8CF3" w14:textId="77777777" w:rsidR="00086CFD" w:rsidRPr="00086CFD" w:rsidRDefault="00086CFD" w:rsidP="00086CFD">
      <w:pPr>
        <w:rPr>
          <w:b/>
          <w:bCs/>
          <w:sz w:val="20"/>
          <w:szCs w:val="20"/>
        </w:rPr>
      </w:pPr>
      <w:r w:rsidRPr="00086CFD">
        <w:rPr>
          <w:b/>
          <w:bCs/>
          <w:sz w:val="20"/>
          <w:szCs w:val="20"/>
        </w:rPr>
        <w:t>Phase 2: Fine-Tune the LLM</w:t>
      </w:r>
    </w:p>
    <w:p w14:paraId="08EE3C85" w14:textId="77777777" w:rsidR="00086CFD" w:rsidRPr="00086CFD" w:rsidRDefault="00086CFD" w:rsidP="00086CFD">
      <w:pPr>
        <w:rPr>
          <w:sz w:val="20"/>
          <w:szCs w:val="20"/>
        </w:rPr>
      </w:pPr>
      <w:r w:rsidRPr="00086CFD">
        <w:rPr>
          <w:sz w:val="20"/>
          <w:szCs w:val="20"/>
        </w:rPr>
        <w:t>Use the extracted data to specialize an LLM on your processes.</w:t>
      </w:r>
    </w:p>
    <w:p w14:paraId="36945FB5" w14:textId="77777777" w:rsidR="00086CFD" w:rsidRPr="00086CFD" w:rsidRDefault="00086CFD" w:rsidP="00086CFD">
      <w:pPr>
        <w:numPr>
          <w:ilvl w:val="0"/>
          <w:numId w:val="3"/>
        </w:numPr>
        <w:rPr>
          <w:sz w:val="20"/>
          <w:szCs w:val="20"/>
        </w:rPr>
      </w:pPr>
      <w:r w:rsidRPr="00086CFD">
        <w:rPr>
          <w:b/>
          <w:bCs/>
          <w:sz w:val="20"/>
          <w:szCs w:val="20"/>
        </w:rPr>
        <w:t>Prepare the Dataset:</w:t>
      </w:r>
      <w:r w:rsidRPr="00086CFD">
        <w:rPr>
          <w:sz w:val="20"/>
          <w:szCs w:val="20"/>
        </w:rPr>
        <w:t xml:space="preserve"> </w:t>
      </w:r>
    </w:p>
    <w:p w14:paraId="75286EBA" w14:textId="77777777" w:rsidR="00086CFD" w:rsidRPr="00086CFD" w:rsidRDefault="00086CFD" w:rsidP="00086CFD">
      <w:pPr>
        <w:numPr>
          <w:ilvl w:val="1"/>
          <w:numId w:val="3"/>
        </w:numPr>
        <w:rPr>
          <w:sz w:val="20"/>
          <w:szCs w:val="20"/>
        </w:rPr>
      </w:pPr>
      <w:r w:rsidRPr="00086CFD">
        <w:rPr>
          <w:sz w:val="20"/>
          <w:szCs w:val="20"/>
        </w:rPr>
        <w:t>Format as instruction-response pairs: Input (transcript/description), Output (workflow JSON/markup).</w:t>
      </w:r>
    </w:p>
    <w:p w14:paraId="2B2CDCD1" w14:textId="77777777" w:rsidR="00086CFD" w:rsidRPr="00086CFD" w:rsidRDefault="00086CFD" w:rsidP="00086CFD">
      <w:pPr>
        <w:numPr>
          <w:ilvl w:val="1"/>
          <w:numId w:val="3"/>
        </w:numPr>
        <w:rPr>
          <w:sz w:val="20"/>
          <w:szCs w:val="20"/>
        </w:rPr>
      </w:pPr>
      <w:r w:rsidRPr="00086CFD">
        <w:rPr>
          <w:sz w:val="20"/>
          <w:szCs w:val="20"/>
        </w:rPr>
        <w:t>Example: Input: "Transcript: [full text from video]", Output: "[JSON workflow]".</w:t>
      </w:r>
    </w:p>
    <w:p w14:paraId="73201284" w14:textId="77777777" w:rsidR="00086CFD" w:rsidRPr="00086CFD" w:rsidRDefault="00086CFD" w:rsidP="00086CFD">
      <w:pPr>
        <w:numPr>
          <w:ilvl w:val="1"/>
          <w:numId w:val="3"/>
        </w:numPr>
        <w:rPr>
          <w:sz w:val="20"/>
          <w:szCs w:val="20"/>
        </w:rPr>
      </w:pPr>
      <w:r w:rsidRPr="00086CFD">
        <w:rPr>
          <w:sz w:val="20"/>
          <w:szCs w:val="20"/>
        </w:rPr>
        <w:t>Ensure 100-1,000 examples; use tools like Hugging Face Datasets for management.</w:t>
      </w:r>
    </w:p>
    <w:p w14:paraId="307354EE" w14:textId="77777777" w:rsidR="00086CFD" w:rsidRPr="00086CFD" w:rsidRDefault="00086CFD" w:rsidP="00086CFD">
      <w:pPr>
        <w:numPr>
          <w:ilvl w:val="1"/>
          <w:numId w:val="3"/>
        </w:numPr>
        <w:rPr>
          <w:sz w:val="20"/>
          <w:szCs w:val="20"/>
        </w:rPr>
      </w:pPr>
      <w:r w:rsidRPr="00086CFD">
        <w:rPr>
          <w:sz w:val="20"/>
          <w:szCs w:val="20"/>
        </w:rPr>
        <w:t>If videos are key, use multi-modal fine-tuning (e.g., include frame descriptions).</w:t>
      </w:r>
    </w:p>
    <w:p w14:paraId="538DF56B" w14:textId="77777777" w:rsidR="00086CFD" w:rsidRPr="00086CFD" w:rsidRDefault="00086CFD" w:rsidP="00086CFD">
      <w:pPr>
        <w:numPr>
          <w:ilvl w:val="0"/>
          <w:numId w:val="3"/>
        </w:numPr>
        <w:rPr>
          <w:sz w:val="20"/>
          <w:szCs w:val="20"/>
        </w:rPr>
      </w:pPr>
      <w:r w:rsidRPr="00086CFD">
        <w:rPr>
          <w:b/>
          <w:bCs/>
          <w:sz w:val="20"/>
          <w:szCs w:val="20"/>
        </w:rPr>
        <w:t>Perform Fine-Tuning:</w:t>
      </w:r>
      <w:r w:rsidRPr="00086CFD">
        <w:rPr>
          <w:sz w:val="20"/>
          <w:szCs w:val="20"/>
        </w:rPr>
        <w:t xml:space="preserve"> </w:t>
      </w:r>
    </w:p>
    <w:p w14:paraId="4568D206" w14:textId="77777777" w:rsidR="00771DF3" w:rsidRDefault="00086CFD" w:rsidP="00086CFD">
      <w:pPr>
        <w:numPr>
          <w:ilvl w:val="1"/>
          <w:numId w:val="3"/>
        </w:numPr>
        <w:rPr>
          <w:sz w:val="20"/>
          <w:szCs w:val="20"/>
        </w:rPr>
      </w:pPr>
      <w:r w:rsidRPr="00086CFD">
        <w:rPr>
          <w:b/>
          <w:bCs/>
          <w:sz w:val="20"/>
          <w:szCs w:val="20"/>
        </w:rPr>
        <w:t>Text-based:</w:t>
      </w:r>
      <w:r w:rsidRPr="00086CFD">
        <w:rPr>
          <w:sz w:val="20"/>
          <w:szCs w:val="20"/>
        </w:rPr>
        <w:t xml:space="preserve"> Use Hugging Face Transformers with models like Mistral-7B or Llama 3. Techniques: </w:t>
      </w:r>
      <w:proofErr w:type="spellStart"/>
      <w:r w:rsidRPr="00086CFD">
        <w:rPr>
          <w:sz w:val="20"/>
          <w:szCs w:val="20"/>
        </w:rPr>
        <w:t>LoRA</w:t>
      </w:r>
      <w:proofErr w:type="spellEnd"/>
      <w:r w:rsidRPr="00086CFD">
        <w:rPr>
          <w:sz w:val="20"/>
          <w:szCs w:val="20"/>
        </w:rPr>
        <w:t xml:space="preserve">/QLORA for efficiency (reduces compute needs). </w:t>
      </w:r>
    </w:p>
    <w:p w14:paraId="593E7C13" w14:textId="77777777" w:rsidR="00086CFD" w:rsidRPr="00086CFD" w:rsidRDefault="00086CFD" w:rsidP="00086CFD">
      <w:pPr>
        <w:numPr>
          <w:ilvl w:val="1"/>
          <w:numId w:val="3"/>
        </w:numPr>
        <w:rPr>
          <w:sz w:val="20"/>
          <w:szCs w:val="20"/>
        </w:rPr>
      </w:pPr>
      <w:r w:rsidRPr="00086CFD">
        <w:rPr>
          <w:b/>
          <w:bCs/>
          <w:sz w:val="20"/>
          <w:szCs w:val="20"/>
        </w:rPr>
        <w:t>Video-based:</w:t>
      </w:r>
      <w:r w:rsidRPr="00086CFD">
        <w:rPr>
          <w:sz w:val="20"/>
          <w:szCs w:val="20"/>
        </w:rPr>
        <w:t xml:space="preserve"> Use Google Vertex AI for Gemini 2.5 Flash, which supports direct video inputs. Prerequisites: Videos &lt;100MB, 5-20 min length. Steps: </w:t>
      </w:r>
    </w:p>
    <w:p w14:paraId="4D2AB8E5" w14:textId="77777777" w:rsidR="00086CFD" w:rsidRPr="00086CFD" w:rsidRDefault="00086CFD" w:rsidP="00086CFD">
      <w:pPr>
        <w:numPr>
          <w:ilvl w:val="2"/>
          <w:numId w:val="3"/>
        </w:numPr>
        <w:rPr>
          <w:sz w:val="20"/>
          <w:szCs w:val="20"/>
        </w:rPr>
      </w:pPr>
      <w:r w:rsidRPr="00086CFD">
        <w:rPr>
          <w:sz w:val="20"/>
          <w:szCs w:val="20"/>
        </w:rPr>
        <w:t>Upload videos to Google Cloud Storage.</w:t>
      </w:r>
    </w:p>
    <w:p w14:paraId="7B041AC8" w14:textId="77777777" w:rsidR="00086CFD" w:rsidRPr="00086CFD" w:rsidRDefault="00086CFD" w:rsidP="00086CFD">
      <w:pPr>
        <w:numPr>
          <w:ilvl w:val="2"/>
          <w:numId w:val="3"/>
        </w:numPr>
        <w:rPr>
          <w:sz w:val="20"/>
          <w:szCs w:val="20"/>
        </w:rPr>
      </w:pPr>
      <w:r w:rsidRPr="00086CFD">
        <w:rPr>
          <w:sz w:val="20"/>
          <w:szCs w:val="20"/>
        </w:rPr>
        <w:t>Create JSONL dataset: {"user": {"</w:t>
      </w:r>
      <w:proofErr w:type="spellStart"/>
      <w:r w:rsidRPr="00086CFD">
        <w:rPr>
          <w:sz w:val="20"/>
          <w:szCs w:val="20"/>
        </w:rPr>
        <w:t>fileData</w:t>
      </w:r>
      <w:proofErr w:type="spellEnd"/>
      <w:r w:rsidRPr="00086CFD">
        <w:rPr>
          <w:sz w:val="20"/>
          <w:szCs w:val="20"/>
        </w:rPr>
        <w:t>": {"</w:t>
      </w:r>
      <w:proofErr w:type="spellStart"/>
      <w:r w:rsidRPr="00086CFD">
        <w:rPr>
          <w:sz w:val="20"/>
          <w:szCs w:val="20"/>
        </w:rPr>
        <w:t>fileUri</w:t>
      </w:r>
      <w:proofErr w:type="spellEnd"/>
      <w:r w:rsidRPr="00086CFD">
        <w:rPr>
          <w:sz w:val="20"/>
          <w:szCs w:val="20"/>
        </w:rPr>
        <w:t>": "</w:t>
      </w:r>
      <w:proofErr w:type="spellStart"/>
      <w:r w:rsidRPr="00086CFD">
        <w:rPr>
          <w:sz w:val="20"/>
          <w:szCs w:val="20"/>
        </w:rPr>
        <w:t>gs</w:t>
      </w:r>
      <w:proofErr w:type="spellEnd"/>
      <w:r w:rsidRPr="00086CFD">
        <w:rPr>
          <w:sz w:val="20"/>
          <w:szCs w:val="20"/>
        </w:rPr>
        <w:t>://path/video.mp4"}, "text": "Extract workflow from this process mining video"}, "model": {"text": "[JSON output]"}}.</w:t>
      </w:r>
    </w:p>
    <w:p w14:paraId="67845294" w14:textId="77777777" w:rsidR="00086CFD" w:rsidRPr="00086CFD" w:rsidRDefault="00086CFD" w:rsidP="00086CFD">
      <w:pPr>
        <w:numPr>
          <w:ilvl w:val="2"/>
          <w:numId w:val="3"/>
        </w:numPr>
        <w:rPr>
          <w:sz w:val="20"/>
          <w:szCs w:val="20"/>
        </w:rPr>
      </w:pPr>
      <w:r w:rsidRPr="00086CFD">
        <w:rPr>
          <w:sz w:val="20"/>
          <w:szCs w:val="20"/>
        </w:rPr>
        <w:t>Tune with supervised fine-tuning; use low/medium resolution for frames.</w:t>
      </w:r>
    </w:p>
    <w:p w14:paraId="5A60F592" w14:textId="77777777" w:rsidR="00086CFD" w:rsidRPr="00086CFD" w:rsidRDefault="00086CFD" w:rsidP="00086CFD">
      <w:pPr>
        <w:numPr>
          <w:ilvl w:val="2"/>
          <w:numId w:val="3"/>
        </w:numPr>
        <w:rPr>
          <w:sz w:val="20"/>
          <w:szCs w:val="20"/>
        </w:rPr>
      </w:pPr>
      <w:r w:rsidRPr="00086CFD">
        <w:rPr>
          <w:sz w:val="20"/>
          <w:szCs w:val="20"/>
        </w:rPr>
        <w:t>Use cases: Event recognition (e.g., detect workflow steps) or summarization (condense processes).</w:t>
      </w:r>
    </w:p>
    <w:p w14:paraId="54B9BAE7" w14:textId="77777777" w:rsidR="00086CFD" w:rsidRPr="00086CFD" w:rsidRDefault="00086CFD" w:rsidP="00086CFD">
      <w:pPr>
        <w:numPr>
          <w:ilvl w:val="1"/>
          <w:numId w:val="3"/>
        </w:numPr>
        <w:rPr>
          <w:sz w:val="20"/>
          <w:szCs w:val="20"/>
        </w:rPr>
      </w:pPr>
      <w:r w:rsidRPr="00086CFD">
        <w:rPr>
          <w:sz w:val="20"/>
          <w:szCs w:val="20"/>
        </w:rPr>
        <w:t xml:space="preserve">Platforms: OpenAI Fine-Tuning API, AWS SageMaker, or NVIDIA </w:t>
      </w:r>
      <w:proofErr w:type="spellStart"/>
      <w:r w:rsidRPr="00086CFD">
        <w:rPr>
          <w:sz w:val="20"/>
          <w:szCs w:val="20"/>
        </w:rPr>
        <w:t>NeMo</w:t>
      </w:r>
      <w:proofErr w:type="spellEnd"/>
      <w:r w:rsidRPr="00086CFD">
        <w:rPr>
          <w:sz w:val="20"/>
          <w:szCs w:val="20"/>
        </w:rPr>
        <w:t xml:space="preserve"> for advanced setups. Train for 1-5 epochs; evaluate on held-out videos.</w:t>
      </w:r>
    </w:p>
    <w:p w14:paraId="74441A17" w14:textId="77777777" w:rsidR="00086CFD" w:rsidRPr="00086CFD" w:rsidRDefault="00086CFD" w:rsidP="00086CFD">
      <w:pPr>
        <w:rPr>
          <w:b/>
          <w:bCs/>
          <w:sz w:val="20"/>
          <w:szCs w:val="20"/>
        </w:rPr>
      </w:pPr>
      <w:r w:rsidRPr="00086CFD">
        <w:rPr>
          <w:b/>
          <w:bCs/>
          <w:sz w:val="20"/>
          <w:szCs w:val="20"/>
        </w:rPr>
        <w:t>Phase 3: Build AI Worker Agents</w:t>
      </w:r>
    </w:p>
    <w:p w14:paraId="73A9CCF4" w14:textId="77777777" w:rsidR="00086CFD" w:rsidRPr="00086CFD" w:rsidRDefault="00086CFD" w:rsidP="00086CFD">
      <w:pPr>
        <w:rPr>
          <w:sz w:val="20"/>
          <w:szCs w:val="20"/>
        </w:rPr>
      </w:pPr>
      <w:r w:rsidRPr="00086CFD">
        <w:rPr>
          <w:sz w:val="20"/>
          <w:szCs w:val="20"/>
        </w:rPr>
        <w:lastRenderedPageBreak/>
        <w:t>Integrate the fine-tuned LLM into agents that act on workflows.</w:t>
      </w:r>
    </w:p>
    <w:p w14:paraId="54289C5C" w14:textId="77777777" w:rsidR="00086CFD" w:rsidRPr="00086CFD" w:rsidRDefault="00086CFD" w:rsidP="00086CFD">
      <w:pPr>
        <w:numPr>
          <w:ilvl w:val="0"/>
          <w:numId w:val="4"/>
        </w:numPr>
        <w:rPr>
          <w:sz w:val="20"/>
          <w:szCs w:val="20"/>
        </w:rPr>
      </w:pPr>
      <w:r w:rsidRPr="00086CFD">
        <w:rPr>
          <w:b/>
          <w:bCs/>
          <w:sz w:val="20"/>
          <w:szCs w:val="20"/>
        </w:rPr>
        <w:t>Choose a Framework:</w:t>
      </w:r>
      <w:r w:rsidRPr="00086CFD">
        <w:rPr>
          <w:sz w:val="20"/>
          <w:szCs w:val="20"/>
        </w:rPr>
        <w:t xml:space="preserve"> </w:t>
      </w:r>
    </w:p>
    <w:p w14:paraId="350348AB" w14:textId="77777777" w:rsidR="00086CFD" w:rsidRPr="00086CFD" w:rsidRDefault="00086CFD" w:rsidP="00086CFD">
      <w:pPr>
        <w:numPr>
          <w:ilvl w:val="1"/>
          <w:numId w:val="4"/>
        </w:numPr>
        <w:rPr>
          <w:sz w:val="20"/>
          <w:szCs w:val="20"/>
        </w:rPr>
      </w:pPr>
      <w:proofErr w:type="spellStart"/>
      <w:r w:rsidRPr="00086CFD">
        <w:rPr>
          <w:sz w:val="20"/>
          <w:szCs w:val="20"/>
        </w:rPr>
        <w:t>AutoGen</w:t>
      </w:r>
      <w:proofErr w:type="spellEnd"/>
      <w:r w:rsidRPr="00086CFD">
        <w:rPr>
          <w:sz w:val="20"/>
          <w:szCs w:val="20"/>
        </w:rPr>
        <w:t xml:space="preserve">: For multi-agent systems. </w:t>
      </w:r>
      <w:proofErr w:type="spellStart"/>
      <w:r w:rsidRPr="00086CFD">
        <w:rPr>
          <w:sz w:val="20"/>
          <w:szCs w:val="20"/>
        </w:rPr>
        <w:t>LangChain</w:t>
      </w:r>
      <w:proofErr w:type="spellEnd"/>
      <w:r w:rsidRPr="00086CFD">
        <w:rPr>
          <w:sz w:val="20"/>
          <w:szCs w:val="20"/>
        </w:rPr>
        <w:t>/</w:t>
      </w:r>
      <w:proofErr w:type="spellStart"/>
      <w:r w:rsidRPr="00086CFD">
        <w:rPr>
          <w:sz w:val="20"/>
          <w:szCs w:val="20"/>
        </w:rPr>
        <w:t>LangGraph</w:t>
      </w:r>
      <w:proofErr w:type="spellEnd"/>
      <w:r w:rsidRPr="00086CFD">
        <w:rPr>
          <w:sz w:val="20"/>
          <w:szCs w:val="20"/>
        </w:rPr>
        <w:t>: For chaining workflows.</w:t>
      </w:r>
    </w:p>
    <w:p w14:paraId="5A079A64" w14:textId="77777777" w:rsidR="00086CFD" w:rsidRPr="00086CFD" w:rsidRDefault="00086CFD" w:rsidP="00086CFD">
      <w:pPr>
        <w:numPr>
          <w:ilvl w:val="1"/>
          <w:numId w:val="4"/>
        </w:numPr>
        <w:rPr>
          <w:sz w:val="20"/>
          <w:szCs w:val="20"/>
        </w:rPr>
      </w:pPr>
      <w:r w:rsidRPr="00086CFD">
        <w:rPr>
          <w:sz w:val="20"/>
          <w:szCs w:val="20"/>
        </w:rPr>
        <w:t xml:space="preserve">n8n or </w:t>
      </w:r>
      <w:proofErr w:type="spellStart"/>
      <w:r w:rsidRPr="00086CFD">
        <w:rPr>
          <w:sz w:val="20"/>
          <w:szCs w:val="20"/>
        </w:rPr>
        <w:t>Botpress</w:t>
      </w:r>
      <w:proofErr w:type="spellEnd"/>
      <w:r w:rsidRPr="00086CFD">
        <w:rPr>
          <w:sz w:val="20"/>
          <w:szCs w:val="20"/>
        </w:rPr>
        <w:t>: No-code for automation.</w:t>
      </w:r>
    </w:p>
    <w:p w14:paraId="70BAD919" w14:textId="77777777" w:rsidR="00086CFD" w:rsidRPr="00086CFD" w:rsidRDefault="00086CFD" w:rsidP="00086CFD">
      <w:pPr>
        <w:numPr>
          <w:ilvl w:val="0"/>
          <w:numId w:val="4"/>
        </w:numPr>
        <w:rPr>
          <w:sz w:val="20"/>
          <w:szCs w:val="20"/>
        </w:rPr>
      </w:pPr>
      <w:r w:rsidRPr="00086CFD">
        <w:rPr>
          <w:b/>
          <w:bCs/>
          <w:sz w:val="20"/>
          <w:szCs w:val="20"/>
        </w:rPr>
        <w:t>Implement Agents:</w:t>
      </w:r>
      <w:r w:rsidRPr="00086CFD">
        <w:rPr>
          <w:sz w:val="20"/>
          <w:szCs w:val="20"/>
        </w:rPr>
        <w:t xml:space="preserve"> </w:t>
      </w:r>
    </w:p>
    <w:p w14:paraId="4B278E11" w14:textId="77777777" w:rsidR="00086CFD" w:rsidRPr="00086CFD" w:rsidRDefault="00086CFD" w:rsidP="00086CFD">
      <w:pPr>
        <w:numPr>
          <w:ilvl w:val="1"/>
          <w:numId w:val="4"/>
        </w:numPr>
        <w:rPr>
          <w:sz w:val="20"/>
          <w:szCs w:val="20"/>
        </w:rPr>
      </w:pPr>
      <w:r w:rsidRPr="00086CFD">
        <w:rPr>
          <w:sz w:val="20"/>
          <w:szCs w:val="20"/>
        </w:rPr>
        <w:t xml:space="preserve">Use the fine-tuned LLM as the core (e.g., replace base model in </w:t>
      </w:r>
      <w:proofErr w:type="spellStart"/>
      <w:r w:rsidRPr="00086CFD">
        <w:rPr>
          <w:sz w:val="20"/>
          <w:szCs w:val="20"/>
        </w:rPr>
        <w:t>AutoGen</w:t>
      </w:r>
      <w:proofErr w:type="spellEnd"/>
      <w:r w:rsidRPr="00086CFD">
        <w:rPr>
          <w:sz w:val="20"/>
          <w:szCs w:val="20"/>
        </w:rPr>
        <w:t>).</w:t>
      </w:r>
    </w:p>
    <w:p w14:paraId="4781F0ED" w14:textId="77777777" w:rsidR="00086CFD" w:rsidRPr="00086CFD" w:rsidRDefault="00086CFD" w:rsidP="00086CFD">
      <w:pPr>
        <w:numPr>
          <w:ilvl w:val="1"/>
          <w:numId w:val="4"/>
        </w:numPr>
        <w:rPr>
          <w:sz w:val="20"/>
          <w:szCs w:val="20"/>
        </w:rPr>
      </w:pPr>
      <w:r w:rsidRPr="00086CFD">
        <w:rPr>
          <w:sz w:val="20"/>
          <w:szCs w:val="20"/>
        </w:rPr>
        <w:t xml:space="preserve">Steps with </w:t>
      </w:r>
      <w:proofErr w:type="spellStart"/>
      <w:r w:rsidRPr="00086CFD">
        <w:rPr>
          <w:sz w:val="20"/>
          <w:szCs w:val="20"/>
        </w:rPr>
        <w:t>AutoGen</w:t>
      </w:r>
      <w:proofErr w:type="spellEnd"/>
      <w:r w:rsidRPr="00086CFD">
        <w:rPr>
          <w:sz w:val="20"/>
          <w:szCs w:val="20"/>
        </w:rPr>
        <w:t xml:space="preserve">: </w:t>
      </w:r>
    </w:p>
    <w:p w14:paraId="5F048A43" w14:textId="77777777" w:rsidR="00086CFD" w:rsidRPr="00086CFD" w:rsidRDefault="00086CFD" w:rsidP="00086CFD">
      <w:pPr>
        <w:numPr>
          <w:ilvl w:val="2"/>
          <w:numId w:val="4"/>
        </w:numPr>
        <w:rPr>
          <w:sz w:val="20"/>
          <w:szCs w:val="20"/>
        </w:rPr>
      </w:pPr>
      <w:r w:rsidRPr="00086CFD">
        <w:rPr>
          <w:sz w:val="20"/>
          <w:szCs w:val="20"/>
        </w:rPr>
        <w:t xml:space="preserve">Set up environment: Install </w:t>
      </w:r>
      <w:proofErr w:type="spellStart"/>
      <w:r w:rsidRPr="00086CFD">
        <w:rPr>
          <w:sz w:val="20"/>
          <w:szCs w:val="20"/>
        </w:rPr>
        <w:t>AutoGen</w:t>
      </w:r>
      <w:proofErr w:type="spellEnd"/>
      <w:r w:rsidRPr="00086CFD">
        <w:rPr>
          <w:sz w:val="20"/>
          <w:szCs w:val="20"/>
        </w:rPr>
        <w:t>, OpenAI, etc.; configure API keys.</w:t>
      </w:r>
    </w:p>
    <w:p w14:paraId="4C392832" w14:textId="77777777" w:rsidR="00086CFD" w:rsidRPr="00086CFD" w:rsidRDefault="00086CFD" w:rsidP="00086CFD">
      <w:pPr>
        <w:numPr>
          <w:ilvl w:val="2"/>
          <w:numId w:val="4"/>
        </w:numPr>
        <w:rPr>
          <w:sz w:val="20"/>
          <w:szCs w:val="20"/>
        </w:rPr>
      </w:pPr>
      <w:r w:rsidRPr="00086CFD">
        <w:rPr>
          <w:sz w:val="20"/>
          <w:szCs w:val="20"/>
        </w:rPr>
        <w:t xml:space="preserve">Define agents: e.g., </w:t>
      </w:r>
      <w:proofErr w:type="spellStart"/>
      <w:r w:rsidRPr="00086CFD">
        <w:rPr>
          <w:sz w:val="20"/>
          <w:szCs w:val="20"/>
        </w:rPr>
        <w:t>PlannerAgent</w:t>
      </w:r>
      <w:proofErr w:type="spellEnd"/>
      <w:r w:rsidRPr="00086CFD">
        <w:rPr>
          <w:sz w:val="20"/>
          <w:szCs w:val="20"/>
        </w:rPr>
        <w:t xml:space="preserve"> (uses fine-tuned LLM for workflow planning), </w:t>
      </w:r>
      <w:proofErr w:type="spellStart"/>
      <w:r w:rsidRPr="00086CFD">
        <w:rPr>
          <w:sz w:val="20"/>
          <w:szCs w:val="20"/>
        </w:rPr>
        <w:t>ExecutorAgent</w:t>
      </w:r>
      <w:proofErr w:type="spellEnd"/>
      <w:r w:rsidRPr="00086CFD">
        <w:rPr>
          <w:sz w:val="20"/>
          <w:szCs w:val="20"/>
        </w:rPr>
        <w:t xml:space="preserve"> (runs steps).</w:t>
      </w:r>
    </w:p>
    <w:p w14:paraId="47C7E9AB" w14:textId="77777777" w:rsidR="00086CFD" w:rsidRPr="00086CFD" w:rsidRDefault="00086CFD" w:rsidP="00086CFD">
      <w:pPr>
        <w:numPr>
          <w:ilvl w:val="2"/>
          <w:numId w:val="4"/>
        </w:numPr>
        <w:rPr>
          <w:sz w:val="20"/>
          <w:szCs w:val="20"/>
        </w:rPr>
      </w:pPr>
      <w:r w:rsidRPr="00086CFD">
        <w:rPr>
          <w:sz w:val="20"/>
          <w:szCs w:val="20"/>
        </w:rPr>
        <w:t>Add tools: Web search, code execution, or custom (e.g., "</w:t>
      </w:r>
      <w:proofErr w:type="spellStart"/>
      <w:r w:rsidRPr="00086CFD">
        <w:rPr>
          <w:sz w:val="20"/>
          <w:szCs w:val="20"/>
        </w:rPr>
        <w:t>simulate_workflow</w:t>
      </w:r>
      <w:proofErr w:type="spellEnd"/>
      <w:r w:rsidRPr="00086CFD">
        <w:rPr>
          <w:sz w:val="20"/>
          <w:szCs w:val="20"/>
        </w:rPr>
        <w:t>" function).</w:t>
      </w:r>
    </w:p>
    <w:p w14:paraId="5B5C275A" w14:textId="77777777" w:rsidR="00086CFD" w:rsidRPr="00086CFD" w:rsidRDefault="00086CFD" w:rsidP="00086CFD">
      <w:pPr>
        <w:numPr>
          <w:ilvl w:val="2"/>
          <w:numId w:val="4"/>
        </w:numPr>
        <w:rPr>
          <w:sz w:val="20"/>
          <w:szCs w:val="20"/>
        </w:rPr>
      </w:pPr>
      <w:r w:rsidRPr="00086CFD">
        <w:rPr>
          <w:sz w:val="20"/>
          <w:szCs w:val="20"/>
        </w:rPr>
        <w:t xml:space="preserve">Add memory: Short-term (conversation buffer) for context, long-term (vector store like </w:t>
      </w:r>
      <w:proofErr w:type="spellStart"/>
      <w:r w:rsidRPr="00086CFD">
        <w:rPr>
          <w:sz w:val="20"/>
          <w:szCs w:val="20"/>
        </w:rPr>
        <w:t>ChromaDB</w:t>
      </w:r>
      <w:proofErr w:type="spellEnd"/>
      <w:r w:rsidRPr="00086CFD">
        <w:rPr>
          <w:sz w:val="20"/>
          <w:szCs w:val="20"/>
        </w:rPr>
        <w:t>) for past workflows.</w:t>
      </w:r>
    </w:p>
    <w:p w14:paraId="795E868D" w14:textId="77777777" w:rsidR="00086CFD" w:rsidRPr="00086CFD" w:rsidRDefault="00086CFD" w:rsidP="00086CFD">
      <w:pPr>
        <w:numPr>
          <w:ilvl w:val="2"/>
          <w:numId w:val="4"/>
        </w:numPr>
        <w:rPr>
          <w:sz w:val="20"/>
          <w:szCs w:val="20"/>
        </w:rPr>
      </w:pPr>
      <w:r w:rsidRPr="00086CFD">
        <w:rPr>
          <w:sz w:val="20"/>
          <w:szCs w:val="20"/>
        </w:rPr>
        <w:t>Example: Agent prompt: "You are a process mining agent. Given a query, use the fine-tuned model to generate and execute a workflow."</w:t>
      </w:r>
    </w:p>
    <w:p w14:paraId="3A5CCDC7" w14:textId="77777777" w:rsidR="00086CFD" w:rsidRPr="00086CFD" w:rsidRDefault="00086CFD" w:rsidP="00086CFD">
      <w:pPr>
        <w:numPr>
          <w:ilvl w:val="2"/>
          <w:numId w:val="4"/>
        </w:numPr>
        <w:rPr>
          <w:sz w:val="20"/>
          <w:szCs w:val="20"/>
        </w:rPr>
      </w:pPr>
      <w:r w:rsidRPr="00086CFD">
        <w:rPr>
          <w:sz w:val="20"/>
          <w:szCs w:val="20"/>
        </w:rPr>
        <w:t>Run: Initiate with user input (e.g., "Automate order processing"), let agents collaborate autonomously.</w:t>
      </w:r>
    </w:p>
    <w:p w14:paraId="154F1D31" w14:textId="77777777" w:rsidR="00086CFD" w:rsidRPr="00086CFD" w:rsidRDefault="00086CFD" w:rsidP="00086CFD">
      <w:pPr>
        <w:numPr>
          <w:ilvl w:val="1"/>
          <w:numId w:val="4"/>
        </w:numPr>
        <w:rPr>
          <w:sz w:val="20"/>
          <w:szCs w:val="20"/>
        </w:rPr>
      </w:pPr>
      <w:r w:rsidRPr="00086CFD">
        <w:rPr>
          <w:sz w:val="20"/>
          <w:szCs w:val="20"/>
        </w:rPr>
        <w:t>Design patterns: Chaining (sequential steps), routing (decision-based), parallel (multi-task), evaluator-optimizer (refine outputs).</w:t>
      </w:r>
    </w:p>
    <w:p w14:paraId="171FA8BC" w14:textId="77777777" w:rsidR="00086CFD" w:rsidRPr="00086CFD" w:rsidRDefault="00086CFD" w:rsidP="00086CFD">
      <w:pPr>
        <w:numPr>
          <w:ilvl w:val="1"/>
          <w:numId w:val="4"/>
        </w:numPr>
        <w:rPr>
          <w:sz w:val="20"/>
          <w:szCs w:val="20"/>
        </w:rPr>
      </w:pPr>
      <w:r w:rsidRPr="00086CFD">
        <w:rPr>
          <w:sz w:val="20"/>
          <w:szCs w:val="20"/>
        </w:rPr>
        <w:t>For worker agents: Make them autonomous (e.g., monitor systems, execute processes like "If inventory low, reorder").</w:t>
      </w:r>
    </w:p>
    <w:p w14:paraId="3498F629" w14:textId="77777777" w:rsidR="00086CFD" w:rsidRPr="00086CFD" w:rsidRDefault="00086CFD" w:rsidP="00086CFD">
      <w:pPr>
        <w:numPr>
          <w:ilvl w:val="0"/>
          <w:numId w:val="4"/>
        </w:numPr>
        <w:rPr>
          <w:sz w:val="20"/>
          <w:szCs w:val="20"/>
        </w:rPr>
      </w:pPr>
      <w:r w:rsidRPr="00086CFD">
        <w:rPr>
          <w:b/>
          <w:bCs/>
          <w:sz w:val="20"/>
          <w:szCs w:val="20"/>
        </w:rPr>
        <w:t>Test and Deploy:</w:t>
      </w:r>
      <w:r w:rsidRPr="00086CFD">
        <w:rPr>
          <w:sz w:val="20"/>
          <w:szCs w:val="20"/>
        </w:rPr>
        <w:t xml:space="preserve"> </w:t>
      </w:r>
    </w:p>
    <w:p w14:paraId="6B284FC5" w14:textId="77777777" w:rsidR="00086CFD" w:rsidRPr="00086CFD" w:rsidRDefault="00086CFD" w:rsidP="00086CFD">
      <w:pPr>
        <w:numPr>
          <w:ilvl w:val="1"/>
          <w:numId w:val="4"/>
        </w:numPr>
        <w:rPr>
          <w:sz w:val="20"/>
          <w:szCs w:val="20"/>
        </w:rPr>
      </w:pPr>
      <w:r w:rsidRPr="00086CFD">
        <w:rPr>
          <w:sz w:val="20"/>
          <w:szCs w:val="20"/>
        </w:rPr>
        <w:t>Simulate workflows on test data.</w:t>
      </w:r>
    </w:p>
    <w:p w14:paraId="04892059" w14:textId="77777777" w:rsidR="00086CFD" w:rsidRPr="00086CFD" w:rsidRDefault="00086CFD" w:rsidP="00086CFD">
      <w:pPr>
        <w:numPr>
          <w:ilvl w:val="1"/>
          <w:numId w:val="4"/>
        </w:numPr>
        <w:rPr>
          <w:sz w:val="20"/>
          <w:szCs w:val="20"/>
        </w:rPr>
      </w:pPr>
      <w:r w:rsidRPr="00086CFD">
        <w:rPr>
          <w:sz w:val="20"/>
          <w:szCs w:val="20"/>
        </w:rPr>
        <w:t>Deploy via APIs (e.g., FastAPI) or cloud (AWS Lambda, Google Cloud Run).</w:t>
      </w:r>
    </w:p>
    <w:p w14:paraId="1BAA997A" w14:textId="77777777" w:rsidR="00086CFD" w:rsidRPr="00086CFD" w:rsidRDefault="00086CFD" w:rsidP="00086CFD">
      <w:pPr>
        <w:numPr>
          <w:ilvl w:val="1"/>
          <w:numId w:val="4"/>
        </w:numPr>
        <w:rPr>
          <w:sz w:val="20"/>
          <w:szCs w:val="20"/>
        </w:rPr>
      </w:pPr>
      <w:r w:rsidRPr="00086CFD">
        <w:rPr>
          <w:sz w:val="20"/>
          <w:szCs w:val="20"/>
        </w:rPr>
        <w:t>Monitor: Use logging to track agent decisions.</w:t>
      </w:r>
    </w:p>
    <w:p w14:paraId="7ACE9810" w14:textId="77777777" w:rsidR="00086CFD" w:rsidRPr="00086CFD" w:rsidRDefault="00086CFD" w:rsidP="00086CFD">
      <w:pPr>
        <w:rPr>
          <w:b/>
          <w:bCs/>
          <w:sz w:val="20"/>
          <w:szCs w:val="20"/>
        </w:rPr>
      </w:pPr>
      <w:r w:rsidRPr="00086CFD">
        <w:rPr>
          <w:b/>
          <w:bCs/>
          <w:sz w:val="20"/>
          <w:szCs w:val="20"/>
        </w:rPr>
        <w:t>Section 3: Potential Challenges and Mitigations</w:t>
      </w:r>
    </w:p>
    <w:p w14:paraId="62AC873C" w14:textId="77777777" w:rsidR="00086CFD" w:rsidRPr="00086CFD" w:rsidRDefault="00086CFD" w:rsidP="00086CFD">
      <w:pPr>
        <w:numPr>
          <w:ilvl w:val="0"/>
          <w:numId w:val="5"/>
        </w:numPr>
        <w:rPr>
          <w:sz w:val="20"/>
          <w:szCs w:val="20"/>
        </w:rPr>
      </w:pPr>
      <w:r w:rsidRPr="00086CFD">
        <w:rPr>
          <w:b/>
          <w:bCs/>
          <w:sz w:val="20"/>
          <w:szCs w:val="20"/>
        </w:rPr>
        <w:t>Data Quality:</w:t>
      </w:r>
      <w:r w:rsidRPr="00086CFD">
        <w:rPr>
          <w:sz w:val="20"/>
          <w:szCs w:val="20"/>
        </w:rPr>
        <w:t xml:space="preserve"> Noisy transcripts — Clean with post-processing (e.g., </w:t>
      </w:r>
      <w:proofErr w:type="spellStart"/>
      <w:r w:rsidRPr="00086CFD">
        <w:rPr>
          <w:sz w:val="20"/>
          <w:szCs w:val="20"/>
        </w:rPr>
        <w:t>spaCy</w:t>
      </w:r>
      <w:proofErr w:type="spellEnd"/>
      <w:r w:rsidRPr="00086CFD">
        <w:rPr>
          <w:sz w:val="20"/>
          <w:szCs w:val="20"/>
        </w:rPr>
        <w:t xml:space="preserve"> for NLP).</w:t>
      </w:r>
    </w:p>
    <w:p w14:paraId="0FCCF885" w14:textId="77777777" w:rsidR="00086CFD" w:rsidRPr="00086CFD" w:rsidRDefault="00086CFD" w:rsidP="00086CFD">
      <w:pPr>
        <w:numPr>
          <w:ilvl w:val="0"/>
          <w:numId w:val="5"/>
        </w:numPr>
        <w:rPr>
          <w:sz w:val="20"/>
          <w:szCs w:val="20"/>
        </w:rPr>
      </w:pPr>
      <w:r w:rsidRPr="00086CFD">
        <w:rPr>
          <w:b/>
          <w:bCs/>
          <w:sz w:val="20"/>
          <w:szCs w:val="20"/>
        </w:rPr>
        <w:t>Compute Costs:</w:t>
      </w:r>
      <w:r w:rsidRPr="00086CFD">
        <w:rPr>
          <w:sz w:val="20"/>
          <w:szCs w:val="20"/>
        </w:rPr>
        <w:t xml:space="preserve"> Fine-tuning is expensive — Use efficient methods like </w:t>
      </w:r>
      <w:proofErr w:type="spellStart"/>
      <w:r w:rsidRPr="00086CFD">
        <w:rPr>
          <w:sz w:val="20"/>
          <w:szCs w:val="20"/>
        </w:rPr>
        <w:t>LoRA</w:t>
      </w:r>
      <w:proofErr w:type="spellEnd"/>
      <w:r w:rsidRPr="00086CFD">
        <w:rPr>
          <w:sz w:val="20"/>
          <w:szCs w:val="20"/>
        </w:rPr>
        <w:t>; start with smaller models.</w:t>
      </w:r>
    </w:p>
    <w:p w14:paraId="4566B320" w14:textId="77777777" w:rsidR="00086CFD" w:rsidRPr="00086CFD" w:rsidRDefault="00086CFD" w:rsidP="00086CFD">
      <w:pPr>
        <w:numPr>
          <w:ilvl w:val="0"/>
          <w:numId w:val="5"/>
        </w:numPr>
        <w:rPr>
          <w:sz w:val="20"/>
          <w:szCs w:val="20"/>
        </w:rPr>
      </w:pPr>
      <w:r w:rsidRPr="00086CFD">
        <w:rPr>
          <w:b/>
          <w:bCs/>
          <w:sz w:val="20"/>
          <w:szCs w:val="20"/>
        </w:rPr>
        <w:t>Multi-Modal Gaps:</w:t>
      </w:r>
      <w:r w:rsidRPr="00086CFD">
        <w:rPr>
          <w:sz w:val="20"/>
          <w:szCs w:val="20"/>
        </w:rPr>
        <w:t xml:space="preserve"> Videos have visuals — Combine ASR with image models (e.g., CLIP).</w:t>
      </w:r>
    </w:p>
    <w:p w14:paraId="0FF29DEE" w14:textId="77777777" w:rsidR="00086CFD" w:rsidRPr="00086CFD" w:rsidRDefault="00086CFD" w:rsidP="00086CFD">
      <w:pPr>
        <w:numPr>
          <w:ilvl w:val="0"/>
          <w:numId w:val="5"/>
        </w:numPr>
        <w:rPr>
          <w:sz w:val="20"/>
          <w:szCs w:val="20"/>
        </w:rPr>
      </w:pPr>
      <w:r w:rsidRPr="00086CFD">
        <w:rPr>
          <w:b/>
          <w:bCs/>
          <w:sz w:val="20"/>
          <w:szCs w:val="20"/>
        </w:rPr>
        <w:t>Ethical/Legal:</w:t>
      </w:r>
      <w:r w:rsidRPr="00086CFD">
        <w:rPr>
          <w:sz w:val="20"/>
          <w:szCs w:val="20"/>
        </w:rPr>
        <w:t xml:space="preserve"> Fine-tuning on company data — Ensure compliance; use private clouds.</w:t>
      </w:r>
    </w:p>
    <w:p w14:paraId="69A17BFD" w14:textId="77777777" w:rsidR="00086CFD" w:rsidRPr="00086CFD" w:rsidRDefault="00086CFD" w:rsidP="00086CFD">
      <w:pPr>
        <w:numPr>
          <w:ilvl w:val="0"/>
          <w:numId w:val="5"/>
        </w:numPr>
        <w:rPr>
          <w:sz w:val="20"/>
          <w:szCs w:val="20"/>
        </w:rPr>
      </w:pPr>
      <w:r w:rsidRPr="00086CFD">
        <w:rPr>
          <w:b/>
          <w:bCs/>
          <w:sz w:val="20"/>
          <w:szCs w:val="20"/>
        </w:rPr>
        <w:lastRenderedPageBreak/>
        <w:t>Scalability:</w:t>
      </w:r>
      <w:r w:rsidRPr="00086CFD">
        <w:rPr>
          <w:sz w:val="20"/>
          <w:szCs w:val="20"/>
        </w:rPr>
        <w:t xml:space="preserve"> For real-time, chunk long videos or use RAG instead of full fine-tuning for agents.</w:t>
      </w:r>
    </w:p>
    <w:p w14:paraId="731E9284" w14:textId="77777777" w:rsidR="00086CFD" w:rsidRPr="00086CFD" w:rsidRDefault="00086CFD" w:rsidP="00086CFD">
      <w:pPr>
        <w:rPr>
          <w:b/>
          <w:bCs/>
          <w:sz w:val="20"/>
          <w:szCs w:val="20"/>
        </w:rPr>
      </w:pPr>
      <w:r w:rsidRPr="00086CFD">
        <w:rPr>
          <w:b/>
          <w:bCs/>
          <w:sz w:val="20"/>
          <w:szCs w:val="20"/>
        </w:rPr>
        <w:t>Section 4: Cost Estimates</w:t>
      </w:r>
    </w:p>
    <w:p w14:paraId="76E7CA96" w14:textId="77777777" w:rsidR="00086CFD" w:rsidRPr="00086CFD" w:rsidRDefault="00086CFD" w:rsidP="00086CFD">
      <w:pPr>
        <w:rPr>
          <w:sz w:val="20"/>
          <w:szCs w:val="20"/>
        </w:rPr>
      </w:pPr>
      <w:r w:rsidRPr="00086CFD">
        <w:rPr>
          <w:sz w:val="20"/>
          <w:szCs w:val="20"/>
        </w:rPr>
        <w:t>Below is a breakdown of underlying cost estimates for the process. These are approximate figures based on current (July 2025) pricing from major providers. Costs can vary based on scale (e.g., number of videos, dataset size, training duration), region, usage volume, and discounts. Assumed a small-scale project: 100 videos (each ~10 minutes), resulting in ~1,000 minutes of audio/video processing, a fine-tuning dataset of ~1-5 million tokens, and 1-5 hours of training time. For self-hosted options, assume 4-8 GPUs for fine-tuning.</w:t>
      </w:r>
    </w:p>
    <w:p w14:paraId="3553C76A" w14:textId="77777777" w:rsidR="00086CFD" w:rsidRPr="00086CFD" w:rsidRDefault="00086CFD" w:rsidP="00086CFD">
      <w:pPr>
        <w:numPr>
          <w:ilvl w:val="0"/>
          <w:numId w:val="6"/>
        </w:numPr>
        <w:rPr>
          <w:sz w:val="20"/>
          <w:szCs w:val="20"/>
        </w:rPr>
      </w:pPr>
      <w:r w:rsidRPr="00086CFD">
        <w:rPr>
          <w:sz w:val="20"/>
          <w:szCs w:val="20"/>
        </w:rPr>
        <w:t>Free tiers: Many services offer initial credits (e.g., Google Cloud $300 free, AWS up to $200).</w:t>
      </w:r>
    </w:p>
    <w:p w14:paraId="6A160F23" w14:textId="77777777" w:rsidR="00086CFD" w:rsidRPr="00086CFD" w:rsidRDefault="00086CFD" w:rsidP="00086CFD">
      <w:pPr>
        <w:numPr>
          <w:ilvl w:val="0"/>
          <w:numId w:val="6"/>
        </w:numPr>
        <w:rPr>
          <w:sz w:val="20"/>
          <w:szCs w:val="20"/>
        </w:rPr>
      </w:pPr>
      <w:r w:rsidRPr="00086CFD">
        <w:rPr>
          <w:sz w:val="20"/>
          <w:szCs w:val="20"/>
        </w:rPr>
        <w:t>Variables: Transcription at ~$0.006-0.016/min; fine-tuning ~$100-500 total for small datasets; GPU rental $1-3/hour per GPU.</w:t>
      </w:r>
    </w:p>
    <w:p w14:paraId="6B4FA58D" w14:textId="77777777" w:rsidR="00086CFD" w:rsidRPr="00086CFD" w:rsidRDefault="00086CFD" w:rsidP="00086CFD">
      <w:pPr>
        <w:numPr>
          <w:ilvl w:val="0"/>
          <w:numId w:val="6"/>
        </w:numPr>
        <w:rPr>
          <w:sz w:val="20"/>
          <w:szCs w:val="20"/>
        </w:rPr>
      </w:pPr>
      <w:r w:rsidRPr="00086CFD">
        <w:rPr>
          <w:sz w:val="20"/>
          <w:szCs w:val="20"/>
        </w:rPr>
        <w:t>Total estimate: $50-1,000 for setup and initial run (excluding ongoing inference/agent usage, which could add $0.01-0.10 per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1276"/>
        <w:gridCol w:w="1871"/>
        <w:gridCol w:w="1346"/>
        <w:gridCol w:w="1978"/>
        <w:gridCol w:w="1553"/>
      </w:tblGrid>
      <w:tr w:rsidR="00086CFD" w:rsidRPr="00086CFD" w14:paraId="3F2D1947" w14:textId="77777777" w:rsidTr="00086CFD">
        <w:trPr>
          <w:tblHeader/>
          <w:tblCellSpacing w:w="15" w:type="dxa"/>
        </w:trPr>
        <w:tc>
          <w:tcPr>
            <w:tcW w:w="0" w:type="auto"/>
            <w:vAlign w:val="center"/>
            <w:hideMark/>
          </w:tcPr>
          <w:p w14:paraId="698F0B61" w14:textId="77777777" w:rsidR="00086CFD" w:rsidRPr="00086CFD" w:rsidRDefault="00086CFD" w:rsidP="00086CFD">
            <w:pPr>
              <w:rPr>
                <w:b/>
                <w:bCs/>
                <w:sz w:val="20"/>
                <w:szCs w:val="20"/>
              </w:rPr>
            </w:pPr>
            <w:r w:rsidRPr="00086CFD">
              <w:rPr>
                <w:b/>
                <w:bCs/>
                <w:sz w:val="20"/>
                <w:szCs w:val="20"/>
              </w:rPr>
              <w:t>Phase</w:t>
            </w:r>
          </w:p>
        </w:tc>
        <w:tc>
          <w:tcPr>
            <w:tcW w:w="0" w:type="auto"/>
            <w:vAlign w:val="center"/>
            <w:hideMark/>
          </w:tcPr>
          <w:p w14:paraId="2FB47D81" w14:textId="77777777" w:rsidR="00086CFD" w:rsidRPr="00086CFD" w:rsidRDefault="00086CFD" w:rsidP="00086CFD">
            <w:pPr>
              <w:rPr>
                <w:b/>
                <w:bCs/>
                <w:sz w:val="20"/>
                <w:szCs w:val="20"/>
              </w:rPr>
            </w:pPr>
            <w:r w:rsidRPr="00086CFD">
              <w:rPr>
                <w:b/>
                <w:bCs/>
                <w:sz w:val="20"/>
                <w:szCs w:val="20"/>
              </w:rPr>
              <w:t>Component</w:t>
            </w:r>
          </w:p>
        </w:tc>
        <w:tc>
          <w:tcPr>
            <w:tcW w:w="0" w:type="auto"/>
            <w:vAlign w:val="center"/>
            <w:hideMark/>
          </w:tcPr>
          <w:p w14:paraId="3A3F7B9B" w14:textId="77777777" w:rsidR="00086CFD" w:rsidRPr="00086CFD" w:rsidRDefault="00086CFD" w:rsidP="00086CFD">
            <w:pPr>
              <w:rPr>
                <w:b/>
                <w:bCs/>
                <w:sz w:val="20"/>
                <w:szCs w:val="20"/>
              </w:rPr>
            </w:pPr>
            <w:r w:rsidRPr="00086CFD">
              <w:rPr>
                <w:b/>
                <w:bCs/>
                <w:sz w:val="20"/>
                <w:szCs w:val="20"/>
              </w:rPr>
              <w:t>Tool/Provider Options</w:t>
            </w:r>
          </w:p>
        </w:tc>
        <w:tc>
          <w:tcPr>
            <w:tcW w:w="0" w:type="auto"/>
            <w:vAlign w:val="center"/>
            <w:hideMark/>
          </w:tcPr>
          <w:p w14:paraId="3075B690" w14:textId="77777777" w:rsidR="00086CFD" w:rsidRPr="00086CFD" w:rsidRDefault="00086CFD" w:rsidP="00086CFD">
            <w:pPr>
              <w:rPr>
                <w:b/>
                <w:bCs/>
                <w:sz w:val="20"/>
                <w:szCs w:val="20"/>
              </w:rPr>
            </w:pPr>
            <w:r w:rsidRPr="00086CFD">
              <w:rPr>
                <w:b/>
                <w:bCs/>
                <w:sz w:val="20"/>
                <w:szCs w:val="20"/>
              </w:rPr>
              <w:t>Estimated Cost (Low-End)</w:t>
            </w:r>
          </w:p>
        </w:tc>
        <w:tc>
          <w:tcPr>
            <w:tcW w:w="0" w:type="auto"/>
            <w:vAlign w:val="center"/>
            <w:hideMark/>
          </w:tcPr>
          <w:p w14:paraId="2EE97034" w14:textId="77777777" w:rsidR="00086CFD" w:rsidRPr="00086CFD" w:rsidRDefault="00086CFD" w:rsidP="00086CFD">
            <w:pPr>
              <w:rPr>
                <w:b/>
                <w:bCs/>
                <w:sz w:val="20"/>
                <w:szCs w:val="20"/>
              </w:rPr>
            </w:pPr>
            <w:r w:rsidRPr="00086CFD">
              <w:rPr>
                <w:b/>
                <w:bCs/>
                <w:sz w:val="20"/>
                <w:szCs w:val="20"/>
              </w:rPr>
              <w:t>Estimated Cost (High-End)</w:t>
            </w:r>
          </w:p>
        </w:tc>
        <w:tc>
          <w:tcPr>
            <w:tcW w:w="0" w:type="auto"/>
            <w:vAlign w:val="center"/>
            <w:hideMark/>
          </w:tcPr>
          <w:p w14:paraId="4C825614" w14:textId="77777777" w:rsidR="00086CFD" w:rsidRPr="00086CFD" w:rsidRDefault="00086CFD" w:rsidP="00086CFD">
            <w:pPr>
              <w:rPr>
                <w:b/>
                <w:bCs/>
                <w:sz w:val="20"/>
                <w:szCs w:val="20"/>
              </w:rPr>
            </w:pPr>
            <w:r w:rsidRPr="00086CFD">
              <w:rPr>
                <w:b/>
                <w:bCs/>
                <w:sz w:val="20"/>
                <w:szCs w:val="20"/>
              </w:rPr>
              <w:t>Notes/Details</w:t>
            </w:r>
          </w:p>
        </w:tc>
      </w:tr>
      <w:tr w:rsidR="00086CFD" w:rsidRPr="00086CFD" w14:paraId="459DB87C" w14:textId="77777777" w:rsidTr="00086CFD">
        <w:trPr>
          <w:tblCellSpacing w:w="15" w:type="dxa"/>
        </w:trPr>
        <w:tc>
          <w:tcPr>
            <w:tcW w:w="0" w:type="auto"/>
            <w:vAlign w:val="center"/>
            <w:hideMark/>
          </w:tcPr>
          <w:p w14:paraId="402F94BB" w14:textId="77777777" w:rsidR="00086CFD" w:rsidRPr="00086CFD" w:rsidRDefault="00086CFD" w:rsidP="00086CFD">
            <w:pPr>
              <w:rPr>
                <w:sz w:val="20"/>
                <w:szCs w:val="20"/>
              </w:rPr>
            </w:pPr>
            <w:r w:rsidRPr="00086CFD">
              <w:rPr>
                <w:sz w:val="20"/>
                <w:szCs w:val="20"/>
              </w:rPr>
              <w:t>Phase 1: Video Conversion (Transcription &amp; Workflow Extraction)</w:t>
            </w:r>
          </w:p>
        </w:tc>
        <w:tc>
          <w:tcPr>
            <w:tcW w:w="0" w:type="auto"/>
            <w:vAlign w:val="center"/>
            <w:hideMark/>
          </w:tcPr>
          <w:p w14:paraId="7C699EE6" w14:textId="77777777" w:rsidR="00086CFD" w:rsidRPr="00086CFD" w:rsidRDefault="00086CFD" w:rsidP="00086CFD">
            <w:pPr>
              <w:rPr>
                <w:sz w:val="20"/>
                <w:szCs w:val="20"/>
              </w:rPr>
            </w:pPr>
            <w:r w:rsidRPr="00086CFD">
              <w:rPr>
                <w:sz w:val="20"/>
                <w:szCs w:val="20"/>
              </w:rPr>
              <w:t>Audio Transcription (ASR)</w:t>
            </w:r>
          </w:p>
        </w:tc>
        <w:tc>
          <w:tcPr>
            <w:tcW w:w="0" w:type="auto"/>
            <w:vAlign w:val="center"/>
            <w:hideMark/>
          </w:tcPr>
          <w:p w14:paraId="7B01DD01" w14:textId="77777777" w:rsidR="00086CFD" w:rsidRPr="00086CFD" w:rsidRDefault="00086CFD" w:rsidP="00086CFD">
            <w:pPr>
              <w:rPr>
                <w:sz w:val="20"/>
                <w:szCs w:val="20"/>
              </w:rPr>
            </w:pPr>
            <w:r w:rsidRPr="00086CFD">
              <w:rPr>
                <w:sz w:val="20"/>
                <w:szCs w:val="20"/>
              </w:rPr>
              <w:t>OpenAI Whisper API</w:t>
            </w:r>
          </w:p>
        </w:tc>
        <w:tc>
          <w:tcPr>
            <w:tcW w:w="0" w:type="auto"/>
            <w:vAlign w:val="center"/>
            <w:hideMark/>
          </w:tcPr>
          <w:p w14:paraId="11886E85" w14:textId="77777777" w:rsidR="00086CFD" w:rsidRPr="00086CFD" w:rsidRDefault="00086CFD" w:rsidP="00086CFD">
            <w:pPr>
              <w:rPr>
                <w:sz w:val="20"/>
                <w:szCs w:val="20"/>
              </w:rPr>
            </w:pPr>
            <w:r w:rsidRPr="00086CFD">
              <w:rPr>
                <w:sz w:val="20"/>
                <w:szCs w:val="20"/>
              </w:rPr>
              <w:t>$6 (for 1,000 min at $0.006/min)</w:t>
            </w:r>
          </w:p>
        </w:tc>
        <w:tc>
          <w:tcPr>
            <w:tcW w:w="0" w:type="auto"/>
            <w:vAlign w:val="center"/>
            <w:hideMark/>
          </w:tcPr>
          <w:p w14:paraId="3A04A13C" w14:textId="77777777" w:rsidR="00086CFD" w:rsidRPr="00086CFD" w:rsidRDefault="00086CFD" w:rsidP="00086CFD">
            <w:pPr>
              <w:rPr>
                <w:sz w:val="20"/>
                <w:szCs w:val="20"/>
              </w:rPr>
            </w:pPr>
            <w:r w:rsidRPr="00086CFD">
              <w:rPr>
                <w:sz w:val="20"/>
                <w:szCs w:val="20"/>
              </w:rPr>
              <w:t>$10 (at $0.010/min)</w:t>
            </w:r>
          </w:p>
        </w:tc>
        <w:tc>
          <w:tcPr>
            <w:tcW w:w="0" w:type="auto"/>
            <w:vAlign w:val="center"/>
            <w:hideMark/>
          </w:tcPr>
          <w:p w14:paraId="5EAA481F" w14:textId="77777777" w:rsidR="00086CFD" w:rsidRPr="00086CFD" w:rsidRDefault="00086CFD" w:rsidP="00086CFD">
            <w:pPr>
              <w:rPr>
                <w:sz w:val="20"/>
                <w:szCs w:val="20"/>
              </w:rPr>
            </w:pPr>
            <w:r w:rsidRPr="00086CFD">
              <w:rPr>
                <w:sz w:val="20"/>
                <w:szCs w:val="20"/>
              </w:rPr>
              <w:t>Priced per minute; infrastructure for self-hosted ~$0.07-0.10/hour. Free for small volumes with credits.</w:t>
            </w:r>
          </w:p>
        </w:tc>
      </w:tr>
      <w:tr w:rsidR="00086CFD" w:rsidRPr="00086CFD" w14:paraId="5BB9E7F8" w14:textId="77777777" w:rsidTr="00086CFD">
        <w:trPr>
          <w:tblCellSpacing w:w="15" w:type="dxa"/>
        </w:trPr>
        <w:tc>
          <w:tcPr>
            <w:tcW w:w="0" w:type="auto"/>
            <w:vAlign w:val="center"/>
            <w:hideMark/>
          </w:tcPr>
          <w:p w14:paraId="4EBB441D" w14:textId="77777777" w:rsidR="00086CFD" w:rsidRPr="00086CFD" w:rsidRDefault="00086CFD" w:rsidP="00086CFD">
            <w:pPr>
              <w:rPr>
                <w:sz w:val="20"/>
                <w:szCs w:val="20"/>
              </w:rPr>
            </w:pPr>
          </w:p>
        </w:tc>
        <w:tc>
          <w:tcPr>
            <w:tcW w:w="0" w:type="auto"/>
            <w:vAlign w:val="center"/>
            <w:hideMark/>
          </w:tcPr>
          <w:p w14:paraId="0130E8ED" w14:textId="77777777" w:rsidR="00086CFD" w:rsidRPr="00086CFD" w:rsidRDefault="00086CFD" w:rsidP="00086CFD">
            <w:pPr>
              <w:rPr>
                <w:sz w:val="20"/>
                <w:szCs w:val="20"/>
              </w:rPr>
            </w:pPr>
          </w:p>
        </w:tc>
        <w:tc>
          <w:tcPr>
            <w:tcW w:w="0" w:type="auto"/>
            <w:vAlign w:val="center"/>
            <w:hideMark/>
          </w:tcPr>
          <w:p w14:paraId="4C647E26" w14:textId="77777777" w:rsidR="00086CFD" w:rsidRPr="00086CFD" w:rsidRDefault="00086CFD" w:rsidP="00086CFD">
            <w:pPr>
              <w:rPr>
                <w:sz w:val="20"/>
                <w:szCs w:val="20"/>
              </w:rPr>
            </w:pPr>
            <w:r w:rsidRPr="00086CFD">
              <w:rPr>
                <w:sz w:val="20"/>
                <w:szCs w:val="20"/>
              </w:rPr>
              <w:t>Google Cloud Speech-to-Text</w:t>
            </w:r>
          </w:p>
        </w:tc>
        <w:tc>
          <w:tcPr>
            <w:tcW w:w="0" w:type="auto"/>
            <w:vAlign w:val="center"/>
            <w:hideMark/>
          </w:tcPr>
          <w:p w14:paraId="46485E88" w14:textId="77777777" w:rsidR="00086CFD" w:rsidRPr="00086CFD" w:rsidRDefault="00086CFD" w:rsidP="00086CFD">
            <w:pPr>
              <w:rPr>
                <w:sz w:val="20"/>
                <w:szCs w:val="20"/>
              </w:rPr>
            </w:pPr>
            <w:r w:rsidRPr="00086CFD">
              <w:rPr>
                <w:sz w:val="20"/>
                <w:szCs w:val="20"/>
              </w:rPr>
              <w:t>Free (first 60 min/month) then ~$16 (for remaining at $0.016/min)</w:t>
            </w:r>
          </w:p>
        </w:tc>
        <w:tc>
          <w:tcPr>
            <w:tcW w:w="0" w:type="auto"/>
            <w:vAlign w:val="center"/>
            <w:hideMark/>
          </w:tcPr>
          <w:p w14:paraId="615F6DD5" w14:textId="77777777" w:rsidR="00086CFD" w:rsidRPr="00086CFD" w:rsidRDefault="00086CFD" w:rsidP="00086CFD">
            <w:pPr>
              <w:rPr>
                <w:sz w:val="20"/>
                <w:szCs w:val="20"/>
              </w:rPr>
            </w:pPr>
            <w:r w:rsidRPr="00086CFD">
              <w:rPr>
                <w:sz w:val="20"/>
                <w:szCs w:val="20"/>
              </w:rPr>
              <w:t>$20 (enhanced models at higher rates)</w:t>
            </w:r>
          </w:p>
        </w:tc>
        <w:tc>
          <w:tcPr>
            <w:tcW w:w="0" w:type="auto"/>
            <w:vAlign w:val="center"/>
            <w:hideMark/>
          </w:tcPr>
          <w:p w14:paraId="250569D5" w14:textId="77777777" w:rsidR="00086CFD" w:rsidRPr="00086CFD" w:rsidRDefault="00086CFD" w:rsidP="00086CFD">
            <w:pPr>
              <w:rPr>
                <w:sz w:val="20"/>
                <w:szCs w:val="20"/>
              </w:rPr>
            </w:pPr>
            <w:r w:rsidRPr="00086CFD">
              <w:rPr>
                <w:sz w:val="20"/>
                <w:szCs w:val="20"/>
              </w:rPr>
              <w:t>Billed in 15-second increments; $0.004/15s standard. Up to $300 free credits for new users.</w:t>
            </w:r>
          </w:p>
        </w:tc>
      </w:tr>
      <w:tr w:rsidR="00086CFD" w:rsidRPr="00086CFD" w14:paraId="07A1684F" w14:textId="77777777" w:rsidTr="00086CFD">
        <w:trPr>
          <w:tblCellSpacing w:w="15" w:type="dxa"/>
        </w:trPr>
        <w:tc>
          <w:tcPr>
            <w:tcW w:w="0" w:type="auto"/>
            <w:vAlign w:val="center"/>
            <w:hideMark/>
          </w:tcPr>
          <w:p w14:paraId="0604FBE6" w14:textId="77777777" w:rsidR="00086CFD" w:rsidRPr="00086CFD" w:rsidRDefault="00086CFD" w:rsidP="00086CFD">
            <w:pPr>
              <w:rPr>
                <w:sz w:val="20"/>
                <w:szCs w:val="20"/>
              </w:rPr>
            </w:pPr>
          </w:p>
        </w:tc>
        <w:tc>
          <w:tcPr>
            <w:tcW w:w="0" w:type="auto"/>
            <w:vAlign w:val="center"/>
            <w:hideMark/>
          </w:tcPr>
          <w:p w14:paraId="08406220" w14:textId="77777777" w:rsidR="00086CFD" w:rsidRPr="00086CFD" w:rsidRDefault="00086CFD" w:rsidP="00086CFD">
            <w:pPr>
              <w:rPr>
                <w:sz w:val="20"/>
                <w:szCs w:val="20"/>
              </w:rPr>
            </w:pPr>
            <w:r w:rsidRPr="00086CFD">
              <w:rPr>
                <w:sz w:val="20"/>
                <w:szCs w:val="20"/>
              </w:rPr>
              <w:t>Visual Frame Description &amp; Workflow JSON Extraction</w:t>
            </w:r>
          </w:p>
        </w:tc>
        <w:tc>
          <w:tcPr>
            <w:tcW w:w="0" w:type="auto"/>
            <w:vAlign w:val="center"/>
            <w:hideMark/>
          </w:tcPr>
          <w:p w14:paraId="2901289D" w14:textId="77777777" w:rsidR="00086CFD" w:rsidRPr="00086CFD" w:rsidRDefault="00086CFD" w:rsidP="00086CFD">
            <w:pPr>
              <w:rPr>
                <w:sz w:val="20"/>
                <w:szCs w:val="20"/>
              </w:rPr>
            </w:pPr>
            <w:r w:rsidRPr="00086CFD">
              <w:rPr>
                <w:sz w:val="20"/>
                <w:szCs w:val="20"/>
              </w:rPr>
              <w:t>Google Vertex AI Gemini (multi-modal inference)</w:t>
            </w:r>
          </w:p>
        </w:tc>
        <w:tc>
          <w:tcPr>
            <w:tcW w:w="0" w:type="auto"/>
            <w:vAlign w:val="center"/>
            <w:hideMark/>
          </w:tcPr>
          <w:p w14:paraId="2C7FD159" w14:textId="77777777" w:rsidR="00086CFD" w:rsidRPr="00086CFD" w:rsidRDefault="00086CFD" w:rsidP="00086CFD">
            <w:pPr>
              <w:rPr>
                <w:sz w:val="20"/>
                <w:szCs w:val="20"/>
              </w:rPr>
            </w:pPr>
            <w:r w:rsidRPr="00086CFD">
              <w:rPr>
                <w:sz w:val="20"/>
                <w:szCs w:val="20"/>
              </w:rPr>
              <w:t>$5-10 (for 100 videos, sampling 10 frames each at ~$0.00025/1k chars equivalent)</w:t>
            </w:r>
          </w:p>
        </w:tc>
        <w:tc>
          <w:tcPr>
            <w:tcW w:w="0" w:type="auto"/>
            <w:vAlign w:val="center"/>
            <w:hideMark/>
          </w:tcPr>
          <w:p w14:paraId="3E8F13A8" w14:textId="77777777" w:rsidR="00086CFD" w:rsidRPr="00086CFD" w:rsidRDefault="00086CFD" w:rsidP="00086CFD">
            <w:pPr>
              <w:rPr>
                <w:sz w:val="20"/>
                <w:szCs w:val="20"/>
              </w:rPr>
            </w:pPr>
            <w:r w:rsidRPr="00086CFD">
              <w:rPr>
                <w:sz w:val="20"/>
                <w:szCs w:val="20"/>
              </w:rPr>
              <w:t>$20-50 (video input per second, assuming $0.001-0.005/frame)</w:t>
            </w:r>
          </w:p>
        </w:tc>
        <w:tc>
          <w:tcPr>
            <w:tcW w:w="0" w:type="auto"/>
            <w:vAlign w:val="center"/>
            <w:hideMark/>
          </w:tcPr>
          <w:p w14:paraId="11F1E315" w14:textId="77777777" w:rsidR="00086CFD" w:rsidRPr="00086CFD" w:rsidRDefault="00086CFD" w:rsidP="00086CFD">
            <w:pPr>
              <w:rPr>
                <w:sz w:val="20"/>
                <w:szCs w:val="20"/>
              </w:rPr>
            </w:pPr>
            <w:r w:rsidRPr="00086CFD">
              <w:rPr>
                <w:sz w:val="20"/>
                <w:szCs w:val="20"/>
              </w:rPr>
              <w:t xml:space="preserve">Inference pricing ~$0.00025/1k input chars; video grounding free up to limits. Tuning preview was free, but now </w:t>
            </w:r>
            <w:r w:rsidRPr="00086CFD">
              <w:rPr>
                <w:sz w:val="20"/>
                <w:szCs w:val="20"/>
              </w:rPr>
              <w:lastRenderedPageBreak/>
              <w:t>~$1.50/1,000 pages data upload.</w:t>
            </w:r>
          </w:p>
        </w:tc>
      </w:tr>
      <w:tr w:rsidR="00086CFD" w:rsidRPr="00086CFD" w14:paraId="33B81691" w14:textId="77777777" w:rsidTr="00086CFD">
        <w:trPr>
          <w:tblCellSpacing w:w="15" w:type="dxa"/>
        </w:trPr>
        <w:tc>
          <w:tcPr>
            <w:tcW w:w="0" w:type="auto"/>
            <w:vAlign w:val="center"/>
            <w:hideMark/>
          </w:tcPr>
          <w:p w14:paraId="562B63B5" w14:textId="77777777" w:rsidR="00086CFD" w:rsidRPr="00086CFD" w:rsidRDefault="00086CFD" w:rsidP="00086CFD">
            <w:pPr>
              <w:rPr>
                <w:sz w:val="20"/>
                <w:szCs w:val="20"/>
              </w:rPr>
            </w:pPr>
          </w:p>
        </w:tc>
        <w:tc>
          <w:tcPr>
            <w:tcW w:w="0" w:type="auto"/>
            <w:vAlign w:val="center"/>
            <w:hideMark/>
          </w:tcPr>
          <w:p w14:paraId="599CFBC2" w14:textId="77777777" w:rsidR="00086CFD" w:rsidRPr="00086CFD" w:rsidRDefault="00086CFD" w:rsidP="00086CFD">
            <w:pPr>
              <w:rPr>
                <w:sz w:val="20"/>
                <w:szCs w:val="20"/>
              </w:rPr>
            </w:pPr>
          </w:p>
        </w:tc>
        <w:tc>
          <w:tcPr>
            <w:tcW w:w="0" w:type="auto"/>
            <w:vAlign w:val="center"/>
            <w:hideMark/>
          </w:tcPr>
          <w:p w14:paraId="7673159E" w14:textId="77777777" w:rsidR="00086CFD" w:rsidRPr="00086CFD" w:rsidRDefault="00086CFD" w:rsidP="00086CFD">
            <w:pPr>
              <w:rPr>
                <w:sz w:val="20"/>
                <w:szCs w:val="20"/>
              </w:rPr>
            </w:pPr>
            <w:r w:rsidRPr="00086CFD">
              <w:rPr>
                <w:sz w:val="20"/>
                <w:szCs w:val="20"/>
              </w:rPr>
              <w:t>OpenAI GPT-4V/GPT-4.1 (via API)</w:t>
            </w:r>
          </w:p>
        </w:tc>
        <w:tc>
          <w:tcPr>
            <w:tcW w:w="0" w:type="auto"/>
            <w:vAlign w:val="center"/>
            <w:hideMark/>
          </w:tcPr>
          <w:p w14:paraId="38114DED" w14:textId="77777777" w:rsidR="00086CFD" w:rsidRPr="00086CFD" w:rsidRDefault="00086CFD" w:rsidP="00086CFD">
            <w:pPr>
              <w:rPr>
                <w:sz w:val="20"/>
                <w:szCs w:val="20"/>
              </w:rPr>
            </w:pPr>
            <w:r w:rsidRPr="00086CFD">
              <w:rPr>
                <w:sz w:val="20"/>
                <w:szCs w:val="20"/>
              </w:rPr>
              <w:t>$10-20 (at $3-5/1M tokens for descriptions)</w:t>
            </w:r>
          </w:p>
        </w:tc>
        <w:tc>
          <w:tcPr>
            <w:tcW w:w="0" w:type="auto"/>
            <w:vAlign w:val="center"/>
            <w:hideMark/>
          </w:tcPr>
          <w:p w14:paraId="0AE75CEF" w14:textId="77777777" w:rsidR="00086CFD" w:rsidRPr="00086CFD" w:rsidRDefault="00086CFD" w:rsidP="00086CFD">
            <w:pPr>
              <w:rPr>
                <w:sz w:val="20"/>
                <w:szCs w:val="20"/>
              </w:rPr>
            </w:pPr>
            <w:r w:rsidRPr="00086CFD">
              <w:rPr>
                <w:sz w:val="20"/>
                <w:szCs w:val="20"/>
              </w:rPr>
              <w:t>$50 (higher for video tokens)</w:t>
            </w:r>
          </w:p>
        </w:tc>
        <w:tc>
          <w:tcPr>
            <w:tcW w:w="0" w:type="auto"/>
            <w:vAlign w:val="center"/>
            <w:hideMark/>
          </w:tcPr>
          <w:p w14:paraId="68E4FC83" w14:textId="77777777" w:rsidR="00086CFD" w:rsidRPr="00086CFD" w:rsidRDefault="00086CFD" w:rsidP="00086CFD">
            <w:pPr>
              <w:rPr>
                <w:sz w:val="20"/>
                <w:szCs w:val="20"/>
              </w:rPr>
            </w:pPr>
            <w:r w:rsidRPr="00086CFD">
              <w:rPr>
                <w:sz w:val="20"/>
                <w:szCs w:val="20"/>
              </w:rPr>
              <w:t>Input $3/1M tokens; audio $100/1M tokens (~$0.06/min). Use for prompting transcripts to JSON.</w:t>
            </w:r>
          </w:p>
        </w:tc>
      </w:tr>
      <w:tr w:rsidR="00086CFD" w:rsidRPr="00086CFD" w14:paraId="736B6A27" w14:textId="77777777" w:rsidTr="00086CFD">
        <w:trPr>
          <w:tblCellSpacing w:w="15" w:type="dxa"/>
        </w:trPr>
        <w:tc>
          <w:tcPr>
            <w:tcW w:w="0" w:type="auto"/>
            <w:vAlign w:val="center"/>
            <w:hideMark/>
          </w:tcPr>
          <w:p w14:paraId="38467E82" w14:textId="77777777" w:rsidR="00086CFD" w:rsidRPr="00086CFD" w:rsidRDefault="00086CFD" w:rsidP="00086CFD">
            <w:pPr>
              <w:rPr>
                <w:sz w:val="20"/>
                <w:szCs w:val="20"/>
              </w:rPr>
            </w:pPr>
            <w:r w:rsidRPr="00086CFD">
              <w:rPr>
                <w:sz w:val="20"/>
                <w:szCs w:val="20"/>
              </w:rPr>
              <w:t>Phase 2: LLM Fine-Tuning</w:t>
            </w:r>
          </w:p>
        </w:tc>
        <w:tc>
          <w:tcPr>
            <w:tcW w:w="0" w:type="auto"/>
            <w:vAlign w:val="center"/>
            <w:hideMark/>
          </w:tcPr>
          <w:p w14:paraId="03702629" w14:textId="77777777" w:rsidR="00086CFD" w:rsidRPr="00086CFD" w:rsidRDefault="00086CFD" w:rsidP="00086CFD">
            <w:pPr>
              <w:rPr>
                <w:sz w:val="20"/>
                <w:szCs w:val="20"/>
              </w:rPr>
            </w:pPr>
            <w:r w:rsidRPr="00086CFD">
              <w:rPr>
                <w:sz w:val="20"/>
                <w:szCs w:val="20"/>
              </w:rPr>
              <w:t>Managed Fine-Tuning</w:t>
            </w:r>
          </w:p>
        </w:tc>
        <w:tc>
          <w:tcPr>
            <w:tcW w:w="0" w:type="auto"/>
            <w:vAlign w:val="center"/>
            <w:hideMark/>
          </w:tcPr>
          <w:p w14:paraId="007499B6" w14:textId="77777777" w:rsidR="00086CFD" w:rsidRPr="00086CFD" w:rsidRDefault="00086CFD" w:rsidP="00086CFD">
            <w:pPr>
              <w:rPr>
                <w:sz w:val="20"/>
                <w:szCs w:val="20"/>
              </w:rPr>
            </w:pPr>
            <w:r w:rsidRPr="00086CFD">
              <w:rPr>
                <w:sz w:val="20"/>
                <w:szCs w:val="20"/>
              </w:rPr>
              <w:t>OpenAI API (e.g., o4-mini or GPT-4.1)</w:t>
            </w:r>
          </w:p>
        </w:tc>
        <w:tc>
          <w:tcPr>
            <w:tcW w:w="0" w:type="auto"/>
            <w:vAlign w:val="center"/>
            <w:hideMark/>
          </w:tcPr>
          <w:p w14:paraId="1439920B" w14:textId="77777777" w:rsidR="00086CFD" w:rsidRPr="00086CFD" w:rsidRDefault="00086CFD" w:rsidP="00086CFD">
            <w:pPr>
              <w:rPr>
                <w:sz w:val="20"/>
                <w:szCs w:val="20"/>
              </w:rPr>
            </w:pPr>
            <w:r w:rsidRPr="00086CFD">
              <w:rPr>
                <w:sz w:val="20"/>
                <w:szCs w:val="20"/>
              </w:rPr>
              <w:t>$100-200 (1-2 hours training at $100/hour)</w:t>
            </w:r>
          </w:p>
        </w:tc>
        <w:tc>
          <w:tcPr>
            <w:tcW w:w="0" w:type="auto"/>
            <w:vAlign w:val="center"/>
            <w:hideMark/>
          </w:tcPr>
          <w:p w14:paraId="7FA468F0" w14:textId="77777777" w:rsidR="00086CFD" w:rsidRPr="00086CFD" w:rsidRDefault="00086CFD" w:rsidP="00086CFD">
            <w:pPr>
              <w:rPr>
                <w:sz w:val="20"/>
                <w:szCs w:val="20"/>
              </w:rPr>
            </w:pPr>
            <w:r w:rsidRPr="00086CFD">
              <w:rPr>
                <w:sz w:val="20"/>
                <w:szCs w:val="20"/>
              </w:rPr>
              <w:t>$500+ (5+ hours or larger models)</w:t>
            </w:r>
          </w:p>
        </w:tc>
        <w:tc>
          <w:tcPr>
            <w:tcW w:w="0" w:type="auto"/>
            <w:vAlign w:val="center"/>
            <w:hideMark/>
          </w:tcPr>
          <w:p w14:paraId="615ACCB0" w14:textId="77777777" w:rsidR="00086CFD" w:rsidRPr="00086CFD" w:rsidRDefault="00086CFD" w:rsidP="00086CFD">
            <w:pPr>
              <w:rPr>
                <w:sz w:val="20"/>
                <w:szCs w:val="20"/>
              </w:rPr>
            </w:pPr>
            <w:r w:rsidRPr="00086CFD">
              <w:rPr>
                <w:sz w:val="20"/>
                <w:szCs w:val="20"/>
              </w:rPr>
              <w:t>Hourly for reinforcement fine-tuning (~$100/hour); token-based for others ($3-25/1M tokens training). Azure variant ~$110/hour.</w:t>
            </w:r>
          </w:p>
        </w:tc>
      </w:tr>
      <w:tr w:rsidR="00086CFD" w:rsidRPr="00086CFD" w14:paraId="68588BC6" w14:textId="77777777" w:rsidTr="00086CFD">
        <w:trPr>
          <w:tblCellSpacing w:w="15" w:type="dxa"/>
        </w:trPr>
        <w:tc>
          <w:tcPr>
            <w:tcW w:w="0" w:type="auto"/>
            <w:vAlign w:val="center"/>
            <w:hideMark/>
          </w:tcPr>
          <w:p w14:paraId="7AD461C9" w14:textId="77777777" w:rsidR="00086CFD" w:rsidRPr="00086CFD" w:rsidRDefault="00086CFD" w:rsidP="00086CFD">
            <w:pPr>
              <w:rPr>
                <w:sz w:val="20"/>
                <w:szCs w:val="20"/>
              </w:rPr>
            </w:pPr>
          </w:p>
        </w:tc>
        <w:tc>
          <w:tcPr>
            <w:tcW w:w="0" w:type="auto"/>
            <w:vAlign w:val="center"/>
            <w:hideMark/>
          </w:tcPr>
          <w:p w14:paraId="40B85388" w14:textId="77777777" w:rsidR="00086CFD" w:rsidRPr="00086CFD" w:rsidRDefault="00086CFD" w:rsidP="00086CFD">
            <w:pPr>
              <w:rPr>
                <w:sz w:val="20"/>
                <w:szCs w:val="20"/>
              </w:rPr>
            </w:pPr>
          </w:p>
        </w:tc>
        <w:tc>
          <w:tcPr>
            <w:tcW w:w="0" w:type="auto"/>
            <w:vAlign w:val="center"/>
            <w:hideMark/>
          </w:tcPr>
          <w:p w14:paraId="7A695774" w14:textId="77777777" w:rsidR="00086CFD" w:rsidRPr="00086CFD" w:rsidRDefault="00086CFD" w:rsidP="00086CFD">
            <w:pPr>
              <w:rPr>
                <w:sz w:val="20"/>
                <w:szCs w:val="20"/>
                <w:lang w:val="fr-FR"/>
              </w:rPr>
            </w:pPr>
            <w:r w:rsidRPr="00086CFD">
              <w:rPr>
                <w:sz w:val="20"/>
                <w:szCs w:val="20"/>
                <w:lang w:val="fr-FR"/>
              </w:rPr>
              <w:t>Google Vertex AI (Gemini tuning)</w:t>
            </w:r>
          </w:p>
        </w:tc>
        <w:tc>
          <w:tcPr>
            <w:tcW w:w="0" w:type="auto"/>
            <w:vAlign w:val="center"/>
            <w:hideMark/>
          </w:tcPr>
          <w:p w14:paraId="364CEF2F" w14:textId="77777777" w:rsidR="00086CFD" w:rsidRPr="00086CFD" w:rsidRDefault="00086CFD" w:rsidP="00086CFD">
            <w:pPr>
              <w:rPr>
                <w:sz w:val="20"/>
                <w:szCs w:val="20"/>
              </w:rPr>
            </w:pPr>
            <w:r w:rsidRPr="00086CFD">
              <w:rPr>
                <w:sz w:val="20"/>
                <w:szCs w:val="20"/>
              </w:rPr>
              <w:t>$50-100 (data upload + tuning)</w:t>
            </w:r>
          </w:p>
        </w:tc>
        <w:tc>
          <w:tcPr>
            <w:tcW w:w="0" w:type="auto"/>
            <w:vAlign w:val="center"/>
            <w:hideMark/>
          </w:tcPr>
          <w:p w14:paraId="4080A33C" w14:textId="77777777" w:rsidR="00086CFD" w:rsidRPr="00086CFD" w:rsidRDefault="00086CFD" w:rsidP="00086CFD">
            <w:pPr>
              <w:rPr>
                <w:sz w:val="20"/>
                <w:szCs w:val="20"/>
              </w:rPr>
            </w:pPr>
            <w:r w:rsidRPr="00086CFD">
              <w:rPr>
                <w:sz w:val="20"/>
                <w:szCs w:val="20"/>
              </w:rPr>
              <w:t>$200+ (full deployment)</w:t>
            </w:r>
          </w:p>
        </w:tc>
        <w:tc>
          <w:tcPr>
            <w:tcW w:w="0" w:type="auto"/>
            <w:vAlign w:val="center"/>
            <w:hideMark/>
          </w:tcPr>
          <w:p w14:paraId="22030160" w14:textId="77777777" w:rsidR="00086CFD" w:rsidRPr="00086CFD" w:rsidRDefault="00086CFD" w:rsidP="00086CFD">
            <w:pPr>
              <w:rPr>
                <w:sz w:val="20"/>
                <w:szCs w:val="20"/>
              </w:rPr>
            </w:pPr>
            <w:r w:rsidRPr="00086CFD">
              <w:rPr>
                <w:sz w:val="20"/>
                <w:szCs w:val="20"/>
              </w:rPr>
              <w:t>Data upload $1.50/1,000 pages after free tier; tuning costs not explicitly hourly but similar to inference (~$0.75/node hour deployment). Preview was free.</w:t>
            </w:r>
          </w:p>
        </w:tc>
      </w:tr>
      <w:tr w:rsidR="00086CFD" w:rsidRPr="00086CFD" w14:paraId="5007089C" w14:textId="77777777" w:rsidTr="00086CFD">
        <w:trPr>
          <w:tblCellSpacing w:w="15" w:type="dxa"/>
        </w:trPr>
        <w:tc>
          <w:tcPr>
            <w:tcW w:w="0" w:type="auto"/>
            <w:vAlign w:val="center"/>
            <w:hideMark/>
          </w:tcPr>
          <w:p w14:paraId="27F72B35" w14:textId="77777777" w:rsidR="00086CFD" w:rsidRPr="00086CFD" w:rsidRDefault="00086CFD" w:rsidP="00086CFD">
            <w:pPr>
              <w:rPr>
                <w:sz w:val="20"/>
                <w:szCs w:val="20"/>
              </w:rPr>
            </w:pPr>
          </w:p>
        </w:tc>
        <w:tc>
          <w:tcPr>
            <w:tcW w:w="0" w:type="auto"/>
            <w:vAlign w:val="center"/>
            <w:hideMark/>
          </w:tcPr>
          <w:p w14:paraId="504168E5" w14:textId="77777777" w:rsidR="00086CFD" w:rsidRPr="00086CFD" w:rsidRDefault="00086CFD" w:rsidP="00086CFD">
            <w:pPr>
              <w:rPr>
                <w:sz w:val="20"/>
                <w:szCs w:val="20"/>
              </w:rPr>
            </w:pPr>
          </w:p>
        </w:tc>
        <w:tc>
          <w:tcPr>
            <w:tcW w:w="0" w:type="auto"/>
            <w:vAlign w:val="center"/>
            <w:hideMark/>
          </w:tcPr>
          <w:p w14:paraId="7861EE75" w14:textId="77777777" w:rsidR="00086CFD" w:rsidRPr="00086CFD" w:rsidRDefault="00086CFD" w:rsidP="00086CFD">
            <w:pPr>
              <w:rPr>
                <w:sz w:val="20"/>
                <w:szCs w:val="20"/>
              </w:rPr>
            </w:pPr>
            <w:r w:rsidRPr="00086CFD">
              <w:rPr>
                <w:sz w:val="20"/>
                <w:szCs w:val="20"/>
              </w:rPr>
              <w:t>AWS SageMaker</w:t>
            </w:r>
          </w:p>
        </w:tc>
        <w:tc>
          <w:tcPr>
            <w:tcW w:w="0" w:type="auto"/>
            <w:vAlign w:val="center"/>
            <w:hideMark/>
          </w:tcPr>
          <w:p w14:paraId="6005F377" w14:textId="77777777" w:rsidR="00086CFD" w:rsidRPr="00086CFD" w:rsidRDefault="00086CFD" w:rsidP="00086CFD">
            <w:pPr>
              <w:rPr>
                <w:sz w:val="20"/>
                <w:szCs w:val="20"/>
              </w:rPr>
            </w:pPr>
            <w:r w:rsidRPr="00086CFD">
              <w:rPr>
                <w:sz w:val="20"/>
                <w:szCs w:val="20"/>
              </w:rPr>
              <w:t>$50-100 (</w:t>
            </w:r>
            <w:proofErr w:type="gramStart"/>
            <w:r w:rsidRPr="00086CFD">
              <w:rPr>
                <w:sz w:val="20"/>
                <w:szCs w:val="20"/>
              </w:rPr>
              <w:t>ml.g</w:t>
            </w:r>
            <w:proofErr w:type="gramEnd"/>
            <w:r w:rsidRPr="00086CFD">
              <w:rPr>
                <w:sz w:val="20"/>
                <w:szCs w:val="20"/>
              </w:rPr>
              <w:t xml:space="preserve">5 instances at ~$1.41/hour </w:t>
            </w:r>
            <w:r w:rsidRPr="00086CFD">
              <w:rPr>
                <w:sz w:val="20"/>
                <w:szCs w:val="20"/>
              </w:rPr>
              <w:lastRenderedPageBreak/>
              <w:t>for 10-20 hours)</w:t>
            </w:r>
          </w:p>
        </w:tc>
        <w:tc>
          <w:tcPr>
            <w:tcW w:w="0" w:type="auto"/>
            <w:vAlign w:val="center"/>
            <w:hideMark/>
          </w:tcPr>
          <w:p w14:paraId="5F5A0AE6" w14:textId="77777777" w:rsidR="00086CFD" w:rsidRPr="00086CFD" w:rsidRDefault="00086CFD" w:rsidP="00086CFD">
            <w:pPr>
              <w:rPr>
                <w:sz w:val="20"/>
                <w:szCs w:val="20"/>
              </w:rPr>
            </w:pPr>
            <w:r w:rsidRPr="00086CFD">
              <w:rPr>
                <w:sz w:val="20"/>
                <w:szCs w:val="20"/>
              </w:rPr>
              <w:lastRenderedPageBreak/>
              <w:t>$300+ (GPU-heavy, e.g., 8xA100 at $32/hour)</w:t>
            </w:r>
          </w:p>
        </w:tc>
        <w:tc>
          <w:tcPr>
            <w:tcW w:w="0" w:type="auto"/>
            <w:vAlign w:val="center"/>
            <w:hideMark/>
          </w:tcPr>
          <w:p w14:paraId="1C60FE43" w14:textId="77777777" w:rsidR="00086CFD" w:rsidRPr="00086CFD" w:rsidRDefault="00086CFD" w:rsidP="00086CFD">
            <w:pPr>
              <w:rPr>
                <w:sz w:val="20"/>
                <w:szCs w:val="20"/>
              </w:rPr>
            </w:pPr>
            <w:r w:rsidRPr="00086CFD">
              <w:rPr>
                <w:sz w:val="20"/>
                <w:szCs w:val="20"/>
              </w:rPr>
              <w:t xml:space="preserve">Per instance hour; A100 ~$3/hour. Savings plans </w:t>
            </w:r>
            <w:r w:rsidRPr="00086CFD">
              <w:rPr>
                <w:sz w:val="20"/>
                <w:szCs w:val="20"/>
              </w:rPr>
              <w:lastRenderedPageBreak/>
              <w:t>reduce 30-50%. Storage $0.10/GB-month.</w:t>
            </w:r>
          </w:p>
        </w:tc>
      </w:tr>
      <w:tr w:rsidR="00086CFD" w:rsidRPr="00086CFD" w14:paraId="3A21F75F" w14:textId="77777777" w:rsidTr="00086CFD">
        <w:trPr>
          <w:tblCellSpacing w:w="15" w:type="dxa"/>
        </w:trPr>
        <w:tc>
          <w:tcPr>
            <w:tcW w:w="0" w:type="auto"/>
            <w:vAlign w:val="center"/>
            <w:hideMark/>
          </w:tcPr>
          <w:p w14:paraId="38E23252" w14:textId="77777777" w:rsidR="00086CFD" w:rsidRPr="00086CFD" w:rsidRDefault="00086CFD" w:rsidP="00086CFD">
            <w:pPr>
              <w:rPr>
                <w:sz w:val="20"/>
                <w:szCs w:val="20"/>
              </w:rPr>
            </w:pPr>
          </w:p>
        </w:tc>
        <w:tc>
          <w:tcPr>
            <w:tcW w:w="0" w:type="auto"/>
            <w:vAlign w:val="center"/>
            <w:hideMark/>
          </w:tcPr>
          <w:p w14:paraId="58B151F9" w14:textId="77777777" w:rsidR="00086CFD" w:rsidRPr="00086CFD" w:rsidRDefault="00086CFD" w:rsidP="00086CFD">
            <w:pPr>
              <w:rPr>
                <w:sz w:val="20"/>
                <w:szCs w:val="20"/>
              </w:rPr>
            </w:pPr>
            <w:r w:rsidRPr="00086CFD">
              <w:rPr>
                <w:sz w:val="20"/>
                <w:szCs w:val="20"/>
              </w:rPr>
              <w:t>Self-Hosted Fine-Tuning (e.g., Hugging Face Transformers on GPUs)</w:t>
            </w:r>
          </w:p>
        </w:tc>
        <w:tc>
          <w:tcPr>
            <w:tcW w:w="0" w:type="auto"/>
            <w:vAlign w:val="center"/>
            <w:hideMark/>
          </w:tcPr>
          <w:p w14:paraId="25A2A3A9" w14:textId="77777777" w:rsidR="00086CFD" w:rsidRPr="00086CFD" w:rsidRDefault="00086CFD" w:rsidP="00086CFD">
            <w:pPr>
              <w:rPr>
                <w:sz w:val="20"/>
                <w:szCs w:val="20"/>
              </w:rPr>
            </w:pPr>
            <w:r w:rsidRPr="00086CFD">
              <w:rPr>
                <w:sz w:val="20"/>
                <w:szCs w:val="20"/>
              </w:rPr>
              <w:t>Hugging Face Inference Endpoints (post-tuning hosting)</w:t>
            </w:r>
          </w:p>
        </w:tc>
        <w:tc>
          <w:tcPr>
            <w:tcW w:w="0" w:type="auto"/>
            <w:vAlign w:val="center"/>
            <w:hideMark/>
          </w:tcPr>
          <w:p w14:paraId="6B6D5AF1" w14:textId="77777777" w:rsidR="00086CFD" w:rsidRPr="00086CFD" w:rsidRDefault="00086CFD" w:rsidP="00086CFD">
            <w:pPr>
              <w:rPr>
                <w:sz w:val="20"/>
                <w:szCs w:val="20"/>
              </w:rPr>
            </w:pPr>
            <w:r w:rsidRPr="00086CFD">
              <w:rPr>
                <w:sz w:val="20"/>
                <w:szCs w:val="20"/>
              </w:rPr>
              <w:t>$10-20 ($0.033/hour for 300-600 hours uptime)</w:t>
            </w:r>
          </w:p>
        </w:tc>
        <w:tc>
          <w:tcPr>
            <w:tcW w:w="0" w:type="auto"/>
            <w:vAlign w:val="center"/>
            <w:hideMark/>
          </w:tcPr>
          <w:p w14:paraId="5D46B381" w14:textId="77777777" w:rsidR="00086CFD" w:rsidRPr="00086CFD" w:rsidRDefault="00086CFD" w:rsidP="00086CFD">
            <w:pPr>
              <w:rPr>
                <w:sz w:val="20"/>
                <w:szCs w:val="20"/>
              </w:rPr>
            </w:pPr>
            <w:r w:rsidRPr="00086CFD">
              <w:rPr>
                <w:sz w:val="20"/>
                <w:szCs w:val="20"/>
              </w:rPr>
              <w:t>$50+ (autoscaling GPUs at $0.06-0.60/hour)</w:t>
            </w:r>
          </w:p>
        </w:tc>
        <w:tc>
          <w:tcPr>
            <w:tcW w:w="0" w:type="auto"/>
            <w:vAlign w:val="center"/>
            <w:hideMark/>
          </w:tcPr>
          <w:p w14:paraId="7C6141B0" w14:textId="77777777" w:rsidR="00086CFD" w:rsidRPr="00086CFD" w:rsidRDefault="00086CFD" w:rsidP="00086CFD">
            <w:pPr>
              <w:rPr>
                <w:sz w:val="20"/>
                <w:szCs w:val="20"/>
              </w:rPr>
            </w:pPr>
            <w:r w:rsidRPr="00086CFD">
              <w:rPr>
                <w:sz w:val="20"/>
                <w:szCs w:val="20"/>
              </w:rPr>
              <w:t>Pay-as-you-go; no direct fine-tuning cost, but run on rented GPUs. Pro plan $9/month includes $2 credits.</w:t>
            </w:r>
          </w:p>
        </w:tc>
      </w:tr>
      <w:tr w:rsidR="00086CFD" w:rsidRPr="00086CFD" w14:paraId="5796DACA" w14:textId="77777777" w:rsidTr="00086CFD">
        <w:trPr>
          <w:tblCellSpacing w:w="15" w:type="dxa"/>
        </w:trPr>
        <w:tc>
          <w:tcPr>
            <w:tcW w:w="0" w:type="auto"/>
            <w:vAlign w:val="center"/>
            <w:hideMark/>
          </w:tcPr>
          <w:p w14:paraId="441BC9DC" w14:textId="77777777" w:rsidR="00086CFD" w:rsidRPr="00086CFD" w:rsidRDefault="00086CFD" w:rsidP="00086CFD">
            <w:pPr>
              <w:rPr>
                <w:sz w:val="20"/>
                <w:szCs w:val="20"/>
              </w:rPr>
            </w:pPr>
          </w:p>
        </w:tc>
        <w:tc>
          <w:tcPr>
            <w:tcW w:w="0" w:type="auto"/>
            <w:vAlign w:val="center"/>
            <w:hideMark/>
          </w:tcPr>
          <w:p w14:paraId="791BC84C" w14:textId="77777777" w:rsidR="00086CFD" w:rsidRPr="00086CFD" w:rsidRDefault="00086CFD" w:rsidP="00086CFD">
            <w:pPr>
              <w:rPr>
                <w:sz w:val="20"/>
                <w:szCs w:val="20"/>
              </w:rPr>
            </w:pPr>
            <w:r w:rsidRPr="00086CFD">
              <w:rPr>
                <w:sz w:val="20"/>
                <w:szCs w:val="20"/>
              </w:rPr>
              <w:t xml:space="preserve">GPU Rental for Training (e.g., for </w:t>
            </w:r>
            <w:proofErr w:type="spellStart"/>
            <w:r w:rsidRPr="00086CFD">
              <w:rPr>
                <w:sz w:val="20"/>
                <w:szCs w:val="20"/>
              </w:rPr>
              <w:t>LoRA</w:t>
            </w:r>
            <w:proofErr w:type="spellEnd"/>
            <w:r w:rsidRPr="00086CFD">
              <w:rPr>
                <w:sz w:val="20"/>
                <w:szCs w:val="20"/>
              </w:rPr>
              <w:t xml:space="preserve"> on Mistral-7B)</w:t>
            </w:r>
          </w:p>
        </w:tc>
        <w:tc>
          <w:tcPr>
            <w:tcW w:w="0" w:type="auto"/>
            <w:vAlign w:val="center"/>
            <w:hideMark/>
          </w:tcPr>
          <w:p w14:paraId="39E00179" w14:textId="77777777" w:rsidR="00086CFD" w:rsidRPr="00086CFD" w:rsidRDefault="00086CFD" w:rsidP="00086CFD">
            <w:pPr>
              <w:rPr>
                <w:sz w:val="20"/>
                <w:szCs w:val="20"/>
              </w:rPr>
            </w:pPr>
            <w:r w:rsidRPr="00086CFD">
              <w:rPr>
                <w:sz w:val="20"/>
                <w:szCs w:val="20"/>
              </w:rPr>
              <w:t>AWS EC2/Google Cloud (H100/A100)</w:t>
            </w:r>
          </w:p>
        </w:tc>
        <w:tc>
          <w:tcPr>
            <w:tcW w:w="0" w:type="auto"/>
            <w:vAlign w:val="center"/>
            <w:hideMark/>
          </w:tcPr>
          <w:p w14:paraId="61A54E28" w14:textId="77777777" w:rsidR="00086CFD" w:rsidRPr="00086CFD" w:rsidRDefault="00086CFD" w:rsidP="00086CFD">
            <w:pPr>
              <w:rPr>
                <w:sz w:val="20"/>
                <w:szCs w:val="20"/>
              </w:rPr>
            </w:pPr>
            <w:r w:rsidRPr="00086CFD">
              <w:rPr>
                <w:sz w:val="20"/>
                <w:szCs w:val="20"/>
              </w:rPr>
              <w:t>$20-50 (4 GPUs x 2 hours at $1-3/hour/GPU)</w:t>
            </w:r>
          </w:p>
        </w:tc>
        <w:tc>
          <w:tcPr>
            <w:tcW w:w="0" w:type="auto"/>
            <w:vAlign w:val="center"/>
            <w:hideMark/>
          </w:tcPr>
          <w:p w14:paraId="1DB42E26" w14:textId="77777777" w:rsidR="00086CFD" w:rsidRPr="00086CFD" w:rsidRDefault="00086CFD" w:rsidP="00086CFD">
            <w:pPr>
              <w:rPr>
                <w:sz w:val="20"/>
                <w:szCs w:val="20"/>
              </w:rPr>
            </w:pPr>
            <w:r w:rsidRPr="00086CFD">
              <w:rPr>
                <w:sz w:val="20"/>
                <w:szCs w:val="20"/>
              </w:rPr>
              <w:t>$200+ (8 GPUs x 5 hours at $8/hour/GPU peak)</w:t>
            </w:r>
          </w:p>
        </w:tc>
        <w:tc>
          <w:tcPr>
            <w:tcW w:w="0" w:type="auto"/>
            <w:vAlign w:val="center"/>
            <w:hideMark/>
          </w:tcPr>
          <w:p w14:paraId="245B2493" w14:textId="77777777" w:rsidR="00086CFD" w:rsidRPr="00086CFD" w:rsidRDefault="00086CFD" w:rsidP="00086CFD">
            <w:pPr>
              <w:rPr>
                <w:sz w:val="20"/>
                <w:szCs w:val="20"/>
              </w:rPr>
            </w:pPr>
            <w:r w:rsidRPr="00086CFD">
              <w:rPr>
                <w:sz w:val="20"/>
                <w:szCs w:val="20"/>
              </w:rPr>
              <w:t>H100 ~$2.49/hour (Lambda); A100 ~$3/hour. Vast.ai 3-5x cheaper (~$0.98/hour effective). Reserved instances save 30-50%.</w:t>
            </w:r>
          </w:p>
        </w:tc>
      </w:tr>
      <w:tr w:rsidR="00086CFD" w:rsidRPr="00086CFD" w14:paraId="07EFCF6C" w14:textId="77777777" w:rsidTr="00086CFD">
        <w:trPr>
          <w:tblCellSpacing w:w="15" w:type="dxa"/>
        </w:trPr>
        <w:tc>
          <w:tcPr>
            <w:tcW w:w="0" w:type="auto"/>
            <w:vAlign w:val="center"/>
            <w:hideMark/>
          </w:tcPr>
          <w:p w14:paraId="51546AD9" w14:textId="77777777" w:rsidR="00086CFD" w:rsidRPr="00086CFD" w:rsidRDefault="00086CFD" w:rsidP="00086CFD">
            <w:pPr>
              <w:rPr>
                <w:sz w:val="20"/>
                <w:szCs w:val="20"/>
              </w:rPr>
            </w:pPr>
            <w:r w:rsidRPr="00086CFD">
              <w:rPr>
                <w:sz w:val="20"/>
                <w:szCs w:val="20"/>
              </w:rPr>
              <w:t>Phase 3: Building &amp; Deploying AI Agents</w:t>
            </w:r>
          </w:p>
        </w:tc>
        <w:tc>
          <w:tcPr>
            <w:tcW w:w="0" w:type="auto"/>
            <w:vAlign w:val="center"/>
            <w:hideMark/>
          </w:tcPr>
          <w:p w14:paraId="2E93DD27" w14:textId="77777777" w:rsidR="00086CFD" w:rsidRPr="00086CFD" w:rsidRDefault="00086CFD" w:rsidP="00086CFD">
            <w:pPr>
              <w:rPr>
                <w:sz w:val="20"/>
                <w:szCs w:val="20"/>
              </w:rPr>
            </w:pPr>
            <w:r w:rsidRPr="00086CFD">
              <w:rPr>
                <w:sz w:val="20"/>
                <w:szCs w:val="20"/>
              </w:rPr>
              <w:t>Frameworks &amp; Deployment</w:t>
            </w:r>
          </w:p>
        </w:tc>
        <w:tc>
          <w:tcPr>
            <w:tcW w:w="0" w:type="auto"/>
            <w:vAlign w:val="center"/>
            <w:hideMark/>
          </w:tcPr>
          <w:p w14:paraId="7997DE3B" w14:textId="77777777" w:rsidR="00086CFD" w:rsidRPr="00086CFD" w:rsidRDefault="00086CFD" w:rsidP="00086CFD">
            <w:pPr>
              <w:rPr>
                <w:sz w:val="20"/>
                <w:szCs w:val="20"/>
              </w:rPr>
            </w:pPr>
            <w:proofErr w:type="spellStart"/>
            <w:r w:rsidRPr="00086CFD">
              <w:rPr>
                <w:sz w:val="20"/>
                <w:szCs w:val="20"/>
              </w:rPr>
              <w:t>AutoGen</w:t>
            </w:r>
            <w:proofErr w:type="spellEnd"/>
            <w:r w:rsidRPr="00086CFD">
              <w:rPr>
                <w:sz w:val="20"/>
                <w:szCs w:val="20"/>
              </w:rPr>
              <w:t>/</w:t>
            </w:r>
            <w:proofErr w:type="spellStart"/>
            <w:r w:rsidRPr="00086CFD">
              <w:rPr>
                <w:sz w:val="20"/>
                <w:szCs w:val="20"/>
              </w:rPr>
              <w:t>LangChain</w:t>
            </w:r>
            <w:proofErr w:type="spellEnd"/>
            <w:r w:rsidRPr="00086CFD">
              <w:rPr>
                <w:sz w:val="20"/>
                <w:szCs w:val="20"/>
              </w:rPr>
              <w:t xml:space="preserve"> (open-source)</w:t>
            </w:r>
          </w:p>
        </w:tc>
        <w:tc>
          <w:tcPr>
            <w:tcW w:w="0" w:type="auto"/>
            <w:vAlign w:val="center"/>
            <w:hideMark/>
          </w:tcPr>
          <w:p w14:paraId="52357F0F" w14:textId="77777777" w:rsidR="00086CFD" w:rsidRPr="00086CFD" w:rsidRDefault="00086CFD" w:rsidP="00086CFD">
            <w:pPr>
              <w:rPr>
                <w:sz w:val="20"/>
                <w:szCs w:val="20"/>
              </w:rPr>
            </w:pPr>
            <w:r w:rsidRPr="00086CFD">
              <w:rPr>
                <w:sz w:val="20"/>
                <w:szCs w:val="20"/>
              </w:rPr>
              <w:t>Free (local run)</w:t>
            </w:r>
          </w:p>
        </w:tc>
        <w:tc>
          <w:tcPr>
            <w:tcW w:w="0" w:type="auto"/>
            <w:vAlign w:val="center"/>
            <w:hideMark/>
          </w:tcPr>
          <w:p w14:paraId="69584594" w14:textId="77777777" w:rsidR="00086CFD" w:rsidRPr="00086CFD" w:rsidRDefault="00086CFD" w:rsidP="00086CFD">
            <w:pPr>
              <w:rPr>
                <w:sz w:val="20"/>
                <w:szCs w:val="20"/>
              </w:rPr>
            </w:pPr>
            <w:r w:rsidRPr="00086CFD">
              <w:rPr>
                <w:sz w:val="20"/>
                <w:szCs w:val="20"/>
              </w:rPr>
              <w:t>$10-50 (cloud hosting via Hugging Face or AWS Lambda)</w:t>
            </w:r>
          </w:p>
        </w:tc>
        <w:tc>
          <w:tcPr>
            <w:tcW w:w="0" w:type="auto"/>
            <w:vAlign w:val="center"/>
            <w:hideMark/>
          </w:tcPr>
          <w:p w14:paraId="7A722484" w14:textId="77777777" w:rsidR="00086CFD" w:rsidRPr="00086CFD" w:rsidRDefault="00086CFD" w:rsidP="00086CFD">
            <w:pPr>
              <w:rPr>
                <w:sz w:val="20"/>
                <w:szCs w:val="20"/>
              </w:rPr>
            </w:pPr>
            <w:r w:rsidRPr="00086CFD">
              <w:rPr>
                <w:sz w:val="20"/>
                <w:szCs w:val="20"/>
              </w:rPr>
              <w:t>Core frameworks free; add $0.01-0.10 per agent query for LLM calls (e.g., $3-15/1M tokens output).</w:t>
            </w:r>
          </w:p>
        </w:tc>
      </w:tr>
      <w:tr w:rsidR="00086CFD" w:rsidRPr="00086CFD" w14:paraId="15CC3A03" w14:textId="77777777" w:rsidTr="00086CFD">
        <w:trPr>
          <w:tblCellSpacing w:w="15" w:type="dxa"/>
        </w:trPr>
        <w:tc>
          <w:tcPr>
            <w:tcW w:w="0" w:type="auto"/>
            <w:vAlign w:val="center"/>
            <w:hideMark/>
          </w:tcPr>
          <w:p w14:paraId="15F51244" w14:textId="77777777" w:rsidR="00086CFD" w:rsidRPr="00086CFD" w:rsidRDefault="00086CFD" w:rsidP="00086CFD">
            <w:pPr>
              <w:rPr>
                <w:sz w:val="20"/>
                <w:szCs w:val="20"/>
              </w:rPr>
            </w:pPr>
          </w:p>
        </w:tc>
        <w:tc>
          <w:tcPr>
            <w:tcW w:w="0" w:type="auto"/>
            <w:vAlign w:val="center"/>
            <w:hideMark/>
          </w:tcPr>
          <w:p w14:paraId="75CA7EBC" w14:textId="77777777" w:rsidR="00086CFD" w:rsidRPr="00086CFD" w:rsidRDefault="00086CFD" w:rsidP="00086CFD">
            <w:pPr>
              <w:rPr>
                <w:sz w:val="20"/>
                <w:szCs w:val="20"/>
              </w:rPr>
            </w:pPr>
          </w:p>
        </w:tc>
        <w:tc>
          <w:tcPr>
            <w:tcW w:w="0" w:type="auto"/>
            <w:vAlign w:val="center"/>
            <w:hideMark/>
          </w:tcPr>
          <w:p w14:paraId="746CEFCD" w14:textId="77777777" w:rsidR="00086CFD" w:rsidRPr="00086CFD" w:rsidRDefault="00086CFD" w:rsidP="00086CFD">
            <w:pPr>
              <w:rPr>
                <w:sz w:val="20"/>
                <w:szCs w:val="20"/>
              </w:rPr>
            </w:pPr>
            <w:r w:rsidRPr="00086CFD">
              <w:rPr>
                <w:sz w:val="20"/>
                <w:szCs w:val="20"/>
              </w:rPr>
              <w:t>n8n/</w:t>
            </w:r>
            <w:proofErr w:type="spellStart"/>
            <w:r w:rsidRPr="00086CFD">
              <w:rPr>
                <w:sz w:val="20"/>
                <w:szCs w:val="20"/>
              </w:rPr>
              <w:t>Botpress</w:t>
            </w:r>
            <w:proofErr w:type="spellEnd"/>
            <w:r w:rsidRPr="00086CFD">
              <w:rPr>
                <w:sz w:val="20"/>
                <w:szCs w:val="20"/>
              </w:rPr>
              <w:t xml:space="preserve"> (no-code)</w:t>
            </w:r>
          </w:p>
        </w:tc>
        <w:tc>
          <w:tcPr>
            <w:tcW w:w="0" w:type="auto"/>
            <w:vAlign w:val="center"/>
            <w:hideMark/>
          </w:tcPr>
          <w:p w14:paraId="12386EE8" w14:textId="77777777" w:rsidR="00086CFD" w:rsidRPr="00086CFD" w:rsidRDefault="00086CFD" w:rsidP="00086CFD">
            <w:pPr>
              <w:rPr>
                <w:sz w:val="20"/>
                <w:szCs w:val="20"/>
              </w:rPr>
            </w:pPr>
            <w:r w:rsidRPr="00086CFD">
              <w:rPr>
                <w:sz w:val="20"/>
                <w:szCs w:val="20"/>
              </w:rPr>
              <w:t>Free tier</w:t>
            </w:r>
          </w:p>
        </w:tc>
        <w:tc>
          <w:tcPr>
            <w:tcW w:w="0" w:type="auto"/>
            <w:vAlign w:val="center"/>
            <w:hideMark/>
          </w:tcPr>
          <w:p w14:paraId="1A036F42" w14:textId="77777777" w:rsidR="00086CFD" w:rsidRPr="00086CFD" w:rsidRDefault="00086CFD" w:rsidP="00086CFD">
            <w:pPr>
              <w:rPr>
                <w:sz w:val="20"/>
                <w:szCs w:val="20"/>
              </w:rPr>
            </w:pPr>
            <w:r w:rsidRPr="00086CFD">
              <w:rPr>
                <w:sz w:val="20"/>
                <w:szCs w:val="20"/>
              </w:rPr>
              <w:t>$20-100/month (pro features/deployment)</w:t>
            </w:r>
          </w:p>
        </w:tc>
        <w:tc>
          <w:tcPr>
            <w:tcW w:w="0" w:type="auto"/>
            <w:vAlign w:val="center"/>
            <w:hideMark/>
          </w:tcPr>
          <w:p w14:paraId="10CFFA91" w14:textId="77777777" w:rsidR="00086CFD" w:rsidRPr="00086CFD" w:rsidRDefault="00086CFD" w:rsidP="00086CFD">
            <w:pPr>
              <w:rPr>
                <w:sz w:val="20"/>
                <w:szCs w:val="20"/>
              </w:rPr>
            </w:pPr>
            <w:r w:rsidRPr="00086CFD">
              <w:rPr>
                <w:sz w:val="20"/>
                <w:szCs w:val="20"/>
              </w:rPr>
              <w:t>Usage-based; integrate with fine-tuned model endpoints.</w:t>
            </w:r>
          </w:p>
        </w:tc>
      </w:tr>
      <w:tr w:rsidR="00086CFD" w:rsidRPr="00086CFD" w14:paraId="613E7FCD" w14:textId="77777777" w:rsidTr="00086CFD">
        <w:trPr>
          <w:tblCellSpacing w:w="15" w:type="dxa"/>
        </w:trPr>
        <w:tc>
          <w:tcPr>
            <w:tcW w:w="0" w:type="auto"/>
            <w:vAlign w:val="center"/>
            <w:hideMark/>
          </w:tcPr>
          <w:p w14:paraId="56DA3472" w14:textId="77777777" w:rsidR="00086CFD" w:rsidRPr="00086CFD" w:rsidRDefault="00086CFD" w:rsidP="00086CFD">
            <w:pPr>
              <w:rPr>
                <w:sz w:val="20"/>
                <w:szCs w:val="20"/>
              </w:rPr>
            </w:pPr>
          </w:p>
        </w:tc>
        <w:tc>
          <w:tcPr>
            <w:tcW w:w="0" w:type="auto"/>
            <w:vAlign w:val="center"/>
            <w:hideMark/>
          </w:tcPr>
          <w:p w14:paraId="0C1ACB77" w14:textId="77777777" w:rsidR="00086CFD" w:rsidRPr="00086CFD" w:rsidRDefault="00086CFD" w:rsidP="00086CFD">
            <w:pPr>
              <w:rPr>
                <w:sz w:val="20"/>
                <w:szCs w:val="20"/>
              </w:rPr>
            </w:pPr>
            <w:r w:rsidRPr="00086CFD">
              <w:rPr>
                <w:sz w:val="20"/>
                <w:szCs w:val="20"/>
              </w:rPr>
              <w:t>Ongoing Inference (for Agents)</w:t>
            </w:r>
          </w:p>
        </w:tc>
        <w:tc>
          <w:tcPr>
            <w:tcW w:w="0" w:type="auto"/>
            <w:vAlign w:val="center"/>
            <w:hideMark/>
          </w:tcPr>
          <w:p w14:paraId="7AFC43BB" w14:textId="77777777" w:rsidR="00086CFD" w:rsidRPr="00086CFD" w:rsidRDefault="00086CFD" w:rsidP="00086CFD">
            <w:pPr>
              <w:rPr>
                <w:sz w:val="20"/>
                <w:szCs w:val="20"/>
              </w:rPr>
            </w:pPr>
            <w:r w:rsidRPr="00086CFD">
              <w:rPr>
                <w:sz w:val="20"/>
                <w:szCs w:val="20"/>
              </w:rPr>
              <w:t>Hosted Endpoints (e.g., Hugging Face/OpenAI)</w:t>
            </w:r>
          </w:p>
        </w:tc>
        <w:tc>
          <w:tcPr>
            <w:tcW w:w="0" w:type="auto"/>
            <w:vAlign w:val="center"/>
            <w:hideMark/>
          </w:tcPr>
          <w:p w14:paraId="3ABF6348" w14:textId="77777777" w:rsidR="00086CFD" w:rsidRPr="00086CFD" w:rsidRDefault="00086CFD" w:rsidP="00086CFD">
            <w:pPr>
              <w:rPr>
                <w:sz w:val="20"/>
                <w:szCs w:val="20"/>
              </w:rPr>
            </w:pPr>
            <w:r w:rsidRPr="00086CFD">
              <w:rPr>
                <w:sz w:val="20"/>
                <w:szCs w:val="20"/>
              </w:rPr>
              <w:t xml:space="preserve">$5-20/month (low usage at </w:t>
            </w:r>
            <w:r w:rsidRPr="00086CFD">
              <w:rPr>
                <w:sz w:val="20"/>
                <w:szCs w:val="20"/>
              </w:rPr>
              <w:lastRenderedPageBreak/>
              <w:t>$0.10/1M tokens)</w:t>
            </w:r>
          </w:p>
        </w:tc>
        <w:tc>
          <w:tcPr>
            <w:tcW w:w="0" w:type="auto"/>
            <w:vAlign w:val="center"/>
            <w:hideMark/>
          </w:tcPr>
          <w:p w14:paraId="5B508EDB" w14:textId="77777777" w:rsidR="00086CFD" w:rsidRPr="00086CFD" w:rsidRDefault="00086CFD" w:rsidP="00086CFD">
            <w:pPr>
              <w:rPr>
                <w:sz w:val="20"/>
                <w:szCs w:val="20"/>
              </w:rPr>
            </w:pPr>
            <w:r w:rsidRPr="00086CFD">
              <w:rPr>
                <w:sz w:val="20"/>
                <w:szCs w:val="20"/>
              </w:rPr>
              <w:lastRenderedPageBreak/>
              <w:t>$100+ (high-volume queries)</w:t>
            </w:r>
          </w:p>
        </w:tc>
        <w:tc>
          <w:tcPr>
            <w:tcW w:w="0" w:type="auto"/>
            <w:vAlign w:val="center"/>
            <w:hideMark/>
          </w:tcPr>
          <w:p w14:paraId="3C854F43" w14:textId="77777777" w:rsidR="00086CFD" w:rsidRPr="00086CFD" w:rsidRDefault="00086CFD" w:rsidP="00086CFD">
            <w:pPr>
              <w:rPr>
                <w:sz w:val="20"/>
                <w:szCs w:val="20"/>
              </w:rPr>
            </w:pPr>
            <w:r w:rsidRPr="00086CFD">
              <w:rPr>
                <w:sz w:val="20"/>
                <w:szCs w:val="20"/>
              </w:rPr>
              <w:t>Per token/output; e.g., OpenAI $4-</w:t>
            </w:r>
            <w:r w:rsidRPr="00086CFD">
              <w:rPr>
                <w:sz w:val="20"/>
                <w:szCs w:val="20"/>
              </w:rPr>
              <w:lastRenderedPageBreak/>
              <w:t>15/1M output tokens. Deployment ~$0.75/node hour on Vertex AI.</w:t>
            </w:r>
          </w:p>
        </w:tc>
      </w:tr>
    </w:tbl>
    <w:p w14:paraId="35B9B9BC" w14:textId="77777777" w:rsidR="00086CFD" w:rsidRPr="00086CFD" w:rsidRDefault="00086CFD" w:rsidP="00086CFD">
      <w:pPr>
        <w:rPr>
          <w:sz w:val="20"/>
          <w:szCs w:val="20"/>
        </w:rPr>
      </w:pPr>
      <w:r w:rsidRPr="00086CFD">
        <w:rPr>
          <w:sz w:val="20"/>
          <w:szCs w:val="20"/>
        </w:rPr>
        <w:lastRenderedPageBreak/>
        <w:t xml:space="preserve">These estimates are for one-time setup; scale up for production (e.g., multiply by 10 for 1,000 videos). Use cost calculators from providers (e.g., OpenAI, Google Cloud) for precise quotes. </w:t>
      </w:r>
      <w:proofErr w:type="spellStart"/>
      <w:r w:rsidRPr="00086CFD">
        <w:rPr>
          <w:sz w:val="20"/>
          <w:szCs w:val="20"/>
        </w:rPr>
        <w:t>Opt</w:t>
      </w:r>
      <w:proofErr w:type="spellEnd"/>
      <w:r w:rsidRPr="00086CFD">
        <w:rPr>
          <w:sz w:val="20"/>
          <w:szCs w:val="20"/>
        </w:rPr>
        <w:t xml:space="preserve"> for open-source (e.g., Whisper local, Vast.ai GPUs) to minimize costs to under $100 total.</w:t>
      </w:r>
    </w:p>
    <w:p w14:paraId="3117281B" w14:textId="77777777" w:rsidR="00086CFD" w:rsidRPr="00086CFD" w:rsidRDefault="00086CFD" w:rsidP="00086CFD">
      <w:pPr>
        <w:rPr>
          <w:b/>
          <w:bCs/>
          <w:sz w:val="20"/>
          <w:szCs w:val="20"/>
        </w:rPr>
      </w:pPr>
      <w:r w:rsidRPr="00086CFD">
        <w:rPr>
          <w:b/>
          <w:bCs/>
          <w:sz w:val="20"/>
          <w:szCs w:val="20"/>
        </w:rPr>
        <w:t>Conclusion</w:t>
      </w:r>
    </w:p>
    <w:p w14:paraId="606A603C" w14:textId="77777777" w:rsidR="00086CFD" w:rsidRPr="00086CFD" w:rsidRDefault="00086CFD" w:rsidP="00086CFD">
      <w:pPr>
        <w:rPr>
          <w:sz w:val="20"/>
          <w:szCs w:val="20"/>
        </w:rPr>
      </w:pPr>
      <w:r w:rsidRPr="00086CFD">
        <w:rPr>
          <w:sz w:val="20"/>
          <w:szCs w:val="20"/>
        </w:rPr>
        <w:t xml:space="preserve">This approach can transform your videos into intelligent agents, potentially reducing process analysis time significantly. For hands-on, start with free tools like Google </w:t>
      </w:r>
      <w:proofErr w:type="spellStart"/>
      <w:r w:rsidRPr="00086CFD">
        <w:rPr>
          <w:sz w:val="20"/>
          <w:szCs w:val="20"/>
        </w:rPr>
        <w:t>Colab</w:t>
      </w:r>
      <w:proofErr w:type="spellEnd"/>
      <w:r w:rsidRPr="00086CFD">
        <w:rPr>
          <w:sz w:val="20"/>
          <w:szCs w:val="20"/>
        </w:rPr>
        <w:t>. If you share a sample video URL, I can demo extraction. By adopting this methodology, organizations can unlock new efficiencies in process automation and AI-driven decision-making.</w:t>
      </w:r>
    </w:p>
    <w:p w14:paraId="5F5EF4AE" w14:textId="77777777" w:rsidR="004005DD" w:rsidRPr="00086CFD" w:rsidRDefault="004005DD">
      <w:pPr>
        <w:rPr>
          <w:sz w:val="20"/>
          <w:szCs w:val="20"/>
        </w:rPr>
      </w:pPr>
    </w:p>
    <w:sectPr w:rsidR="004005DD" w:rsidRPr="00086CF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2909E" w14:textId="77777777" w:rsidR="000F5C34" w:rsidRDefault="000F5C34" w:rsidP="00292B5B">
      <w:pPr>
        <w:spacing w:after="0" w:line="240" w:lineRule="auto"/>
      </w:pPr>
      <w:r>
        <w:separator/>
      </w:r>
    </w:p>
  </w:endnote>
  <w:endnote w:type="continuationSeparator" w:id="0">
    <w:p w14:paraId="2400B699" w14:textId="77777777" w:rsidR="000F5C34" w:rsidRDefault="000F5C34" w:rsidP="00292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F023F" w14:textId="77777777" w:rsidR="00292B5B" w:rsidRDefault="00292B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1A087" w14:textId="77777777" w:rsidR="00292B5B" w:rsidRDefault="00292B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C8208" w14:textId="77777777" w:rsidR="00292B5B" w:rsidRDefault="00292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8A946" w14:textId="77777777" w:rsidR="000F5C34" w:rsidRDefault="000F5C34" w:rsidP="00292B5B">
      <w:pPr>
        <w:spacing w:after="0" w:line="240" w:lineRule="auto"/>
      </w:pPr>
      <w:r>
        <w:separator/>
      </w:r>
    </w:p>
  </w:footnote>
  <w:footnote w:type="continuationSeparator" w:id="0">
    <w:p w14:paraId="39011D9B" w14:textId="77777777" w:rsidR="000F5C34" w:rsidRDefault="000F5C34" w:rsidP="00292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27EAD" w14:textId="77777777" w:rsidR="00292B5B" w:rsidRDefault="00292B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41C0A" w14:textId="77777777" w:rsidR="00292B5B" w:rsidRDefault="00292B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76865" w14:textId="77777777" w:rsidR="00292B5B" w:rsidRDefault="00292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13319"/>
    <w:multiLevelType w:val="multilevel"/>
    <w:tmpl w:val="101ED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63B16"/>
    <w:multiLevelType w:val="multilevel"/>
    <w:tmpl w:val="061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C147A"/>
    <w:multiLevelType w:val="multilevel"/>
    <w:tmpl w:val="7460E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46064A"/>
    <w:multiLevelType w:val="multilevel"/>
    <w:tmpl w:val="EFBA5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C6040B"/>
    <w:multiLevelType w:val="multilevel"/>
    <w:tmpl w:val="93C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44542"/>
    <w:multiLevelType w:val="multilevel"/>
    <w:tmpl w:val="86D6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1565">
    <w:abstractNumId w:val="5"/>
  </w:num>
  <w:num w:numId="2" w16cid:durableId="2143771451">
    <w:abstractNumId w:val="3"/>
  </w:num>
  <w:num w:numId="3" w16cid:durableId="1163274873">
    <w:abstractNumId w:val="0"/>
  </w:num>
  <w:num w:numId="4" w16cid:durableId="1698576365">
    <w:abstractNumId w:val="2"/>
  </w:num>
  <w:num w:numId="5" w16cid:durableId="805706386">
    <w:abstractNumId w:val="1"/>
  </w:num>
  <w:num w:numId="6" w16cid:durableId="1534806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CFD"/>
    <w:rsid w:val="00070AB9"/>
    <w:rsid w:val="00086CFD"/>
    <w:rsid w:val="000F5C34"/>
    <w:rsid w:val="001A48D7"/>
    <w:rsid w:val="00292B5B"/>
    <w:rsid w:val="002F5E6E"/>
    <w:rsid w:val="004005DD"/>
    <w:rsid w:val="005279BD"/>
    <w:rsid w:val="006B4BCF"/>
    <w:rsid w:val="00771DF3"/>
    <w:rsid w:val="009B3320"/>
    <w:rsid w:val="00BC2738"/>
    <w:rsid w:val="00F27BDA"/>
    <w:rsid w:val="00F4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DE2A"/>
  <w15:chartTrackingRefBased/>
  <w15:docId w15:val="{50A81B28-E4B7-467C-BB15-DC1713B1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C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C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C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C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C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C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C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C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C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CFD"/>
    <w:rPr>
      <w:rFonts w:eastAsiaTheme="majorEastAsia" w:cstheme="majorBidi"/>
      <w:color w:val="272727" w:themeColor="text1" w:themeTint="D8"/>
    </w:rPr>
  </w:style>
  <w:style w:type="paragraph" w:styleId="Title">
    <w:name w:val="Title"/>
    <w:basedOn w:val="Normal"/>
    <w:next w:val="Normal"/>
    <w:link w:val="TitleChar"/>
    <w:uiPriority w:val="10"/>
    <w:qFormat/>
    <w:rsid w:val="00086C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C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CFD"/>
    <w:pPr>
      <w:spacing w:before="160"/>
      <w:jc w:val="center"/>
    </w:pPr>
    <w:rPr>
      <w:i/>
      <w:iCs/>
      <w:color w:val="404040" w:themeColor="text1" w:themeTint="BF"/>
    </w:rPr>
  </w:style>
  <w:style w:type="character" w:customStyle="1" w:styleId="QuoteChar">
    <w:name w:val="Quote Char"/>
    <w:basedOn w:val="DefaultParagraphFont"/>
    <w:link w:val="Quote"/>
    <w:uiPriority w:val="29"/>
    <w:rsid w:val="00086CFD"/>
    <w:rPr>
      <w:i/>
      <w:iCs/>
      <w:color w:val="404040" w:themeColor="text1" w:themeTint="BF"/>
    </w:rPr>
  </w:style>
  <w:style w:type="paragraph" w:styleId="ListParagraph">
    <w:name w:val="List Paragraph"/>
    <w:basedOn w:val="Normal"/>
    <w:uiPriority w:val="34"/>
    <w:qFormat/>
    <w:rsid w:val="00086CFD"/>
    <w:pPr>
      <w:ind w:left="720"/>
      <w:contextualSpacing/>
    </w:pPr>
  </w:style>
  <w:style w:type="character" w:styleId="IntenseEmphasis">
    <w:name w:val="Intense Emphasis"/>
    <w:basedOn w:val="DefaultParagraphFont"/>
    <w:uiPriority w:val="21"/>
    <w:qFormat/>
    <w:rsid w:val="00086CFD"/>
    <w:rPr>
      <w:i/>
      <w:iCs/>
      <w:color w:val="0F4761" w:themeColor="accent1" w:themeShade="BF"/>
    </w:rPr>
  </w:style>
  <w:style w:type="paragraph" w:styleId="IntenseQuote">
    <w:name w:val="Intense Quote"/>
    <w:basedOn w:val="Normal"/>
    <w:next w:val="Normal"/>
    <w:link w:val="IntenseQuoteChar"/>
    <w:uiPriority w:val="30"/>
    <w:qFormat/>
    <w:rsid w:val="00086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CFD"/>
    <w:rPr>
      <w:i/>
      <w:iCs/>
      <w:color w:val="0F4761" w:themeColor="accent1" w:themeShade="BF"/>
    </w:rPr>
  </w:style>
  <w:style w:type="character" w:styleId="IntenseReference">
    <w:name w:val="Intense Reference"/>
    <w:basedOn w:val="DefaultParagraphFont"/>
    <w:uiPriority w:val="32"/>
    <w:qFormat/>
    <w:rsid w:val="00086CFD"/>
    <w:rPr>
      <w:b/>
      <w:bCs/>
      <w:smallCaps/>
      <w:color w:val="0F4761" w:themeColor="accent1" w:themeShade="BF"/>
      <w:spacing w:val="5"/>
    </w:rPr>
  </w:style>
  <w:style w:type="paragraph" w:styleId="Header">
    <w:name w:val="header"/>
    <w:basedOn w:val="Normal"/>
    <w:link w:val="HeaderChar"/>
    <w:uiPriority w:val="99"/>
    <w:unhideWhenUsed/>
    <w:rsid w:val="00292B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B5B"/>
  </w:style>
  <w:style w:type="paragraph" w:styleId="Footer">
    <w:name w:val="footer"/>
    <w:basedOn w:val="Normal"/>
    <w:link w:val="FooterChar"/>
    <w:uiPriority w:val="99"/>
    <w:unhideWhenUsed/>
    <w:rsid w:val="00292B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0825">
      <w:bodyDiv w:val="1"/>
      <w:marLeft w:val="0"/>
      <w:marRight w:val="0"/>
      <w:marTop w:val="0"/>
      <w:marBottom w:val="0"/>
      <w:divBdr>
        <w:top w:val="none" w:sz="0" w:space="0" w:color="auto"/>
        <w:left w:val="none" w:sz="0" w:space="0" w:color="auto"/>
        <w:bottom w:val="none" w:sz="0" w:space="0" w:color="auto"/>
        <w:right w:val="none" w:sz="0" w:space="0" w:color="auto"/>
      </w:divBdr>
      <w:divsChild>
        <w:div w:id="1236549216">
          <w:marLeft w:val="0"/>
          <w:marRight w:val="0"/>
          <w:marTop w:val="0"/>
          <w:marBottom w:val="0"/>
          <w:divBdr>
            <w:top w:val="none" w:sz="0" w:space="0" w:color="auto"/>
            <w:left w:val="none" w:sz="0" w:space="0" w:color="auto"/>
            <w:bottom w:val="none" w:sz="0" w:space="0" w:color="auto"/>
            <w:right w:val="none" w:sz="0" w:space="0" w:color="auto"/>
          </w:divBdr>
        </w:div>
        <w:div w:id="1466695868">
          <w:marLeft w:val="0"/>
          <w:marRight w:val="0"/>
          <w:marTop w:val="0"/>
          <w:marBottom w:val="0"/>
          <w:divBdr>
            <w:top w:val="none" w:sz="0" w:space="0" w:color="auto"/>
            <w:left w:val="none" w:sz="0" w:space="0" w:color="auto"/>
            <w:bottom w:val="none" w:sz="0" w:space="0" w:color="auto"/>
            <w:right w:val="none" w:sz="0" w:space="0" w:color="auto"/>
          </w:divBdr>
          <w:divsChild>
            <w:div w:id="1657026156">
              <w:marLeft w:val="0"/>
              <w:marRight w:val="0"/>
              <w:marTop w:val="0"/>
              <w:marBottom w:val="0"/>
              <w:divBdr>
                <w:top w:val="none" w:sz="0" w:space="0" w:color="auto"/>
                <w:left w:val="none" w:sz="0" w:space="0" w:color="auto"/>
                <w:bottom w:val="none" w:sz="0" w:space="0" w:color="auto"/>
                <w:right w:val="none" w:sz="0" w:space="0" w:color="auto"/>
              </w:divBdr>
              <w:divsChild>
                <w:div w:id="425461282">
                  <w:marLeft w:val="0"/>
                  <w:marRight w:val="0"/>
                  <w:marTop w:val="0"/>
                  <w:marBottom w:val="0"/>
                  <w:divBdr>
                    <w:top w:val="none" w:sz="0" w:space="0" w:color="auto"/>
                    <w:left w:val="none" w:sz="0" w:space="0" w:color="auto"/>
                    <w:bottom w:val="none" w:sz="0" w:space="0" w:color="auto"/>
                    <w:right w:val="none" w:sz="0" w:space="0" w:color="auto"/>
                  </w:divBdr>
                  <w:divsChild>
                    <w:div w:id="1428845847">
                      <w:marLeft w:val="0"/>
                      <w:marRight w:val="0"/>
                      <w:marTop w:val="0"/>
                      <w:marBottom w:val="0"/>
                      <w:divBdr>
                        <w:top w:val="none" w:sz="0" w:space="0" w:color="auto"/>
                        <w:left w:val="none" w:sz="0" w:space="0" w:color="auto"/>
                        <w:bottom w:val="none" w:sz="0" w:space="0" w:color="auto"/>
                        <w:right w:val="none" w:sz="0" w:space="0" w:color="auto"/>
                      </w:divBdr>
                      <w:divsChild>
                        <w:div w:id="20449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0159">
                  <w:marLeft w:val="0"/>
                  <w:marRight w:val="0"/>
                  <w:marTop w:val="0"/>
                  <w:marBottom w:val="0"/>
                  <w:divBdr>
                    <w:top w:val="none" w:sz="0" w:space="0" w:color="auto"/>
                    <w:left w:val="none" w:sz="0" w:space="0" w:color="auto"/>
                    <w:bottom w:val="none" w:sz="0" w:space="0" w:color="auto"/>
                    <w:right w:val="none" w:sz="0" w:space="0" w:color="auto"/>
                  </w:divBdr>
                </w:div>
                <w:div w:id="1925649522">
                  <w:marLeft w:val="0"/>
                  <w:marRight w:val="0"/>
                  <w:marTop w:val="0"/>
                  <w:marBottom w:val="0"/>
                  <w:divBdr>
                    <w:top w:val="none" w:sz="0" w:space="0" w:color="auto"/>
                    <w:left w:val="none" w:sz="0" w:space="0" w:color="auto"/>
                    <w:bottom w:val="none" w:sz="0" w:space="0" w:color="auto"/>
                    <w:right w:val="none" w:sz="0" w:space="0" w:color="auto"/>
                  </w:divBdr>
                  <w:divsChild>
                    <w:div w:id="659768584">
                      <w:marLeft w:val="0"/>
                      <w:marRight w:val="0"/>
                      <w:marTop w:val="0"/>
                      <w:marBottom w:val="0"/>
                      <w:divBdr>
                        <w:top w:val="none" w:sz="0" w:space="0" w:color="auto"/>
                        <w:left w:val="none" w:sz="0" w:space="0" w:color="auto"/>
                        <w:bottom w:val="none" w:sz="0" w:space="0" w:color="auto"/>
                        <w:right w:val="none" w:sz="0" w:space="0" w:color="auto"/>
                      </w:divBdr>
                      <w:divsChild>
                        <w:div w:id="134765495">
                          <w:marLeft w:val="0"/>
                          <w:marRight w:val="0"/>
                          <w:marTop w:val="0"/>
                          <w:marBottom w:val="0"/>
                          <w:divBdr>
                            <w:top w:val="none" w:sz="0" w:space="0" w:color="auto"/>
                            <w:left w:val="none" w:sz="0" w:space="0" w:color="auto"/>
                            <w:bottom w:val="none" w:sz="0" w:space="0" w:color="auto"/>
                            <w:right w:val="none" w:sz="0" w:space="0" w:color="auto"/>
                          </w:divBdr>
                          <w:divsChild>
                            <w:div w:id="166292439">
                              <w:marLeft w:val="0"/>
                              <w:marRight w:val="0"/>
                              <w:marTop w:val="0"/>
                              <w:marBottom w:val="0"/>
                              <w:divBdr>
                                <w:top w:val="none" w:sz="0" w:space="0" w:color="auto"/>
                                <w:left w:val="none" w:sz="0" w:space="0" w:color="auto"/>
                                <w:bottom w:val="none" w:sz="0" w:space="0" w:color="auto"/>
                                <w:right w:val="none" w:sz="0" w:space="0" w:color="auto"/>
                              </w:divBdr>
                            </w:div>
                            <w:div w:id="348334452">
                              <w:marLeft w:val="0"/>
                              <w:marRight w:val="0"/>
                              <w:marTop w:val="0"/>
                              <w:marBottom w:val="0"/>
                              <w:divBdr>
                                <w:top w:val="none" w:sz="0" w:space="0" w:color="auto"/>
                                <w:left w:val="none" w:sz="0" w:space="0" w:color="auto"/>
                                <w:bottom w:val="none" w:sz="0" w:space="0" w:color="auto"/>
                                <w:right w:val="none" w:sz="0" w:space="0" w:color="auto"/>
                              </w:divBdr>
                            </w:div>
                            <w:div w:id="679549292">
                              <w:marLeft w:val="0"/>
                              <w:marRight w:val="0"/>
                              <w:marTop w:val="0"/>
                              <w:marBottom w:val="0"/>
                              <w:divBdr>
                                <w:top w:val="none" w:sz="0" w:space="0" w:color="auto"/>
                                <w:left w:val="none" w:sz="0" w:space="0" w:color="auto"/>
                                <w:bottom w:val="none" w:sz="0" w:space="0" w:color="auto"/>
                                <w:right w:val="none" w:sz="0" w:space="0" w:color="auto"/>
                              </w:divBdr>
                            </w:div>
                            <w:div w:id="1217549609">
                              <w:marLeft w:val="0"/>
                              <w:marRight w:val="0"/>
                              <w:marTop w:val="0"/>
                              <w:marBottom w:val="0"/>
                              <w:divBdr>
                                <w:top w:val="none" w:sz="0" w:space="0" w:color="auto"/>
                                <w:left w:val="none" w:sz="0" w:space="0" w:color="auto"/>
                                <w:bottom w:val="none" w:sz="0" w:space="0" w:color="auto"/>
                                <w:right w:val="none" w:sz="0" w:space="0" w:color="auto"/>
                              </w:divBdr>
                            </w:div>
                            <w:div w:id="1238520197">
                              <w:marLeft w:val="0"/>
                              <w:marRight w:val="0"/>
                              <w:marTop w:val="0"/>
                              <w:marBottom w:val="0"/>
                              <w:divBdr>
                                <w:top w:val="none" w:sz="0" w:space="0" w:color="auto"/>
                                <w:left w:val="none" w:sz="0" w:space="0" w:color="auto"/>
                                <w:bottom w:val="none" w:sz="0" w:space="0" w:color="auto"/>
                                <w:right w:val="none" w:sz="0" w:space="0" w:color="auto"/>
                              </w:divBdr>
                            </w:div>
                            <w:div w:id="1383362811">
                              <w:marLeft w:val="0"/>
                              <w:marRight w:val="0"/>
                              <w:marTop w:val="0"/>
                              <w:marBottom w:val="0"/>
                              <w:divBdr>
                                <w:top w:val="none" w:sz="0" w:space="0" w:color="auto"/>
                                <w:left w:val="none" w:sz="0" w:space="0" w:color="auto"/>
                                <w:bottom w:val="none" w:sz="0" w:space="0" w:color="auto"/>
                                <w:right w:val="none" w:sz="0" w:space="0" w:color="auto"/>
                              </w:divBdr>
                            </w:div>
                            <w:div w:id="16969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305287">
          <w:marLeft w:val="0"/>
          <w:marRight w:val="0"/>
          <w:marTop w:val="0"/>
          <w:marBottom w:val="0"/>
          <w:divBdr>
            <w:top w:val="none" w:sz="0" w:space="0" w:color="auto"/>
            <w:left w:val="none" w:sz="0" w:space="0" w:color="auto"/>
            <w:bottom w:val="none" w:sz="0" w:space="0" w:color="auto"/>
            <w:right w:val="none" w:sz="0" w:space="0" w:color="auto"/>
          </w:divBdr>
          <w:divsChild>
            <w:div w:id="1157574242">
              <w:marLeft w:val="0"/>
              <w:marRight w:val="0"/>
              <w:marTop w:val="0"/>
              <w:marBottom w:val="0"/>
              <w:divBdr>
                <w:top w:val="none" w:sz="0" w:space="0" w:color="auto"/>
                <w:left w:val="none" w:sz="0" w:space="0" w:color="auto"/>
                <w:bottom w:val="none" w:sz="0" w:space="0" w:color="auto"/>
                <w:right w:val="none" w:sz="0" w:space="0" w:color="auto"/>
              </w:divBdr>
              <w:divsChild>
                <w:div w:id="656304561">
                  <w:marLeft w:val="0"/>
                  <w:marRight w:val="0"/>
                  <w:marTop w:val="0"/>
                  <w:marBottom w:val="0"/>
                  <w:divBdr>
                    <w:top w:val="none" w:sz="0" w:space="0" w:color="auto"/>
                    <w:left w:val="none" w:sz="0" w:space="0" w:color="auto"/>
                    <w:bottom w:val="none" w:sz="0" w:space="0" w:color="auto"/>
                    <w:right w:val="none" w:sz="0" w:space="0" w:color="auto"/>
                  </w:divBdr>
                </w:div>
                <w:div w:id="886915095">
                  <w:marLeft w:val="0"/>
                  <w:marRight w:val="0"/>
                  <w:marTop w:val="0"/>
                  <w:marBottom w:val="0"/>
                  <w:divBdr>
                    <w:top w:val="none" w:sz="0" w:space="0" w:color="auto"/>
                    <w:left w:val="none" w:sz="0" w:space="0" w:color="auto"/>
                    <w:bottom w:val="none" w:sz="0" w:space="0" w:color="auto"/>
                    <w:right w:val="none" w:sz="0" w:space="0" w:color="auto"/>
                  </w:divBdr>
                  <w:divsChild>
                    <w:div w:id="474882639">
                      <w:marLeft w:val="0"/>
                      <w:marRight w:val="0"/>
                      <w:marTop w:val="0"/>
                      <w:marBottom w:val="0"/>
                      <w:divBdr>
                        <w:top w:val="none" w:sz="0" w:space="0" w:color="auto"/>
                        <w:left w:val="none" w:sz="0" w:space="0" w:color="auto"/>
                        <w:bottom w:val="none" w:sz="0" w:space="0" w:color="auto"/>
                        <w:right w:val="none" w:sz="0" w:space="0" w:color="auto"/>
                      </w:divBdr>
                      <w:divsChild>
                        <w:div w:id="234165140">
                          <w:marLeft w:val="0"/>
                          <w:marRight w:val="0"/>
                          <w:marTop w:val="0"/>
                          <w:marBottom w:val="0"/>
                          <w:divBdr>
                            <w:top w:val="none" w:sz="0" w:space="0" w:color="auto"/>
                            <w:left w:val="none" w:sz="0" w:space="0" w:color="auto"/>
                            <w:bottom w:val="none" w:sz="0" w:space="0" w:color="auto"/>
                            <w:right w:val="none" w:sz="0" w:space="0" w:color="auto"/>
                          </w:divBdr>
                          <w:divsChild>
                            <w:div w:id="279802118">
                              <w:marLeft w:val="0"/>
                              <w:marRight w:val="0"/>
                              <w:marTop w:val="0"/>
                              <w:marBottom w:val="0"/>
                              <w:divBdr>
                                <w:top w:val="none" w:sz="0" w:space="0" w:color="auto"/>
                                <w:left w:val="none" w:sz="0" w:space="0" w:color="auto"/>
                                <w:bottom w:val="none" w:sz="0" w:space="0" w:color="auto"/>
                                <w:right w:val="none" w:sz="0" w:space="0" w:color="auto"/>
                              </w:divBdr>
                            </w:div>
                            <w:div w:id="707611517">
                              <w:marLeft w:val="0"/>
                              <w:marRight w:val="0"/>
                              <w:marTop w:val="0"/>
                              <w:marBottom w:val="0"/>
                              <w:divBdr>
                                <w:top w:val="none" w:sz="0" w:space="0" w:color="auto"/>
                                <w:left w:val="none" w:sz="0" w:space="0" w:color="auto"/>
                                <w:bottom w:val="none" w:sz="0" w:space="0" w:color="auto"/>
                                <w:right w:val="none" w:sz="0" w:space="0" w:color="auto"/>
                              </w:divBdr>
                            </w:div>
                            <w:div w:id="737677165">
                              <w:marLeft w:val="0"/>
                              <w:marRight w:val="0"/>
                              <w:marTop w:val="0"/>
                              <w:marBottom w:val="0"/>
                              <w:divBdr>
                                <w:top w:val="none" w:sz="0" w:space="0" w:color="auto"/>
                                <w:left w:val="none" w:sz="0" w:space="0" w:color="auto"/>
                                <w:bottom w:val="none" w:sz="0" w:space="0" w:color="auto"/>
                                <w:right w:val="none" w:sz="0" w:space="0" w:color="auto"/>
                              </w:divBdr>
                            </w:div>
                            <w:div w:id="1656640782">
                              <w:marLeft w:val="0"/>
                              <w:marRight w:val="0"/>
                              <w:marTop w:val="0"/>
                              <w:marBottom w:val="0"/>
                              <w:divBdr>
                                <w:top w:val="none" w:sz="0" w:space="0" w:color="auto"/>
                                <w:left w:val="none" w:sz="0" w:space="0" w:color="auto"/>
                                <w:bottom w:val="none" w:sz="0" w:space="0" w:color="auto"/>
                                <w:right w:val="none" w:sz="0" w:space="0" w:color="auto"/>
                              </w:divBdr>
                            </w:div>
                            <w:div w:id="17348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1840">
                  <w:marLeft w:val="0"/>
                  <w:marRight w:val="0"/>
                  <w:marTop w:val="0"/>
                  <w:marBottom w:val="0"/>
                  <w:divBdr>
                    <w:top w:val="none" w:sz="0" w:space="0" w:color="auto"/>
                    <w:left w:val="none" w:sz="0" w:space="0" w:color="auto"/>
                    <w:bottom w:val="none" w:sz="0" w:space="0" w:color="auto"/>
                    <w:right w:val="none" w:sz="0" w:space="0" w:color="auto"/>
                  </w:divBdr>
                  <w:divsChild>
                    <w:div w:id="1783761128">
                      <w:marLeft w:val="0"/>
                      <w:marRight w:val="0"/>
                      <w:marTop w:val="0"/>
                      <w:marBottom w:val="0"/>
                      <w:divBdr>
                        <w:top w:val="none" w:sz="0" w:space="0" w:color="auto"/>
                        <w:left w:val="none" w:sz="0" w:space="0" w:color="auto"/>
                        <w:bottom w:val="none" w:sz="0" w:space="0" w:color="auto"/>
                        <w:right w:val="none" w:sz="0" w:space="0" w:color="auto"/>
                      </w:divBdr>
                      <w:divsChild>
                        <w:div w:id="13024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466714">
      <w:bodyDiv w:val="1"/>
      <w:marLeft w:val="0"/>
      <w:marRight w:val="0"/>
      <w:marTop w:val="0"/>
      <w:marBottom w:val="0"/>
      <w:divBdr>
        <w:top w:val="none" w:sz="0" w:space="0" w:color="auto"/>
        <w:left w:val="none" w:sz="0" w:space="0" w:color="auto"/>
        <w:bottom w:val="none" w:sz="0" w:space="0" w:color="auto"/>
        <w:right w:val="none" w:sz="0" w:space="0" w:color="auto"/>
      </w:divBdr>
      <w:divsChild>
        <w:div w:id="529611111">
          <w:marLeft w:val="0"/>
          <w:marRight w:val="0"/>
          <w:marTop w:val="0"/>
          <w:marBottom w:val="0"/>
          <w:divBdr>
            <w:top w:val="none" w:sz="0" w:space="0" w:color="auto"/>
            <w:left w:val="none" w:sz="0" w:space="0" w:color="auto"/>
            <w:bottom w:val="none" w:sz="0" w:space="0" w:color="auto"/>
            <w:right w:val="none" w:sz="0" w:space="0" w:color="auto"/>
          </w:divBdr>
        </w:div>
        <w:div w:id="615912122">
          <w:marLeft w:val="0"/>
          <w:marRight w:val="0"/>
          <w:marTop w:val="0"/>
          <w:marBottom w:val="0"/>
          <w:divBdr>
            <w:top w:val="none" w:sz="0" w:space="0" w:color="auto"/>
            <w:left w:val="none" w:sz="0" w:space="0" w:color="auto"/>
            <w:bottom w:val="none" w:sz="0" w:space="0" w:color="auto"/>
            <w:right w:val="none" w:sz="0" w:space="0" w:color="auto"/>
          </w:divBdr>
          <w:divsChild>
            <w:div w:id="602766355">
              <w:marLeft w:val="0"/>
              <w:marRight w:val="0"/>
              <w:marTop w:val="0"/>
              <w:marBottom w:val="0"/>
              <w:divBdr>
                <w:top w:val="none" w:sz="0" w:space="0" w:color="auto"/>
                <w:left w:val="none" w:sz="0" w:space="0" w:color="auto"/>
                <w:bottom w:val="none" w:sz="0" w:space="0" w:color="auto"/>
                <w:right w:val="none" w:sz="0" w:space="0" w:color="auto"/>
              </w:divBdr>
              <w:divsChild>
                <w:div w:id="341399871">
                  <w:marLeft w:val="0"/>
                  <w:marRight w:val="0"/>
                  <w:marTop w:val="0"/>
                  <w:marBottom w:val="0"/>
                  <w:divBdr>
                    <w:top w:val="none" w:sz="0" w:space="0" w:color="auto"/>
                    <w:left w:val="none" w:sz="0" w:space="0" w:color="auto"/>
                    <w:bottom w:val="none" w:sz="0" w:space="0" w:color="auto"/>
                    <w:right w:val="none" w:sz="0" w:space="0" w:color="auto"/>
                  </w:divBdr>
                  <w:divsChild>
                    <w:div w:id="2052654137">
                      <w:marLeft w:val="0"/>
                      <w:marRight w:val="0"/>
                      <w:marTop w:val="0"/>
                      <w:marBottom w:val="0"/>
                      <w:divBdr>
                        <w:top w:val="none" w:sz="0" w:space="0" w:color="auto"/>
                        <w:left w:val="none" w:sz="0" w:space="0" w:color="auto"/>
                        <w:bottom w:val="none" w:sz="0" w:space="0" w:color="auto"/>
                        <w:right w:val="none" w:sz="0" w:space="0" w:color="auto"/>
                      </w:divBdr>
                      <w:divsChild>
                        <w:div w:id="1304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1613">
                  <w:marLeft w:val="0"/>
                  <w:marRight w:val="0"/>
                  <w:marTop w:val="0"/>
                  <w:marBottom w:val="0"/>
                  <w:divBdr>
                    <w:top w:val="none" w:sz="0" w:space="0" w:color="auto"/>
                    <w:left w:val="none" w:sz="0" w:space="0" w:color="auto"/>
                    <w:bottom w:val="none" w:sz="0" w:space="0" w:color="auto"/>
                    <w:right w:val="none" w:sz="0" w:space="0" w:color="auto"/>
                  </w:divBdr>
                  <w:divsChild>
                    <w:div w:id="112404545">
                      <w:marLeft w:val="0"/>
                      <w:marRight w:val="0"/>
                      <w:marTop w:val="0"/>
                      <w:marBottom w:val="0"/>
                      <w:divBdr>
                        <w:top w:val="none" w:sz="0" w:space="0" w:color="auto"/>
                        <w:left w:val="none" w:sz="0" w:space="0" w:color="auto"/>
                        <w:bottom w:val="none" w:sz="0" w:space="0" w:color="auto"/>
                        <w:right w:val="none" w:sz="0" w:space="0" w:color="auto"/>
                      </w:divBdr>
                      <w:divsChild>
                        <w:div w:id="679770311">
                          <w:marLeft w:val="0"/>
                          <w:marRight w:val="0"/>
                          <w:marTop w:val="0"/>
                          <w:marBottom w:val="0"/>
                          <w:divBdr>
                            <w:top w:val="none" w:sz="0" w:space="0" w:color="auto"/>
                            <w:left w:val="none" w:sz="0" w:space="0" w:color="auto"/>
                            <w:bottom w:val="none" w:sz="0" w:space="0" w:color="auto"/>
                            <w:right w:val="none" w:sz="0" w:space="0" w:color="auto"/>
                          </w:divBdr>
                          <w:divsChild>
                            <w:div w:id="417093411">
                              <w:marLeft w:val="0"/>
                              <w:marRight w:val="0"/>
                              <w:marTop w:val="0"/>
                              <w:marBottom w:val="0"/>
                              <w:divBdr>
                                <w:top w:val="none" w:sz="0" w:space="0" w:color="auto"/>
                                <w:left w:val="none" w:sz="0" w:space="0" w:color="auto"/>
                                <w:bottom w:val="none" w:sz="0" w:space="0" w:color="auto"/>
                                <w:right w:val="none" w:sz="0" w:space="0" w:color="auto"/>
                              </w:divBdr>
                            </w:div>
                            <w:div w:id="1445807749">
                              <w:marLeft w:val="0"/>
                              <w:marRight w:val="0"/>
                              <w:marTop w:val="0"/>
                              <w:marBottom w:val="0"/>
                              <w:divBdr>
                                <w:top w:val="none" w:sz="0" w:space="0" w:color="auto"/>
                                <w:left w:val="none" w:sz="0" w:space="0" w:color="auto"/>
                                <w:bottom w:val="none" w:sz="0" w:space="0" w:color="auto"/>
                                <w:right w:val="none" w:sz="0" w:space="0" w:color="auto"/>
                              </w:divBdr>
                            </w:div>
                            <w:div w:id="1829201274">
                              <w:marLeft w:val="0"/>
                              <w:marRight w:val="0"/>
                              <w:marTop w:val="0"/>
                              <w:marBottom w:val="0"/>
                              <w:divBdr>
                                <w:top w:val="none" w:sz="0" w:space="0" w:color="auto"/>
                                <w:left w:val="none" w:sz="0" w:space="0" w:color="auto"/>
                                <w:bottom w:val="none" w:sz="0" w:space="0" w:color="auto"/>
                                <w:right w:val="none" w:sz="0" w:space="0" w:color="auto"/>
                              </w:divBdr>
                            </w:div>
                            <w:div w:id="1949921380">
                              <w:marLeft w:val="0"/>
                              <w:marRight w:val="0"/>
                              <w:marTop w:val="0"/>
                              <w:marBottom w:val="0"/>
                              <w:divBdr>
                                <w:top w:val="none" w:sz="0" w:space="0" w:color="auto"/>
                                <w:left w:val="none" w:sz="0" w:space="0" w:color="auto"/>
                                <w:bottom w:val="none" w:sz="0" w:space="0" w:color="auto"/>
                                <w:right w:val="none" w:sz="0" w:space="0" w:color="auto"/>
                              </w:divBdr>
                            </w:div>
                            <w:div w:id="19530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3945">
          <w:marLeft w:val="0"/>
          <w:marRight w:val="0"/>
          <w:marTop w:val="0"/>
          <w:marBottom w:val="0"/>
          <w:divBdr>
            <w:top w:val="none" w:sz="0" w:space="0" w:color="auto"/>
            <w:left w:val="none" w:sz="0" w:space="0" w:color="auto"/>
            <w:bottom w:val="none" w:sz="0" w:space="0" w:color="auto"/>
            <w:right w:val="none" w:sz="0" w:space="0" w:color="auto"/>
          </w:divBdr>
          <w:divsChild>
            <w:div w:id="1062488127">
              <w:marLeft w:val="0"/>
              <w:marRight w:val="0"/>
              <w:marTop w:val="0"/>
              <w:marBottom w:val="0"/>
              <w:divBdr>
                <w:top w:val="none" w:sz="0" w:space="0" w:color="auto"/>
                <w:left w:val="none" w:sz="0" w:space="0" w:color="auto"/>
                <w:bottom w:val="none" w:sz="0" w:space="0" w:color="auto"/>
                <w:right w:val="none" w:sz="0" w:space="0" w:color="auto"/>
              </w:divBdr>
              <w:divsChild>
                <w:div w:id="39329555">
                  <w:marLeft w:val="0"/>
                  <w:marRight w:val="0"/>
                  <w:marTop w:val="0"/>
                  <w:marBottom w:val="0"/>
                  <w:divBdr>
                    <w:top w:val="none" w:sz="0" w:space="0" w:color="auto"/>
                    <w:left w:val="none" w:sz="0" w:space="0" w:color="auto"/>
                    <w:bottom w:val="none" w:sz="0" w:space="0" w:color="auto"/>
                    <w:right w:val="none" w:sz="0" w:space="0" w:color="auto"/>
                  </w:divBdr>
                  <w:divsChild>
                    <w:div w:id="1465780868">
                      <w:marLeft w:val="0"/>
                      <w:marRight w:val="0"/>
                      <w:marTop w:val="0"/>
                      <w:marBottom w:val="0"/>
                      <w:divBdr>
                        <w:top w:val="none" w:sz="0" w:space="0" w:color="auto"/>
                        <w:left w:val="none" w:sz="0" w:space="0" w:color="auto"/>
                        <w:bottom w:val="none" w:sz="0" w:space="0" w:color="auto"/>
                        <w:right w:val="none" w:sz="0" w:space="0" w:color="auto"/>
                      </w:divBdr>
                      <w:divsChild>
                        <w:div w:id="1033992503">
                          <w:marLeft w:val="0"/>
                          <w:marRight w:val="0"/>
                          <w:marTop w:val="0"/>
                          <w:marBottom w:val="0"/>
                          <w:divBdr>
                            <w:top w:val="none" w:sz="0" w:space="0" w:color="auto"/>
                            <w:left w:val="none" w:sz="0" w:space="0" w:color="auto"/>
                            <w:bottom w:val="none" w:sz="0" w:space="0" w:color="auto"/>
                            <w:right w:val="none" w:sz="0" w:space="0" w:color="auto"/>
                          </w:divBdr>
                          <w:divsChild>
                            <w:div w:id="37828314">
                              <w:marLeft w:val="0"/>
                              <w:marRight w:val="0"/>
                              <w:marTop w:val="0"/>
                              <w:marBottom w:val="0"/>
                              <w:divBdr>
                                <w:top w:val="none" w:sz="0" w:space="0" w:color="auto"/>
                                <w:left w:val="none" w:sz="0" w:space="0" w:color="auto"/>
                                <w:bottom w:val="none" w:sz="0" w:space="0" w:color="auto"/>
                                <w:right w:val="none" w:sz="0" w:space="0" w:color="auto"/>
                              </w:divBdr>
                            </w:div>
                            <w:div w:id="431123789">
                              <w:marLeft w:val="0"/>
                              <w:marRight w:val="0"/>
                              <w:marTop w:val="0"/>
                              <w:marBottom w:val="0"/>
                              <w:divBdr>
                                <w:top w:val="none" w:sz="0" w:space="0" w:color="auto"/>
                                <w:left w:val="none" w:sz="0" w:space="0" w:color="auto"/>
                                <w:bottom w:val="none" w:sz="0" w:space="0" w:color="auto"/>
                                <w:right w:val="none" w:sz="0" w:space="0" w:color="auto"/>
                              </w:divBdr>
                            </w:div>
                            <w:div w:id="701906052">
                              <w:marLeft w:val="0"/>
                              <w:marRight w:val="0"/>
                              <w:marTop w:val="0"/>
                              <w:marBottom w:val="0"/>
                              <w:divBdr>
                                <w:top w:val="none" w:sz="0" w:space="0" w:color="auto"/>
                                <w:left w:val="none" w:sz="0" w:space="0" w:color="auto"/>
                                <w:bottom w:val="none" w:sz="0" w:space="0" w:color="auto"/>
                                <w:right w:val="none" w:sz="0" w:space="0" w:color="auto"/>
                              </w:divBdr>
                            </w:div>
                            <w:div w:id="828714307">
                              <w:marLeft w:val="0"/>
                              <w:marRight w:val="0"/>
                              <w:marTop w:val="0"/>
                              <w:marBottom w:val="0"/>
                              <w:divBdr>
                                <w:top w:val="none" w:sz="0" w:space="0" w:color="auto"/>
                                <w:left w:val="none" w:sz="0" w:space="0" w:color="auto"/>
                                <w:bottom w:val="none" w:sz="0" w:space="0" w:color="auto"/>
                                <w:right w:val="none" w:sz="0" w:space="0" w:color="auto"/>
                              </w:divBdr>
                            </w:div>
                            <w:div w:id="861363585">
                              <w:marLeft w:val="0"/>
                              <w:marRight w:val="0"/>
                              <w:marTop w:val="0"/>
                              <w:marBottom w:val="0"/>
                              <w:divBdr>
                                <w:top w:val="none" w:sz="0" w:space="0" w:color="auto"/>
                                <w:left w:val="none" w:sz="0" w:space="0" w:color="auto"/>
                                <w:bottom w:val="none" w:sz="0" w:space="0" w:color="auto"/>
                                <w:right w:val="none" w:sz="0" w:space="0" w:color="auto"/>
                              </w:divBdr>
                            </w:div>
                            <w:div w:id="1170604226">
                              <w:marLeft w:val="0"/>
                              <w:marRight w:val="0"/>
                              <w:marTop w:val="0"/>
                              <w:marBottom w:val="0"/>
                              <w:divBdr>
                                <w:top w:val="none" w:sz="0" w:space="0" w:color="auto"/>
                                <w:left w:val="none" w:sz="0" w:space="0" w:color="auto"/>
                                <w:bottom w:val="none" w:sz="0" w:space="0" w:color="auto"/>
                                <w:right w:val="none" w:sz="0" w:space="0" w:color="auto"/>
                              </w:divBdr>
                            </w:div>
                            <w:div w:id="18268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8106">
                  <w:marLeft w:val="0"/>
                  <w:marRight w:val="0"/>
                  <w:marTop w:val="0"/>
                  <w:marBottom w:val="0"/>
                  <w:divBdr>
                    <w:top w:val="none" w:sz="0" w:space="0" w:color="auto"/>
                    <w:left w:val="none" w:sz="0" w:space="0" w:color="auto"/>
                    <w:bottom w:val="none" w:sz="0" w:space="0" w:color="auto"/>
                    <w:right w:val="none" w:sz="0" w:space="0" w:color="auto"/>
                  </w:divBdr>
                  <w:divsChild>
                    <w:div w:id="1203398770">
                      <w:marLeft w:val="0"/>
                      <w:marRight w:val="0"/>
                      <w:marTop w:val="0"/>
                      <w:marBottom w:val="0"/>
                      <w:divBdr>
                        <w:top w:val="none" w:sz="0" w:space="0" w:color="auto"/>
                        <w:left w:val="none" w:sz="0" w:space="0" w:color="auto"/>
                        <w:bottom w:val="none" w:sz="0" w:space="0" w:color="auto"/>
                        <w:right w:val="none" w:sz="0" w:space="0" w:color="auto"/>
                      </w:divBdr>
                      <w:divsChild>
                        <w:div w:id="2399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792</TotalTime>
  <Pages>1</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Kolah</dc:creator>
  <cp:keywords/>
  <dc:description/>
  <cp:lastModifiedBy>Kavitha Kolah</cp:lastModifiedBy>
  <cp:revision>2</cp:revision>
  <dcterms:created xsi:type="dcterms:W3CDTF">2025-07-19T22:00:00Z</dcterms:created>
  <dcterms:modified xsi:type="dcterms:W3CDTF">2025-07-21T02:55:00Z</dcterms:modified>
</cp:coreProperties>
</file>