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/>
      </w:pPr>
      <w:bookmarkStart w:id="0" w:name="gjdgxs"/>
      <w:bookmarkEnd w:id="0"/>
      <w:r>
        <w:rPr>
          <w:rFonts w:eastAsia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35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Учреждение образования</w:t>
      </w:r>
    </w:p>
    <w:p>
      <w:pPr>
        <w:pStyle w:val="LOnormal"/>
        <w:spacing w:lineRule="auto" w:line="146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right="1160" w:hanging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           </w:t>
      </w:r>
      <w:r>
        <w:rPr>
          <w:rFonts w:eastAsia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LOnormal"/>
        <w:spacing w:lineRule="auto" w:line="6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ИНФОРМАТИКИ И РАДИОЭЛЕКТРОНИКИ</w:t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18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362" w:before="0" w:after="0"/>
        <w:ind w:right="60" w:hanging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Факультет информационный технологий и управления Кафедра интеллектуальных информационных технологий Дисциплина: «Проектировка баз знаний»</w:t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59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Лабораторная работа No</w:t>
      </w:r>
      <w:r>
        <w:rPr>
          <w:rFonts w:eastAsia="Times New Roman" w:cs="Times New Roman"/>
          <w:color w:val="000000"/>
          <w:sz w:val="28"/>
          <w:szCs w:val="28"/>
        </w:rPr>
        <w:t>2</w:t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по теме:</w:t>
      </w:r>
    </w:p>
    <w:p>
      <w:pPr>
        <w:pStyle w:val="LOnormal"/>
        <w:spacing w:lineRule="auto" w:line="6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Times New Roman" w:cs="Times New Roman"/>
          <w:color w:val="000000"/>
          <w:sz w:val="28"/>
          <w:szCs w:val="28"/>
        </w:rPr>
        <w:t>«</w:t>
      </w:r>
      <w:r>
        <w:rPr>
          <w:rFonts w:eastAsia="Times New Roman" w:cs="Times New Roman"/>
          <w:color w:val="000000"/>
          <w:sz w:val="28"/>
          <w:szCs w:val="28"/>
        </w:rPr>
        <w:t>Создание оконного приложения</w:t>
      </w:r>
      <w:r>
        <w:rPr>
          <w:rFonts w:eastAsia="Times New Roman" w:cs="Times New Roman"/>
          <w:color w:val="000000"/>
          <w:sz w:val="28"/>
          <w:szCs w:val="28"/>
        </w:rPr>
        <w:t>»</w:t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Студент гр. 121702</w:t>
      </w:r>
    </w:p>
    <w:p>
      <w:pPr>
        <w:pStyle w:val="LOnormal"/>
        <w:spacing w:lineRule="auto" w:line="3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sz w:val="28"/>
          <w:szCs w:val="28"/>
        </w:rPr>
        <w:t>Шершень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rFonts w:eastAsia="Times New Roman" w:cs="Times New Roman"/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39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Проверила:</w:t>
      </w:r>
    </w:p>
    <w:p>
      <w:pPr>
        <w:pStyle w:val="LOnormal"/>
        <w:spacing w:lineRule="auto" w:line="3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Липницкая Н. Г.</w:t>
      </w:r>
    </w:p>
    <w:p>
      <w:pPr>
        <w:sectPr>
          <w:type w:val="nextPage"/>
          <w:pgSz w:w="12240" w:h="15840"/>
          <w:pgMar w:left="1440" w:right="1440" w:gutter="0" w:header="0" w:top="1407" w:footer="0" w:bottom="1163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194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Минск 2023</w:t>
      </w:r>
      <w:bookmarkStart w:id="1" w:name="30j0zll"/>
      <w:bookmarkStart w:id="2" w:name="2et92p0"/>
      <w:bookmarkEnd w:id="1"/>
      <w:bookmarkEnd w:id="2"/>
    </w:p>
    <w:p>
      <w:pPr>
        <w:sectPr>
          <w:type w:val="continuous"/>
          <w:pgSz w:w="12240" w:h="15840"/>
          <w:pgMar w:left="1440" w:right="1440" w:gutter="0" w:header="0" w:top="1407" w:footer="0" w:bottom="1163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bookmarkStart w:id="3" w:name="2et92p01"/>
      <w:bookmarkEnd w:id="3"/>
      <w:r>
        <w:rPr>
          <w:rFonts w:eastAsia="Times New Roman" w:cs="Times New Roman"/>
          <w:b/>
          <w:color w:val="000000"/>
          <w:sz w:val="28"/>
          <w:szCs w:val="28"/>
        </w:rPr>
        <w:t>Демонстрация функций приложения</w:t>
      </w:r>
    </w:p>
    <w:p>
      <w:pPr>
        <w:pStyle w:val="LOnormal"/>
        <w:spacing w:lineRule="auto" w:line="3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4"/>
          <w:szCs w:val="24"/>
        </w:rPr>
        <w:t>1.</w:t>
      </w:r>
      <w:r>
        <w:rPr>
          <w:rFonts w:eastAsia="Arial" w:cs="Arial" w:ascii="Arial" w:hAnsi="Arial"/>
          <w:color w:val="000000"/>
          <w:sz w:val="28"/>
          <w:szCs w:val="28"/>
        </w:rPr>
        <w:t>Стартовый экран</w:t>
      </w:r>
    </w:p>
    <w:p>
      <w:pPr>
        <w:pStyle w:val="LOnormal"/>
        <w:spacing w:lineRule="auto" w:line="278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3467100"/>
            <wp:effectExtent l="0" t="0" r="0" b="0"/>
            <wp:wrapTopAndBottom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71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71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1720" w:hanging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LOnormal"/>
        <w:spacing w:lineRule="auto" w:line="324" w:before="0" w:after="0"/>
        <w:ind w:right="820" w:hanging="0"/>
        <w:rPr>
          <w:b w:val="false"/>
          <w:b w:val="false"/>
          <w:bCs w:val="false"/>
          <w:sz w:val="28"/>
          <w:szCs w:val="28"/>
        </w:rPr>
      </w:pPr>
      <w:bookmarkStart w:id="4" w:name="44sinio1"/>
      <w:bookmarkStart w:id="5" w:name="2jxsxqh1"/>
      <w:bookmarkEnd w:id="4"/>
      <w:bookmarkEnd w:id="5"/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2.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Добавление/редактирование/удаление информации о продуктах</w:t>
      </w:r>
    </w:p>
    <w:p>
      <w:pPr>
        <w:pStyle w:val="LOnormal"/>
        <w:spacing w:lineRule="auto" w:line="324" w:before="0" w:after="0"/>
        <w:ind w:right="820" w:hanging="0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0" cy="5031740"/>
            <wp:effectExtent l="0" t="0" r="0" b="0"/>
            <wp:wrapTopAndBottom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3686175"/>
            <wp:effectExtent l="0" t="0" r="0" b="0"/>
            <wp:wrapTopAndBottom/>
            <wp:docPr id="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ind w:right="820" w:hanging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6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6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3. </w:t>
      </w:r>
      <w:r>
        <w:rPr>
          <w:rFonts w:eastAsia="Times New Roman" w:cs="Times New Roman"/>
          <w:color w:val="000000"/>
          <w:sz w:val="28"/>
          <w:szCs w:val="28"/>
        </w:rPr>
        <w:t>Добавление/редактирование/удаление информации о рецептах</w:t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1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70095"/>
            <wp:effectExtent l="0" t="0" r="0" b="0"/>
            <wp:wrapTopAndBottom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00" w:before="0" w:after="0"/>
        <w:ind w:left="340" w:right="4140" w:hanging="3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6315075"/>
            <wp:effectExtent l="0" t="0" r="0" b="0"/>
            <wp:wrapTopAndBottom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2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4.</w:t>
      </w:r>
      <w:r>
        <w:rPr>
          <w:rFonts w:eastAsia="Times New Roman" w:cs="Times New Roman"/>
          <w:color w:val="000000"/>
          <w:sz w:val="24"/>
          <w:szCs w:val="24"/>
        </w:rPr>
        <w:t>Добавление/редактирование/удаление информации о поставщиках продуктов</w:t>
      </w:r>
    </w:p>
    <w:p>
      <w:pPr>
        <w:pStyle w:val="LOnormal"/>
        <w:spacing w:lineRule="auto" w:line="31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52" w:before="0" w:after="0"/>
        <w:ind w:right="9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2117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1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2240" w:h="15840"/>
          <w:pgMar w:left="1440" w:right="1440" w:gutter="0" w:header="0" w:top="1401" w:footer="0" w:bottom="1440"/>
          <w:pgNumType w:fmt="decimal"/>
          <w:formProt w:val="false"/>
          <w:textDirection w:val="lrTb"/>
          <w:docGrid w:type="default" w:linePitch="100" w:charSpace="4096"/>
        </w:sectPr>
        <w:pStyle w:val="LOnormal"/>
        <w:spacing w:lineRule="auto" w:line="252" w:before="0" w:after="0"/>
        <w:ind w:right="14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3200400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3j2qqm3"/>
      <w:bookmarkStart w:id="7" w:name="3j2qqm3"/>
      <w:bookmarkEnd w:id="7"/>
    </w:p>
    <w:p>
      <w:pPr>
        <w:pStyle w:val="LOnormal"/>
        <w:spacing w:lineRule="auto" w:line="264" w:before="0" w:after="0"/>
        <w:ind w:right="80" w:hanging="0"/>
        <w:rPr>
          <w:color w:val="000000"/>
          <w:sz w:val="20"/>
          <w:szCs w:val="20"/>
        </w:rPr>
      </w:pPr>
      <w:bookmarkStart w:id="8" w:name="3j2qqm31"/>
      <w:bookmarkEnd w:id="8"/>
      <w:r>
        <w:rPr>
          <w:rFonts w:eastAsia="Times New Roman" w:cs="Times New Roman"/>
          <w:color w:val="000000"/>
          <w:sz w:val="28"/>
          <w:szCs w:val="28"/>
        </w:rPr>
        <w:t xml:space="preserve">5. </w:t>
      </w:r>
      <w:r>
        <w:rPr>
          <w:rFonts w:eastAsia="Times New Roman" w:cs="Times New Roman"/>
          <w:color w:val="000000"/>
          <w:sz w:val="28"/>
          <w:szCs w:val="28"/>
        </w:rPr>
        <w:t>Просмотр прайс-листа заданного поставщика на заданную дату – дата, реквизиты поставщика, название ингредиента, его стоимость за единицу</w:t>
      </w:r>
    </w:p>
    <w:p>
      <w:pPr>
        <w:pStyle w:val="LOnormal"/>
        <w:spacing w:lineRule="auto" w:line="235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52" w:before="0" w:after="0"/>
        <w:ind w:right="2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3840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/>
      </w:r>
    </w:p>
    <w:p>
      <w:pPr>
        <w:pStyle w:val="LOnormal"/>
        <w:spacing w:lineRule="auto" w:line="31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4"/>
          <w:szCs w:val="24"/>
        </w:rPr>
        <w:t>Просмотр списка блюд, имеющих минимальную калорийность</w:t>
      </w:r>
    </w:p>
    <w:p>
      <w:pPr>
        <w:pStyle w:val="LOnormal"/>
        <w:spacing w:lineRule="auto" w:line="194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2240" w:h="15840"/>
          <w:pgMar w:left="1440" w:right="1440" w:gutter="0" w:header="0" w:top="1407" w:footer="0" w:bottom="1440"/>
          <w:pgNumType w:fmt="decimal"/>
          <w:formProt w:val="false"/>
          <w:textDirection w:val="lrTb"/>
          <w:docGrid w:type="default" w:linePitch="100" w:charSpace="4096"/>
        </w:sect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33925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0"/>
        <w:ind w:right="2620" w:hanging="0"/>
        <w:rPr>
          <w:sz w:val="28"/>
          <w:szCs w:val="28"/>
        </w:rPr>
      </w:pPr>
      <w:bookmarkStart w:id="9" w:name="2xcytpi"/>
      <w:bookmarkStart w:id="10" w:name="2xcytpi1"/>
      <w:bookmarkEnd w:id="9"/>
      <w:bookmarkEnd w:id="10"/>
      <w:r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Просмотр списка блюд и названия рецептов для каждого блюда</w:t>
      </w:r>
    </w:p>
    <w:p>
      <w:pPr>
        <w:pStyle w:val="LOnormal"/>
        <w:spacing w:lineRule="auto" w:line="276" w:before="0" w:after="0"/>
        <w:ind w:right="2620" w:hanging="0"/>
        <w:rPr/>
      </w:pPr>
      <w:bookmarkStart w:id="11" w:name="1ci93xb"/>
      <w:bookmarkEnd w:id="11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9900" cy="2833370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9.Удаление записей из таблиц</w:t>
      </w:r>
    </w:p>
    <w:p>
      <w:pPr>
        <w:sectPr>
          <w:type w:val="nextPage"/>
          <w:pgSz w:w="12240" w:h="15840"/>
          <w:pgMar w:left="1440" w:right="1440" w:gutter="0" w:header="0" w:top="1404" w:footer="0" w:bottom="1440"/>
          <w:pgNumType w:fmt="decimal"/>
          <w:formProt w:val="false"/>
          <w:textDirection w:val="lrTb"/>
          <w:docGrid w:type="default" w:linePitch="100" w:charSpace="4096"/>
        </w:sectPr>
        <w:pStyle w:val="LOnormal"/>
        <w:spacing w:lineRule="auto" w:line="276" w:before="0" w:after="0"/>
        <w:ind w:right="262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24288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2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2" w:name="1ci93xb1"/>
      <w:bookmarkStart w:id="13" w:name="1ci93xb1"/>
      <w:bookmarkEnd w:id="13"/>
    </w:p>
    <w:p>
      <w:pPr>
        <w:pStyle w:val="LOnormal"/>
        <w:spacing w:lineRule="auto" w:line="194" w:before="0" w:after="0"/>
        <w:rPr>
          <w:color w:val="000000"/>
          <w:sz w:val="28"/>
          <w:szCs w:val="28"/>
        </w:rPr>
      </w:pPr>
      <w:r>
        <w:rPr/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391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spacing w:lineRule="auto" w:line="391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spacing w:lineRule="auto" w:line="391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spacing w:lineRule="auto" w:line="391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Onormal"/>
        <w:spacing w:lineRule="auto" w:line="391" w:before="0" w:after="0"/>
        <w:rPr>
          <w:color w:val="000000"/>
          <w:sz w:val="28"/>
          <w:szCs w:val="28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59" w:before="0" w:after="0"/>
        <w:ind w:left="0" w:right="54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59" w:before="0" w:after="0"/>
        <w:ind w:left="0" w:right="54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31" w:leader="none"/>
        </w:tabs>
        <w:spacing w:lineRule="auto" w:line="240" w:before="0" w:after="0"/>
        <w:ind w:left="0" w:right="540" w:hanging="0"/>
        <w:rPr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  <w:t>Вывод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231" w:leader="none"/>
        </w:tabs>
        <w:spacing w:lineRule="auto" w:line="259" w:before="0" w:after="0"/>
        <w:ind w:left="0" w:right="54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лабораторной работе были изучены основы работы с реляционными СУБД и языком SQL. Были выполнены практические задания по созданию базы данных и выполнению запросов.</w:t>
      </w:r>
      <w:r>
        <w:rPr>
          <w:rFonts w:eastAsia="Arial" w:cs="Arial" w:ascii="Arial" w:hAnsi="Arial"/>
          <w:color w:val="000000"/>
          <w:sz w:val="24"/>
          <w:szCs w:val="24"/>
        </w:rPr>
        <w:t>В качестве инструментов для реализации графического интерфейса была использована библиотека python PyQt.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Для работы использовалась СУБД PostgreSQL. В качестве программ для администрирования были использованы IDE VSCode и расширения</w:t>
      </w:r>
      <w:r>
        <w:rPr>
          <w:rFonts w:eastAsia="Arial" w:cs="Arial" w:ascii="Arial" w:hAnsi="Arial"/>
          <w:sz w:val="24"/>
          <w:szCs w:val="24"/>
        </w:rPr>
        <w:t xml:space="preserve"> Adminer/MySQL(реализовано с помощью Docker Compose)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.</w:t>
      </w:r>
    </w:p>
    <w:sectPr>
      <w:type w:val="nextPage"/>
      <w:pgSz w:w="12240" w:h="15840"/>
      <w:pgMar w:left="1440" w:right="1440" w:gutter="0" w:header="0" w:top="1404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В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LibreOffice/7.3.7.2$Linux_X86_64 LibreOffice_project/30$Build-2</Application>
  <AppVersion>15.0000</AppVersion>
  <Pages>13</Pages>
  <Words>160</Words>
  <Characters>1238</Characters>
  <CharactersWithSpaces>1386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2023-09-30T11:59:38Z</cp:lastPrinted>
  <dcterms:modified xsi:type="dcterms:W3CDTF">2023-10-02T17:23:32Z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