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Antwortbogen für LANUK – Prototyp Version 3</w:t>
      </w:r>
    </w:p>
    <w:p>
      <w:pPr>
        <w:pStyle w:val="Normal"/>
        <w:spacing w:lineRule="auto" w:line="276"/>
        <w:ind w:left="360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Wirksamkeit der Fehlerkorrekturen:</w:t>
      </w:r>
    </w:p>
    <w:tbl>
      <w:tblPr>
        <w:tblStyle w:val="Tabellenraster"/>
        <w:tblW w:w="14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05"/>
        <w:gridCol w:w="3546"/>
        <w:gridCol w:w="5105"/>
      </w:tblGrid>
      <w:tr>
        <w:trPr/>
        <w:tc>
          <w:tcPr>
            <w:tcW w:w="580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de-DE" w:eastAsia="en-US" w:bidi="ar-SA"/>
              </w:rPr>
              <w:t>Problemschilderung</w:t>
            </w:r>
          </w:p>
        </w:tc>
        <w:tc>
          <w:tcPr>
            <w:tcW w:w="354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de-DE" w:eastAsia="en-US" w:bidi="ar-SA"/>
              </w:rPr>
              <w:t>Lösung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de-DE" w:eastAsia="en-US" w:bidi="ar-SA"/>
              </w:rPr>
              <w:t>Hinweis (nur notwendig, falls Korrektur nicht OK)</w:t>
            </w:r>
          </w:p>
        </w:tc>
      </w:tr>
      <w:tr>
        <w:trPr/>
        <w:tc>
          <w:tcPr>
            <w:tcW w:w="58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Perzentilangaben sind völlig unnötig und verwirren die Leserschaft nur“ und „Generell: Die Beschreibung von Perzentilen, wie sie vor allem Claude-Sonnet und auch Deepseek gerne einbringen, finde ich persönlich eher irritierend für den Leser und würde dies vermeiden.“</w:t>
            </w:r>
          </w:p>
        </w:tc>
        <w:tc>
          <w:tcPr>
            <w:tcW w:w="354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Perzentilangaben wurden entfernt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58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Beim Text-Abschnitt Sonnenschein wird der Beginn der Zeitreihe mit 1881 angegeben. Richtig ist aber hier 1951“</w:t>
            </w:r>
          </w:p>
        </w:tc>
        <w:tc>
          <w:tcPr>
            <w:tcW w:w="354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Zeitangabe wurde angepasst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58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Prozentabgaben der Abweichungen“ wenn es geht nur bei Niederschlagssumme angeben.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Ähnlich wie zuvor beim April 2024 advanced zu viele % Abweichungen, die sind eigentlich nur bei den Niederschlagswerten zulässig sind“</w:t>
            </w:r>
          </w:p>
        </w:tc>
        <w:tc>
          <w:tcPr>
            <w:tcW w:w="354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Prozentangaben bei Abweichungen“ wurden angepasst, tauchen nur noch bei „Niederschlag“ auf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580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Wenn ich die Daten erst im generierten Text gegenprüfe, kann ich nur gegenüber Quartalswerten kontrollieren. Der Text geht aber auch auf die Temperatur einzelner Monate ein.“</w:t>
            </w:r>
          </w:p>
        </w:tc>
        <w:tc>
          <w:tcPr>
            <w:tcW w:w="354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Kontrolle der Werte erweitert, Filter für Anzeige von Quartals- und Jahreswerten eingefügt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</w:r>
          </w:p>
        </w:tc>
      </w:tr>
      <w:tr>
        <w:trPr/>
        <w:tc>
          <w:tcPr>
            <w:tcW w:w="58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Gerne zum Schluss der Temperatur/Niederschlagssummer/Sonnenscheindauer-Absätze noch die Klimanormalperiodenmittelwerte beschreiben, ohne zu interpretieren.“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Wir versuchen auch stets, die Entwicklung des Parameters anhand der Mittelwerte der drei in der Tabelle gezeigten Klimanormalperioden grob zu beschreiben, ohne eine zu große Interpretation einzubauen.“</w:t>
            </w:r>
          </w:p>
        </w:tc>
        <w:tc>
          <w:tcPr>
            <w:tcW w:w="3546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Klimanormalperiodenmittelwerte“ ohne Interpretation wurden ergänzt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</w:r>
          </w:p>
        </w:tc>
      </w:tr>
    </w:tbl>
    <w:p>
      <w:pPr>
        <w:pStyle w:val="ListParagraph"/>
        <w:spacing w:lineRule="auto" w:line="276"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76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76" w:before="0" w:after="16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Wirksamkeit der Verbesserungen:</w:t>
      </w:r>
    </w:p>
    <w:tbl>
      <w:tblPr>
        <w:tblStyle w:val="Tabellenraster"/>
        <w:tblW w:w="144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07"/>
        <w:gridCol w:w="3543"/>
        <w:gridCol w:w="5104"/>
      </w:tblGrid>
      <w:tr>
        <w:trPr/>
        <w:tc>
          <w:tcPr>
            <w:tcW w:w="580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de-DE" w:eastAsia="en-US" w:bidi="ar-SA"/>
              </w:rPr>
              <w:t>Problemschilderung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de-DE" w:eastAsia="en-US" w:bidi="ar-SA"/>
              </w:rPr>
              <w:t>Lösung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de-DE" w:eastAsia="en-US" w:bidi="ar-SA"/>
              </w:rPr>
              <w:t>Erfolgreich „Ja / Nein“ (dann mit konkretem Hinweis für Anpassung)</w:t>
            </w:r>
          </w:p>
        </w:tc>
      </w:tr>
      <w:tr>
        <w:trPr/>
        <w:tc>
          <w:tcPr>
            <w:tcW w:w="58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 xml:space="preserve">Bei den Stationswerten werden auch noch Interpretationen gegeben, die so nicht zulässig sind, wie zum Beispiel: 'Damit zeigt der März 2025 eine moderate Intensivierung </w:t>
              <w:br/>
              <w:t xml:space="preserve">des städtisch-ländlichen Temperaturkontrasts:...' Eigentlich genügt der gleichbleibende Einleitungssatz zur Klärung der jeweiligen Umgebungssituation, dass muss nicht noch einmal </w:t>
              <w:br/>
              <w:t>anhand der Stationswerte (jedes Mal) herausgearbeitet werden.“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Das gleiche gilt für hier nicht gewünschte Interpretationen oder Schlussfolgerungen zu den Lagen der Stationen, was nie Thema in den Einleitungen war und ist“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Interpretationen bei den Stationswerten wie auch in den Einleitungen wurden entsprechend angepasst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Ja</w:t>
            </w:r>
          </w:p>
        </w:tc>
      </w:tr>
      <w:tr>
        <w:trPr/>
        <w:tc>
          <w:tcPr>
            <w:tcW w:w="580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Anpassung Überschriftengenerator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„</w:t>
            </w: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Sprachliche Mäßigung“ des Generators, um „reißerische Überschriften“ soweit technisch möglich zu vermeiden</w:t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DE" w:eastAsia="en-US" w:bidi="ar-SA"/>
              </w:rPr>
              <w:t>Ja</w:t>
            </w:r>
          </w:p>
        </w:tc>
      </w:tr>
    </w:tbl>
    <w:p>
      <w:pPr>
        <w:pStyle w:val="Normal"/>
        <w:spacing w:lineRule="auto" w:line="276"/>
        <w:ind w:left="36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76" w:before="0" w:after="16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Einschätzung der Produktionsreife des LANUK-Protoyps: </w:t>
        <w:br/>
      </w:r>
    </w:p>
    <w:p>
      <w:pPr>
        <w:pStyle w:val="ListParagraph"/>
        <w:numPr>
          <w:ilvl w:val="1"/>
          <w:numId w:val="1"/>
        </w:numPr>
        <w:spacing w:lineRule="auto" w:line="276"/>
        <w:rPr>
          <w:b/>
          <w:bCs/>
        </w:rPr>
      </w:pPr>
      <w:r>
        <mc:AlternateContent>
          <mc:Choice Requires="wps">
            <w:drawing>
              <wp:anchor behindDoc="0" distT="6985" distB="6985" distL="6350" distR="6985" simplePos="0" locked="0" layoutInCell="1" allowOverlap="1" relativeHeight="2">
                <wp:simplePos x="0" y="0"/>
                <wp:positionH relativeFrom="column">
                  <wp:posOffset>946785</wp:posOffset>
                </wp:positionH>
                <wp:positionV relativeFrom="paragraph">
                  <wp:posOffset>10795</wp:posOffset>
                </wp:positionV>
                <wp:extent cx="190500" cy="190500"/>
                <wp:effectExtent l="6350" t="6985" r="6985" b="6985"/>
                <wp:wrapNone/>
                <wp:docPr id="1" name="Ellips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2" path="l-2147483648,-2147483643l-2147483628,-2147483627l-2147483648,-2147483643l-2147483626,-2147483625xe" stroked="t" o:allowincell="f" style="position:absolute;margin-left:74.55pt;margin-top:0.85pt;width:14.95pt;height:14.95pt;mso-wrap-style:none;v-text-anchor:middle">
                <v:fill o:detectmouseclick="t" on="false"/>
                <v:stroke color="black" weight="12600" joinstyle="miter" endcap="flat"/>
                <w10:wrap type="none"/>
              </v:oval>
            </w:pict>
          </mc:Fallback>
        </mc:AlternateContent>
      </w:r>
      <w:r>
        <w:rPr/>
        <w:t xml:space="preserve">          </w:t>
      </w:r>
      <w:r>
        <w:rPr>
          <w:b/>
          <w:bCs/>
        </w:rPr>
        <w:t>Wert 4</w:t>
      </w:r>
      <w:r>
        <w:rPr/>
        <w:t xml:space="preserve"> („Weitgehend bereit - der Bericht ist größtenteils fertig, noch kleinere Korrekturen erforderlich“) </w:t>
        <w:br/>
      </w:r>
    </w:p>
    <w:p>
      <w:pPr>
        <w:pStyle w:val="ListParagraph"/>
        <w:numPr>
          <w:ilvl w:val="1"/>
          <w:numId w:val="1"/>
        </w:numPr>
        <w:spacing w:lineRule="auto" w:line="276"/>
        <w:rPr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956310</wp:posOffset>
                </wp:positionH>
                <wp:positionV relativeFrom="paragraph">
                  <wp:posOffset>8890</wp:posOffset>
                </wp:positionV>
                <wp:extent cx="190500" cy="190500"/>
                <wp:effectExtent l="6350" t="6985" r="6985" b="6985"/>
                <wp:wrapNone/>
                <wp:docPr id="2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e 4" path="l-2147483648,-2147483643l-2147483628,-2147483627l-2147483648,-2147483643l-2147483626,-2147483625xe" fillcolor="#181717" stroked="t" o:allowincell="f" style="position:absolute;margin-left:75.3pt;margin-top:0.7pt;width:14.95pt;height:14.95pt;mso-wrap-style:square;v-text-anchor:top">
                <v:fill o:detectmouseclick="t" type="solid" color2="#e7e8e8"/>
                <v:stroke color="black" weight="12600" joinstyle="miter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rPr/>
        <w:t xml:space="preserve">          </w:t>
      </w:r>
      <w:r>
        <w:rPr>
          <w:b/>
          <w:bCs/>
        </w:rPr>
        <w:t>Wert 5</w:t>
      </w:r>
      <w:r>
        <w:rPr/>
        <w:t xml:space="preserve"> („Bereit mit noch minimalen Anpassungen / Korrekturen) </w:t>
        <w:br/>
      </w:r>
    </w:p>
    <w:p>
      <w:pPr>
        <w:pStyle w:val="ListParagraph"/>
        <w:numPr>
          <w:ilvl w:val="1"/>
          <w:numId w:val="1"/>
        </w:numPr>
        <w:spacing w:lineRule="auto" w:line="276"/>
        <w:rPr>
          <w:b/>
          <w:bCs/>
        </w:rPr>
      </w:pPr>
      <w:r>
        <mc:AlternateContent>
          <mc:Choice Requires="wps">
            <w:drawing>
              <wp:anchor behindDoc="0" distT="6985" distB="6985" distL="6350" distR="6985" simplePos="0" locked="0" layoutInCell="1" allowOverlap="1" relativeHeight="5">
                <wp:simplePos x="0" y="0"/>
                <wp:positionH relativeFrom="column">
                  <wp:posOffset>946785</wp:posOffset>
                </wp:positionH>
                <wp:positionV relativeFrom="paragraph">
                  <wp:posOffset>6985</wp:posOffset>
                </wp:positionV>
                <wp:extent cx="190500" cy="190500"/>
                <wp:effectExtent l="6350" t="6985" r="6985" b="6985"/>
                <wp:wrapNone/>
                <wp:docPr id="3" name="Ellips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5" path="l-2147483648,-2147483643l-2147483628,-2147483627l-2147483648,-2147483643l-2147483626,-2147483625xe" stroked="t" o:allowincell="f" style="position:absolute;margin-left:74.55pt;margin-top:0.55pt;width:14.95pt;height:14.95pt;mso-wrap-style:none;v-text-anchor:middle">
                <v:fill o:detectmouseclick="t" on="false"/>
                <v:stroke color="black" weight="12600" joinstyle="miter" endcap="flat"/>
                <w10:wrap type="none"/>
              </v:oval>
            </w:pict>
          </mc:Fallback>
        </mc:AlternateContent>
      </w:r>
      <w:r>
        <w:rPr/>
        <w:t xml:space="preserve">          </w:t>
      </w:r>
      <w:r>
        <w:rPr>
          <w:b/>
          <w:bCs/>
        </w:rPr>
        <w:t>Wert 6</w:t>
      </w:r>
      <w:r>
        <w:rPr/>
        <w:t xml:space="preserve"> (Bereit zur Veröffentlichung)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>.____16.07.2025_________Ingo Wolff</w:t>
      </w:r>
      <w:bookmarkStart w:id="0" w:name="_GoBack"/>
      <w:bookmarkEnd w:id="0"/>
      <w:r>
        <w:rPr>
          <w:b/>
          <w:bCs/>
        </w:rPr>
        <w:t>_______________________________________________________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  <w:t xml:space="preserve">Datum </w:t>
        <w:tab/>
        <w:tab/>
        <w:tab/>
        <w:t>Vorname / Nachname</w:t>
      </w:r>
    </w:p>
    <w:p>
      <w:pPr>
        <w:pStyle w:val="Normal"/>
        <w:spacing w:lineRule="auto" w:line="276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160"/>
        <w:rPr>
          <w:b/>
          <w:bCs/>
        </w:rPr>
      </w:pPr>
      <w:r>
        <w:rPr>
          <w:b/>
          <w:bCs/>
        </w:rPr>
        <w:t>* Wichtig: Bitte Rücksendung des Antwortbogens bis zum 14.07.2025 via Mail an Falk Stankat</w:t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14586029"/>
    </w:sdtPr>
    <w:sdtContent>
      <w:p>
        <w:pPr>
          <w:pStyle w:val="Footer"/>
          <w:rPr/>
        </w:pPr>
        <w:r>
          <w:rPr/>
          <w:t>LANUK – Antwortbogen – Prototyp V3</w:t>
          <w:tab/>
          <w:tab/>
          <w:tab/>
          <w:tab/>
          <w:tab/>
          <w:tab/>
          <w:tab/>
          <w:tab/>
          <w:tab/>
          <w:t xml:space="preserve">Seite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14586029"/>
    </w:sdtPr>
    <w:sdtContent>
      <w:p>
        <w:pPr>
          <w:pStyle w:val="Footer"/>
          <w:rPr/>
        </w:pPr>
        <w:r>
          <w:rPr/>
          <w:t>LANUK – Antwortbogen – Prototyp V3</w:t>
          <w:tab/>
          <w:tab/>
          <w:tab/>
          <w:tab/>
          <w:tab/>
          <w:tab/>
          <w:tab/>
          <w:tab/>
          <w:tab/>
          <w:t xml:space="preserve">Seite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DE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ascii="Arial" w:hAnsi="Arial"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Kopf-Fuzeile" w:customStyle="1">
    <w:name w:val="Kopf-/Fußzeile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elleninhalt" w:customStyle="1">
    <w:name w:val="Tabelleninhalt"/>
    <w:basedOn w:val="Normal"/>
    <w:qFormat/>
    <w:pPr>
      <w:widowControl w:val="false"/>
      <w:suppressLineNumbers/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paragraph" w:styleId="Rahmeninhalt">
    <w:name w:val="Rahmeninhalt"/>
    <w:basedOn w:val="Normal"/>
    <w:qFormat/>
    <w:pPr/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3</Pages>
  <Words>388</Words>
  <Characters>2723</Characters>
  <CharactersWithSpaces>3129</CharactersWithSpaces>
  <Paragraphs>38</Paragraphs>
  <Company>LANUV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2025-07-16T06:03:00Z</dcterms:created>
  <dc:creator>Ralf Stankat</dc:creator>
  <dc:description/>
  <dc:language>de-DE</dc:language>
  <cp:lastModifiedBy>Wolff, Ingo, Dr.</cp:lastModifiedBy>
  <cp:lastPrinted>2025-07-07T06:24:00Z</cp:lastPrinted>
  <dcterms:modified xsi:type="dcterms:W3CDTF">2025-07-16T06:03:00Z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