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030D7" w14:textId="70C283B7" w:rsidR="00DE4541" w:rsidRPr="00F0065D" w:rsidRDefault="00DE4541" w:rsidP="00070AB7">
      <w:pPr>
        <w:spacing w:after="0" w:line="360" w:lineRule="auto"/>
        <w:ind w:left="389" w:firstLine="0"/>
        <w:jc w:val="left"/>
      </w:pPr>
    </w:p>
    <w:p w14:paraId="724E6937" w14:textId="77777777" w:rsidR="00DE4541" w:rsidRPr="00F0065D" w:rsidRDefault="00DE4541" w:rsidP="00070AB7">
      <w:pPr>
        <w:spacing w:after="0" w:line="360" w:lineRule="auto"/>
        <w:ind w:left="0" w:firstLine="0"/>
        <w:jc w:val="left"/>
      </w:pPr>
      <w:r w:rsidRPr="00F0065D">
        <w:rPr>
          <w:rFonts w:eastAsia="Aptos"/>
          <w:sz w:val="22"/>
        </w:rPr>
        <w:t xml:space="preserve"> </w:t>
      </w:r>
    </w:p>
    <w:p w14:paraId="1C8A64B3" w14:textId="2F7537C0" w:rsidR="00EC4147" w:rsidRPr="00F0065D" w:rsidRDefault="00DE4541" w:rsidP="00070AB7">
      <w:pPr>
        <w:spacing w:after="0" w:line="360" w:lineRule="auto"/>
        <w:jc w:val="center"/>
        <w:rPr>
          <w:rFonts w:eastAsia="MS Mincho"/>
          <w:color w:val="auto"/>
          <w:kern w:val="0"/>
          <w:sz w:val="22"/>
          <w:szCs w:val="22"/>
          <w:lang w:val="en-US" w:eastAsia="en-US"/>
          <w14:ligatures w14:val="none"/>
        </w:rPr>
      </w:pPr>
      <w:r w:rsidRPr="00F0065D">
        <w:rPr>
          <w:rFonts w:eastAsia="Aptos"/>
          <w:sz w:val="22"/>
        </w:rPr>
        <w:t xml:space="preserve"> </w:t>
      </w:r>
      <w:r w:rsidR="00EC4147" w:rsidRPr="00F0065D">
        <w:rPr>
          <w:rFonts w:eastAsia="MS Mincho"/>
          <w:b/>
          <w:color w:val="auto"/>
          <w:kern w:val="0"/>
          <w:sz w:val="40"/>
          <w:szCs w:val="22"/>
          <w:lang w:val="en-US" w:eastAsia="en-US"/>
          <w14:ligatures w14:val="none"/>
        </w:rPr>
        <w:t>A Research Report on</w:t>
      </w:r>
      <w:r w:rsidR="00EC4147" w:rsidRPr="00F0065D">
        <w:rPr>
          <w:rFonts w:eastAsia="MS Mincho"/>
          <w:b/>
          <w:color w:val="auto"/>
          <w:kern w:val="0"/>
          <w:sz w:val="40"/>
          <w:szCs w:val="22"/>
          <w:lang w:val="en-US" w:eastAsia="en-US"/>
          <w14:ligatures w14:val="none"/>
        </w:rPr>
        <w:br/>
      </w:r>
      <w:r w:rsidR="006F2E28" w:rsidRPr="00F0065D">
        <w:rPr>
          <w:rFonts w:eastAsia="MS Mincho"/>
          <w:b/>
          <w:color w:val="auto"/>
          <w:kern w:val="0"/>
          <w:sz w:val="40"/>
          <w:szCs w:val="22"/>
          <w:lang w:val="en-US" w:eastAsia="en-US"/>
          <w14:ligatures w14:val="none"/>
        </w:rPr>
        <w:t>Simulation and Investigation of Incidents using Microsoft Sentinel in Azure</w:t>
      </w:r>
    </w:p>
    <w:p w14:paraId="0445EA2B" w14:textId="77777777" w:rsidR="00EC4147" w:rsidRPr="00F0065D" w:rsidRDefault="00EC4147" w:rsidP="00070AB7">
      <w:pPr>
        <w:spacing w:after="0" w:line="360" w:lineRule="auto"/>
        <w:ind w:left="0" w:firstLine="0"/>
        <w:jc w:val="center"/>
        <w:rPr>
          <w:rFonts w:eastAsia="MS Mincho"/>
          <w:color w:val="auto"/>
          <w:kern w:val="0"/>
          <w:sz w:val="22"/>
          <w:szCs w:val="22"/>
          <w:lang w:val="en-US" w:eastAsia="en-US"/>
          <w14:ligatures w14:val="none"/>
        </w:rPr>
      </w:pPr>
      <w:r w:rsidRPr="00F0065D">
        <w:rPr>
          <w:rFonts w:eastAsia="MS Mincho"/>
          <w:color w:val="auto"/>
          <w:kern w:val="0"/>
          <w:szCs w:val="22"/>
          <w:lang w:val="en-US" w:eastAsia="en-US"/>
          <w14:ligatures w14:val="none"/>
        </w:rPr>
        <w:t>______________________________________________</w:t>
      </w:r>
    </w:p>
    <w:p w14:paraId="09351D82" w14:textId="0C84BBE0" w:rsidR="00EC4147" w:rsidRPr="00F0065D" w:rsidRDefault="00EC4147" w:rsidP="00070AB7">
      <w:pPr>
        <w:spacing w:after="0" w:line="360" w:lineRule="auto"/>
        <w:ind w:left="0" w:firstLine="0"/>
        <w:jc w:val="center"/>
        <w:rPr>
          <w:rFonts w:eastAsia="MS Mincho"/>
          <w:color w:val="auto"/>
          <w:kern w:val="0"/>
          <w:sz w:val="22"/>
          <w:szCs w:val="22"/>
          <w:lang w:val="en-US" w:eastAsia="en-US"/>
          <w14:ligatures w14:val="none"/>
        </w:rPr>
      </w:pPr>
      <w:r w:rsidRPr="00F0065D">
        <w:rPr>
          <w:rFonts w:eastAsia="MS Mincho"/>
          <w:color w:val="auto"/>
          <w:kern w:val="0"/>
          <w:szCs w:val="22"/>
          <w:lang w:val="en-US" w:eastAsia="en-US"/>
          <w14:ligatures w14:val="none"/>
        </w:rPr>
        <w:br/>
      </w:r>
      <w:r w:rsidRPr="00F0065D">
        <w:rPr>
          <w:rFonts w:eastAsia="MS Mincho"/>
          <w:color w:val="auto"/>
          <w:kern w:val="0"/>
          <w:szCs w:val="22"/>
          <w:lang w:val="en-US" w:eastAsia="en-US"/>
          <w14:ligatures w14:val="none"/>
        </w:rPr>
        <w:br/>
      </w:r>
      <w:r w:rsidRPr="00F0065D">
        <w:rPr>
          <w:rFonts w:eastAsia="MS Mincho"/>
          <w:b/>
          <w:bCs/>
          <w:color w:val="auto"/>
          <w:kern w:val="0"/>
          <w:szCs w:val="22"/>
          <w:lang w:val="en-US" w:eastAsia="en-US"/>
          <w14:ligatures w14:val="none"/>
        </w:rPr>
        <w:t>Submitted By:</w:t>
      </w:r>
      <w:r w:rsidRPr="00F0065D">
        <w:rPr>
          <w:rFonts w:eastAsia="MS Mincho"/>
          <w:color w:val="auto"/>
          <w:kern w:val="0"/>
          <w:szCs w:val="22"/>
          <w:lang w:val="en-US" w:eastAsia="en-US"/>
          <w14:ligatures w14:val="none"/>
        </w:rPr>
        <w:br/>
        <w:t xml:space="preserve">Keshav Lamichhane, Vishal </w:t>
      </w:r>
      <w:proofErr w:type="spellStart"/>
      <w:r w:rsidRPr="00F0065D">
        <w:rPr>
          <w:rFonts w:eastAsia="MS Mincho"/>
          <w:color w:val="auto"/>
          <w:kern w:val="0"/>
          <w:szCs w:val="22"/>
          <w:lang w:val="en-US" w:eastAsia="en-US"/>
          <w14:ligatures w14:val="none"/>
        </w:rPr>
        <w:t>Vekariya</w:t>
      </w:r>
      <w:proofErr w:type="spellEnd"/>
      <w:r w:rsidRPr="00F0065D">
        <w:rPr>
          <w:rFonts w:eastAsia="MS Mincho"/>
          <w:color w:val="auto"/>
          <w:kern w:val="0"/>
          <w:szCs w:val="22"/>
          <w:lang w:val="en-US" w:eastAsia="en-US"/>
          <w14:ligatures w14:val="none"/>
        </w:rPr>
        <w:t xml:space="preserve">, </w:t>
      </w:r>
      <w:proofErr w:type="spellStart"/>
      <w:r w:rsidRPr="00F0065D">
        <w:rPr>
          <w:rFonts w:eastAsia="MS Mincho"/>
          <w:color w:val="auto"/>
          <w:kern w:val="0"/>
          <w:szCs w:val="22"/>
          <w:lang w:val="en-US" w:eastAsia="en-US"/>
          <w14:ligatures w14:val="none"/>
        </w:rPr>
        <w:t>Meetjitendra</w:t>
      </w:r>
      <w:proofErr w:type="spellEnd"/>
      <w:r w:rsidRPr="00F0065D">
        <w:rPr>
          <w:rFonts w:eastAsia="MS Mincho"/>
          <w:color w:val="auto"/>
          <w:kern w:val="0"/>
          <w:szCs w:val="22"/>
          <w:lang w:val="en-US" w:eastAsia="en-US"/>
          <w14:ligatures w14:val="none"/>
        </w:rPr>
        <w:t xml:space="preserve"> Patel, </w:t>
      </w:r>
      <w:proofErr w:type="spellStart"/>
      <w:r w:rsidRPr="00F0065D">
        <w:rPr>
          <w:rFonts w:eastAsia="MS Mincho"/>
          <w:color w:val="auto"/>
          <w:kern w:val="0"/>
          <w:szCs w:val="22"/>
          <w:lang w:val="en-US" w:eastAsia="en-US"/>
          <w14:ligatures w14:val="none"/>
        </w:rPr>
        <w:t>Arishlaljibh</w:t>
      </w:r>
      <w:proofErr w:type="spellEnd"/>
      <w:r w:rsidRPr="00F0065D">
        <w:rPr>
          <w:rFonts w:eastAsia="MS Mincho"/>
          <w:color w:val="auto"/>
          <w:kern w:val="0"/>
          <w:szCs w:val="22"/>
          <w:lang w:val="en-US" w:eastAsia="en-US"/>
          <w14:ligatures w14:val="none"/>
        </w:rPr>
        <w:t xml:space="preserve"> </w:t>
      </w:r>
      <w:proofErr w:type="spellStart"/>
      <w:r w:rsidRPr="00F0065D">
        <w:rPr>
          <w:rFonts w:eastAsia="MS Mincho"/>
          <w:color w:val="auto"/>
          <w:kern w:val="0"/>
          <w:szCs w:val="22"/>
          <w:lang w:val="en-US" w:eastAsia="en-US"/>
          <w14:ligatures w14:val="none"/>
        </w:rPr>
        <w:t>Kakadiya</w:t>
      </w:r>
      <w:proofErr w:type="spellEnd"/>
      <w:r w:rsidRPr="00F0065D">
        <w:rPr>
          <w:rFonts w:eastAsia="MS Mincho"/>
          <w:color w:val="auto"/>
          <w:kern w:val="0"/>
          <w:szCs w:val="22"/>
          <w:lang w:val="en-US" w:eastAsia="en-US"/>
          <w14:ligatures w14:val="none"/>
        </w:rPr>
        <w:br/>
      </w:r>
      <w:r w:rsidRPr="00F0065D">
        <w:rPr>
          <w:rFonts w:eastAsia="MS Mincho"/>
          <w:color w:val="auto"/>
          <w:kern w:val="0"/>
          <w:szCs w:val="22"/>
          <w:lang w:val="en-US" w:eastAsia="en-US"/>
          <w14:ligatures w14:val="none"/>
        </w:rPr>
        <w:br/>
      </w:r>
      <w:r w:rsidRPr="00F0065D">
        <w:rPr>
          <w:rFonts w:eastAsia="MS Mincho"/>
          <w:b/>
          <w:bCs/>
          <w:color w:val="auto"/>
          <w:kern w:val="0"/>
          <w:szCs w:val="22"/>
          <w:lang w:val="en-US" w:eastAsia="en-US"/>
          <w14:ligatures w14:val="none"/>
        </w:rPr>
        <w:t>Submitted To:</w:t>
      </w:r>
      <w:r w:rsidRPr="00F0065D">
        <w:rPr>
          <w:rFonts w:eastAsia="MS Mincho"/>
          <w:color w:val="auto"/>
          <w:kern w:val="0"/>
          <w:szCs w:val="22"/>
          <w:lang w:val="en-US" w:eastAsia="en-US"/>
          <w14:ligatures w14:val="none"/>
        </w:rPr>
        <w:br/>
        <w:t>Prof. Ragini Madan</w:t>
      </w:r>
      <w:r w:rsidRPr="00F0065D">
        <w:rPr>
          <w:rFonts w:eastAsia="MS Mincho"/>
          <w:color w:val="auto"/>
          <w:kern w:val="0"/>
          <w:szCs w:val="22"/>
          <w:lang w:val="en-US" w:eastAsia="en-US"/>
          <w14:ligatures w14:val="none"/>
        </w:rPr>
        <w:br/>
      </w:r>
      <w:r w:rsidRPr="00F0065D">
        <w:rPr>
          <w:rFonts w:eastAsia="MS Mincho"/>
          <w:color w:val="auto"/>
          <w:kern w:val="0"/>
          <w:szCs w:val="22"/>
          <w:lang w:val="en-US" w:eastAsia="en-US"/>
          <w14:ligatures w14:val="none"/>
        </w:rPr>
        <w:br/>
      </w:r>
      <w:r w:rsidRPr="00F0065D">
        <w:rPr>
          <w:rFonts w:eastAsia="MS Mincho"/>
          <w:b/>
          <w:bCs/>
          <w:color w:val="auto"/>
          <w:kern w:val="0"/>
          <w:szCs w:val="22"/>
          <w:lang w:val="en-US" w:eastAsia="en-US"/>
          <w14:ligatures w14:val="none"/>
        </w:rPr>
        <w:t>Course: CST8912_010 Cloud Solutions Architecture</w:t>
      </w:r>
      <w:r w:rsidRPr="00F0065D">
        <w:rPr>
          <w:rFonts w:eastAsia="MS Mincho"/>
          <w:color w:val="auto"/>
          <w:kern w:val="0"/>
          <w:szCs w:val="22"/>
          <w:lang w:val="en-US" w:eastAsia="en-US"/>
          <w14:ligatures w14:val="none"/>
        </w:rPr>
        <w:br/>
      </w:r>
      <w:r w:rsidRPr="00F0065D">
        <w:rPr>
          <w:rFonts w:eastAsia="MS Mincho"/>
          <w:color w:val="auto"/>
          <w:kern w:val="0"/>
          <w:szCs w:val="22"/>
          <w:lang w:val="en-US" w:eastAsia="en-US"/>
          <w14:ligatures w14:val="none"/>
        </w:rPr>
        <w:br/>
        <w:t xml:space="preserve">Date: </w:t>
      </w:r>
      <w:r w:rsidR="00A749E2">
        <w:rPr>
          <w:rFonts w:eastAsia="MS Mincho"/>
          <w:color w:val="auto"/>
          <w:kern w:val="0"/>
          <w:szCs w:val="22"/>
          <w:lang w:val="en-US" w:eastAsia="en-US"/>
          <w14:ligatures w14:val="none"/>
        </w:rPr>
        <w:t>10th</w:t>
      </w:r>
      <w:r w:rsidRPr="00F0065D">
        <w:rPr>
          <w:rFonts w:eastAsia="MS Mincho"/>
          <w:color w:val="auto"/>
          <w:kern w:val="0"/>
          <w:szCs w:val="22"/>
          <w:lang w:val="en-US" w:eastAsia="en-US"/>
          <w14:ligatures w14:val="none"/>
        </w:rPr>
        <w:t xml:space="preserve"> </w:t>
      </w:r>
      <w:r w:rsidR="00A749E2">
        <w:rPr>
          <w:rFonts w:eastAsia="MS Mincho"/>
          <w:color w:val="auto"/>
          <w:kern w:val="0"/>
          <w:szCs w:val="22"/>
          <w:lang w:val="en-US" w:eastAsia="en-US"/>
          <w14:ligatures w14:val="none"/>
        </w:rPr>
        <w:t>Dec</w:t>
      </w:r>
      <w:r w:rsidRPr="00F0065D">
        <w:rPr>
          <w:rFonts w:eastAsia="MS Mincho"/>
          <w:color w:val="auto"/>
          <w:kern w:val="0"/>
          <w:szCs w:val="22"/>
          <w:lang w:val="en-US" w:eastAsia="en-US"/>
          <w14:ligatures w14:val="none"/>
        </w:rPr>
        <w:t xml:space="preserve"> 2024</w:t>
      </w:r>
    </w:p>
    <w:p w14:paraId="3C2C6396" w14:textId="55B9CC4E" w:rsidR="00DE4541" w:rsidRPr="00F0065D" w:rsidRDefault="00DE4541" w:rsidP="00070AB7">
      <w:pPr>
        <w:spacing w:after="0" w:line="360" w:lineRule="auto"/>
        <w:ind w:left="0" w:firstLine="0"/>
        <w:jc w:val="left"/>
      </w:pPr>
    </w:p>
    <w:p w14:paraId="1F8494F1" w14:textId="77777777" w:rsidR="00C45B35" w:rsidRPr="00F0065D" w:rsidRDefault="00C45B35" w:rsidP="00070AB7">
      <w:pPr>
        <w:spacing w:after="0" w:line="360" w:lineRule="auto"/>
        <w:ind w:left="0" w:firstLine="0"/>
        <w:jc w:val="left"/>
        <w:rPr>
          <w:rFonts w:eastAsia="Aptos"/>
          <w:sz w:val="22"/>
        </w:rPr>
      </w:pPr>
    </w:p>
    <w:p w14:paraId="46AD84E8" w14:textId="77777777" w:rsidR="00C45B35" w:rsidRPr="00F0065D" w:rsidRDefault="00C45B35" w:rsidP="00070AB7">
      <w:pPr>
        <w:spacing w:after="0" w:line="360" w:lineRule="auto"/>
        <w:ind w:left="0" w:firstLine="0"/>
        <w:jc w:val="left"/>
        <w:rPr>
          <w:rFonts w:eastAsia="Aptos"/>
          <w:sz w:val="22"/>
        </w:rPr>
      </w:pPr>
    </w:p>
    <w:p w14:paraId="1FDED3D1" w14:textId="77777777" w:rsidR="00C45B35" w:rsidRPr="00F0065D" w:rsidRDefault="00C45B35" w:rsidP="00070AB7">
      <w:pPr>
        <w:spacing w:after="0" w:line="360" w:lineRule="auto"/>
        <w:ind w:left="0" w:firstLine="0"/>
        <w:jc w:val="left"/>
        <w:rPr>
          <w:rFonts w:eastAsia="Aptos"/>
          <w:sz w:val="22"/>
        </w:rPr>
      </w:pPr>
    </w:p>
    <w:p w14:paraId="7B6F9099" w14:textId="77777777" w:rsidR="00C45B35" w:rsidRPr="00F0065D" w:rsidRDefault="00C45B35" w:rsidP="00070AB7">
      <w:pPr>
        <w:spacing w:after="0" w:line="360" w:lineRule="auto"/>
        <w:ind w:left="0" w:firstLine="0"/>
        <w:jc w:val="left"/>
        <w:rPr>
          <w:rFonts w:eastAsia="Aptos"/>
          <w:sz w:val="22"/>
        </w:rPr>
      </w:pPr>
    </w:p>
    <w:p w14:paraId="0481D771" w14:textId="77777777" w:rsidR="00C45B35" w:rsidRPr="00F0065D" w:rsidRDefault="00C45B35" w:rsidP="00070AB7">
      <w:pPr>
        <w:spacing w:after="0" w:line="360" w:lineRule="auto"/>
        <w:ind w:left="0" w:firstLine="0"/>
        <w:jc w:val="left"/>
        <w:rPr>
          <w:rFonts w:eastAsia="Aptos"/>
          <w:sz w:val="22"/>
        </w:rPr>
      </w:pPr>
    </w:p>
    <w:p w14:paraId="2AF99D10" w14:textId="77777777" w:rsidR="00C45B35" w:rsidRDefault="00C45B35" w:rsidP="00070AB7">
      <w:pPr>
        <w:spacing w:after="0" w:line="360" w:lineRule="auto"/>
        <w:ind w:left="0" w:firstLine="0"/>
        <w:jc w:val="left"/>
        <w:rPr>
          <w:rFonts w:eastAsia="Aptos"/>
          <w:sz w:val="22"/>
        </w:rPr>
      </w:pPr>
    </w:p>
    <w:p w14:paraId="045F4259" w14:textId="77777777" w:rsidR="004956A4" w:rsidRPr="00F0065D" w:rsidRDefault="004956A4" w:rsidP="00070AB7">
      <w:pPr>
        <w:spacing w:after="0" w:line="360" w:lineRule="auto"/>
        <w:ind w:left="0" w:firstLine="0"/>
        <w:jc w:val="left"/>
        <w:rPr>
          <w:rFonts w:eastAsia="Aptos"/>
          <w:sz w:val="22"/>
        </w:rPr>
      </w:pPr>
    </w:p>
    <w:p w14:paraId="593B7EFA" w14:textId="77777777" w:rsidR="00C45B35" w:rsidRPr="00F0065D" w:rsidRDefault="00C45B35" w:rsidP="00070AB7">
      <w:pPr>
        <w:spacing w:after="0" w:line="360" w:lineRule="auto"/>
        <w:ind w:left="0" w:firstLine="0"/>
        <w:jc w:val="left"/>
        <w:rPr>
          <w:rFonts w:eastAsia="Aptos"/>
          <w:sz w:val="22"/>
        </w:rPr>
      </w:pPr>
    </w:p>
    <w:p w14:paraId="74732742" w14:textId="77777777" w:rsidR="00C45B35" w:rsidRPr="00F0065D" w:rsidRDefault="00C45B35" w:rsidP="00070AB7">
      <w:pPr>
        <w:spacing w:after="0" w:line="360" w:lineRule="auto"/>
        <w:ind w:left="0" w:firstLine="0"/>
        <w:jc w:val="left"/>
        <w:rPr>
          <w:rFonts w:eastAsia="Aptos"/>
          <w:sz w:val="22"/>
        </w:rPr>
      </w:pPr>
    </w:p>
    <w:p w14:paraId="62D3107E" w14:textId="77777777" w:rsidR="00C45B35" w:rsidRPr="00F0065D" w:rsidRDefault="00C45B35" w:rsidP="00070AB7">
      <w:pPr>
        <w:spacing w:after="0" w:line="360" w:lineRule="auto"/>
        <w:ind w:left="0" w:firstLine="0"/>
        <w:jc w:val="left"/>
        <w:rPr>
          <w:rFonts w:eastAsia="Aptos"/>
          <w:sz w:val="22"/>
        </w:rPr>
      </w:pPr>
    </w:p>
    <w:p w14:paraId="0B1C47D0" w14:textId="77777777" w:rsidR="00C45B35" w:rsidRPr="00F0065D" w:rsidRDefault="00C45B35" w:rsidP="00070AB7">
      <w:pPr>
        <w:spacing w:after="0" w:line="360" w:lineRule="auto"/>
        <w:ind w:left="0" w:firstLine="0"/>
        <w:jc w:val="left"/>
        <w:rPr>
          <w:rFonts w:eastAsia="Aptos"/>
          <w:sz w:val="22"/>
        </w:rPr>
      </w:pPr>
    </w:p>
    <w:p w14:paraId="054EF989" w14:textId="562CAE01" w:rsidR="0053542E" w:rsidRPr="00F0065D" w:rsidRDefault="00DE4541" w:rsidP="00070AB7">
      <w:pPr>
        <w:spacing w:after="0" w:line="360" w:lineRule="auto"/>
        <w:ind w:left="0" w:firstLine="0"/>
        <w:jc w:val="left"/>
      </w:pPr>
      <w:r w:rsidRPr="00F0065D">
        <w:rPr>
          <w:rFonts w:eastAsia="Aptos"/>
          <w:sz w:val="22"/>
        </w:rPr>
        <w:t xml:space="preserve"> </w:t>
      </w:r>
    </w:p>
    <w:sdt>
      <w:sdtPr>
        <w:rPr>
          <w:rFonts w:ascii="Times New Roman" w:eastAsia="Times New Roman" w:hAnsi="Times New Roman" w:cs="Times New Roman"/>
          <w:color w:val="000000"/>
          <w:kern w:val="2"/>
          <w:sz w:val="24"/>
          <w:szCs w:val="24"/>
          <w:lang w:val="en" w:eastAsia="en"/>
          <w14:ligatures w14:val="standardContextual"/>
        </w:rPr>
        <w:id w:val="1766037536"/>
        <w:docPartObj>
          <w:docPartGallery w:val="Table of Contents"/>
          <w:docPartUnique/>
        </w:docPartObj>
      </w:sdtPr>
      <w:sdtEndPr>
        <w:rPr>
          <w:b/>
          <w:bCs/>
          <w:noProof/>
        </w:rPr>
      </w:sdtEndPr>
      <w:sdtContent>
        <w:p w14:paraId="41C79D4A" w14:textId="1444F61B" w:rsidR="0053542E" w:rsidRPr="00F0065D" w:rsidRDefault="0053542E" w:rsidP="00070AB7">
          <w:pPr>
            <w:pStyle w:val="TOCHeading"/>
            <w:spacing w:before="0" w:line="360" w:lineRule="auto"/>
            <w:jc w:val="center"/>
            <w:rPr>
              <w:rFonts w:ascii="Times New Roman" w:hAnsi="Times New Roman" w:cs="Times New Roman"/>
            </w:rPr>
          </w:pPr>
          <w:r w:rsidRPr="00F0065D">
            <w:rPr>
              <w:rFonts w:ascii="Times New Roman" w:hAnsi="Times New Roman" w:cs="Times New Roman"/>
            </w:rPr>
            <w:t>Contents</w:t>
          </w:r>
        </w:p>
        <w:p w14:paraId="5DA0C895" w14:textId="00542557" w:rsidR="004956A4" w:rsidRDefault="0053542E">
          <w:pPr>
            <w:pStyle w:val="TOC1"/>
            <w:tabs>
              <w:tab w:val="right" w:leader="dot" w:pos="9357"/>
            </w:tabs>
            <w:rPr>
              <w:rFonts w:asciiTheme="minorHAnsi" w:eastAsiaTheme="minorEastAsia" w:hAnsiTheme="minorHAnsi" w:cstheme="minorBidi"/>
              <w:noProof/>
              <w:color w:val="auto"/>
              <w:lang w:val="en-US" w:eastAsia="en-US"/>
            </w:rPr>
          </w:pPr>
          <w:r w:rsidRPr="00F0065D">
            <w:fldChar w:fldCharType="begin"/>
          </w:r>
          <w:r w:rsidRPr="00F0065D">
            <w:instrText xml:space="preserve"> TOC \o "1-3" \h \z \u </w:instrText>
          </w:r>
          <w:r w:rsidRPr="00F0065D">
            <w:fldChar w:fldCharType="separate"/>
          </w:r>
          <w:hyperlink w:anchor="_Toc184936204" w:history="1">
            <w:r w:rsidR="004956A4" w:rsidRPr="003D38CC">
              <w:rPr>
                <w:rStyle w:val="Hyperlink"/>
                <w:noProof/>
              </w:rPr>
              <w:t>Abstract</w:t>
            </w:r>
            <w:r w:rsidR="004956A4">
              <w:rPr>
                <w:noProof/>
                <w:webHidden/>
              </w:rPr>
              <w:tab/>
            </w:r>
            <w:r w:rsidR="004956A4">
              <w:rPr>
                <w:noProof/>
                <w:webHidden/>
              </w:rPr>
              <w:fldChar w:fldCharType="begin"/>
            </w:r>
            <w:r w:rsidR="004956A4">
              <w:rPr>
                <w:noProof/>
                <w:webHidden/>
              </w:rPr>
              <w:instrText xml:space="preserve"> PAGEREF _Toc184936204 \h </w:instrText>
            </w:r>
            <w:r w:rsidR="004956A4">
              <w:rPr>
                <w:noProof/>
                <w:webHidden/>
              </w:rPr>
            </w:r>
            <w:r w:rsidR="004956A4">
              <w:rPr>
                <w:noProof/>
                <w:webHidden/>
              </w:rPr>
              <w:fldChar w:fldCharType="separate"/>
            </w:r>
            <w:r w:rsidR="00B05747">
              <w:rPr>
                <w:noProof/>
                <w:webHidden/>
              </w:rPr>
              <w:t>3</w:t>
            </w:r>
            <w:r w:rsidR="004956A4">
              <w:rPr>
                <w:noProof/>
                <w:webHidden/>
              </w:rPr>
              <w:fldChar w:fldCharType="end"/>
            </w:r>
          </w:hyperlink>
        </w:p>
        <w:p w14:paraId="7C3BEA1F" w14:textId="68B5E517"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05" w:history="1">
            <w:r w:rsidRPr="003D38CC">
              <w:rPr>
                <w:rStyle w:val="Hyperlink"/>
                <w:noProof/>
              </w:rPr>
              <w:t>1. Introduction</w:t>
            </w:r>
            <w:r>
              <w:rPr>
                <w:noProof/>
                <w:webHidden/>
              </w:rPr>
              <w:tab/>
            </w:r>
            <w:r>
              <w:rPr>
                <w:noProof/>
                <w:webHidden/>
              </w:rPr>
              <w:fldChar w:fldCharType="begin"/>
            </w:r>
            <w:r>
              <w:rPr>
                <w:noProof/>
                <w:webHidden/>
              </w:rPr>
              <w:instrText xml:space="preserve"> PAGEREF _Toc184936205 \h </w:instrText>
            </w:r>
            <w:r>
              <w:rPr>
                <w:noProof/>
                <w:webHidden/>
              </w:rPr>
            </w:r>
            <w:r>
              <w:rPr>
                <w:noProof/>
                <w:webHidden/>
              </w:rPr>
              <w:fldChar w:fldCharType="separate"/>
            </w:r>
            <w:r w:rsidR="00B05747">
              <w:rPr>
                <w:noProof/>
                <w:webHidden/>
              </w:rPr>
              <w:t>4</w:t>
            </w:r>
            <w:r>
              <w:rPr>
                <w:noProof/>
                <w:webHidden/>
              </w:rPr>
              <w:fldChar w:fldCharType="end"/>
            </w:r>
          </w:hyperlink>
        </w:p>
        <w:p w14:paraId="219199FB" w14:textId="3B656815"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06" w:history="1">
            <w:r w:rsidRPr="003D38CC">
              <w:rPr>
                <w:rStyle w:val="Hyperlink"/>
                <w:noProof/>
              </w:rPr>
              <w:t>1.1 Overview</w:t>
            </w:r>
            <w:r>
              <w:rPr>
                <w:noProof/>
                <w:webHidden/>
              </w:rPr>
              <w:tab/>
            </w:r>
            <w:r>
              <w:rPr>
                <w:noProof/>
                <w:webHidden/>
              </w:rPr>
              <w:fldChar w:fldCharType="begin"/>
            </w:r>
            <w:r>
              <w:rPr>
                <w:noProof/>
                <w:webHidden/>
              </w:rPr>
              <w:instrText xml:space="preserve"> PAGEREF _Toc184936206 \h </w:instrText>
            </w:r>
            <w:r>
              <w:rPr>
                <w:noProof/>
                <w:webHidden/>
              </w:rPr>
            </w:r>
            <w:r>
              <w:rPr>
                <w:noProof/>
                <w:webHidden/>
              </w:rPr>
              <w:fldChar w:fldCharType="separate"/>
            </w:r>
            <w:r w:rsidR="00B05747">
              <w:rPr>
                <w:noProof/>
                <w:webHidden/>
              </w:rPr>
              <w:t>4</w:t>
            </w:r>
            <w:r>
              <w:rPr>
                <w:noProof/>
                <w:webHidden/>
              </w:rPr>
              <w:fldChar w:fldCharType="end"/>
            </w:r>
          </w:hyperlink>
        </w:p>
        <w:p w14:paraId="69CCE941" w14:textId="6540DA05"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07" w:history="1">
            <w:r w:rsidRPr="003D38CC">
              <w:rPr>
                <w:rStyle w:val="Hyperlink"/>
                <w:noProof/>
              </w:rPr>
              <w:t>1.2 Problem</w:t>
            </w:r>
            <w:r>
              <w:rPr>
                <w:noProof/>
                <w:webHidden/>
              </w:rPr>
              <w:tab/>
            </w:r>
            <w:r>
              <w:rPr>
                <w:noProof/>
                <w:webHidden/>
              </w:rPr>
              <w:fldChar w:fldCharType="begin"/>
            </w:r>
            <w:r>
              <w:rPr>
                <w:noProof/>
                <w:webHidden/>
              </w:rPr>
              <w:instrText xml:space="preserve"> PAGEREF _Toc184936207 \h </w:instrText>
            </w:r>
            <w:r>
              <w:rPr>
                <w:noProof/>
                <w:webHidden/>
              </w:rPr>
            </w:r>
            <w:r>
              <w:rPr>
                <w:noProof/>
                <w:webHidden/>
              </w:rPr>
              <w:fldChar w:fldCharType="separate"/>
            </w:r>
            <w:r w:rsidR="00B05747">
              <w:rPr>
                <w:noProof/>
                <w:webHidden/>
              </w:rPr>
              <w:t>4</w:t>
            </w:r>
            <w:r>
              <w:rPr>
                <w:noProof/>
                <w:webHidden/>
              </w:rPr>
              <w:fldChar w:fldCharType="end"/>
            </w:r>
          </w:hyperlink>
        </w:p>
        <w:p w14:paraId="751D4FDB" w14:textId="7ACF1C05"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08" w:history="1">
            <w:r w:rsidRPr="003D38CC">
              <w:rPr>
                <w:rStyle w:val="Hyperlink"/>
                <w:noProof/>
              </w:rPr>
              <w:t>1.3 Objective:</w:t>
            </w:r>
            <w:r>
              <w:rPr>
                <w:noProof/>
                <w:webHidden/>
              </w:rPr>
              <w:tab/>
            </w:r>
            <w:r>
              <w:rPr>
                <w:noProof/>
                <w:webHidden/>
              </w:rPr>
              <w:fldChar w:fldCharType="begin"/>
            </w:r>
            <w:r>
              <w:rPr>
                <w:noProof/>
                <w:webHidden/>
              </w:rPr>
              <w:instrText xml:space="preserve"> PAGEREF _Toc184936208 \h </w:instrText>
            </w:r>
            <w:r>
              <w:rPr>
                <w:noProof/>
                <w:webHidden/>
              </w:rPr>
            </w:r>
            <w:r>
              <w:rPr>
                <w:noProof/>
                <w:webHidden/>
              </w:rPr>
              <w:fldChar w:fldCharType="separate"/>
            </w:r>
            <w:r w:rsidR="00B05747">
              <w:rPr>
                <w:noProof/>
                <w:webHidden/>
              </w:rPr>
              <w:t>4</w:t>
            </w:r>
            <w:r>
              <w:rPr>
                <w:noProof/>
                <w:webHidden/>
              </w:rPr>
              <w:fldChar w:fldCharType="end"/>
            </w:r>
          </w:hyperlink>
        </w:p>
        <w:p w14:paraId="008D7E52" w14:textId="2F7C88AB"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09" w:history="1">
            <w:r w:rsidRPr="003D38CC">
              <w:rPr>
                <w:rStyle w:val="Hyperlink"/>
                <w:noProof/>
              </w:rPr>
              <w:t>2. Literature Review</w:t>
            </w:r>
            <w:r>
              <w:rPr>
                <w:noProof/>
                <w:webHidden/>
              </w:rPr>
              <w:tab/>
            </w:r>
            <w:r>
              <w:rPr>
                <w:noProof/>
                <w:webHidden/>
              </w:rPr>
              <w:fldChar w:fldCharType="begin"/>
            </w:r>
            <w:r>
              <w:rPr>
                <w:noProof/>
                <w:webHidden/>
              </w:rPr>
              <w:instrText xml:space="preserve"> PAGEREF _Toc184936209 \h </w:instrText>
            </w:r>
            <w:r>
              <w:rPr>
                <w:noProof/>
                <w:webHidden/>
              </w:rPr>
            </w:r>
            <w:r>
              <w:rPr>
                <w:noProof/>
                <w:webHidden/>
              </w:rPr>
              <w:fldChar w:fldCharType="separate"/>
            </w:r>
            <w:r w:rsidR="00B05747">
              <w:rPr>
                <w:noProof/>
                <w:webHidden/>
              </w:rPr>
              <w:t>5</w:t>
            </w:r>
            <w:r>
              <w:rPr>
                <w:noProof/>
                <w:webHidden/>
              </w:rPr>
              <w:fldChar w:fldCharType="end"/>
            </w:r>
          </w:hyperlink>
        </w:p>
        <w:p w14:paraId="4F33C9B5" w14:textId="5E30F8F8"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10" w:history="1">
            <w:r w:rsidRPr="003D38CC">
              <w:rPr>
                <w:rStyle w:val="Hyperlink"/>
                <w:noProof/>
              </w:rPr>
              <w:t>3. Methodology</w:t>
            </w:r>
            <w:r>
              <w:rPr>
                <w:noProof/>
                <w:webHidden/>
              </w:rPr>
              <w:tab/>
            </w:r>
            <w:r>
              <w:rPr>
                <w:noProof/>
                <w:webHidden/>
              </w:rPr>
              <w:fldChar w:fldCharType="begin"/>
            </w:r>
            <w:r>
              <w:rPr>
                <w:noProof/>
                <w:webHidden/>
              </w:rPr>
              <w:instrText xml:space="preserve"> PAGEREF _Toc184936210 \h </w:instrText>
            </w:r>
            <w:r>
              <w:rPr>
                <w:noProof/>
                <w:webHidden/>
              </w:rPr>
            </w:r>
            <w:r>
              <w:rPr>
                <w:noProof/>
                <w:webHidden/>
              </w:rPr>
              <w:fldChar w:fldCharType="separate"/>
            </w:r>
            <w:r w:rsidR="00B05747">
              <w:rPr>
                <w:noProof/>
                <w:webHidden/>
              </w:rPr>
              <w:t>6</w:t>
            </w:r>
            <w:r>
              <w:rPr>
                <w:noProof/>
                <w:webHidden/>
              </w:rPr>
              <w:fldChar w:fldCharType="end"/>
            </w:r>
          </w:hyperlink>
        </w:p>
        <w:p w14:paraId="10CE0E42" w14:textId="108B8122"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11" w:history="1">
            <w:r w:rsidRPr="003D38CC">
              <w:rPr>
                <w:rStyle w:val="Hyperlink"/>
                <w:noProof/>
              </w:rPr>
              <w:t>4. Findings</w:t>
            </w:r>
            <w:r>
              <w:rPr>
                <w:noProof/>
                <w:webHidden/>
              </w:rPr>
              <w:tab/>
            </w:r>
            <w:r>
              <w:rPr>
                <w:noProof/>
                <w:webHidden/>
              </w:rPr>
              <w:fldChar w:fldCharType="begin"/>
            </w:r>
            <w:r>
              <w:rPr>
                <w:noProof/>
                <w:webHidden/>
              </w:rPr>
              <w:instrText xml:space="preserve"> PAGEREF _Toc184936211 \h </w:instrText>
            </w:r>
            <w:r>
              <w:rPr>
                <w:noProof/>
                <w:webHidden/>
              </w:rPr>
            </w:r>
            <w:r>
              <w:rPr>
                <w:noProof/>
                <w:webHidden/>
              </w:rPr>
              <w:fldChar w:fldCharType="separate"/>
            </w:r>
            <w:r w:rsidR="00B05747">
              <w:rPr>
                <w:noProof/>
                <w:webHidden/>
              </w:rPr>
              <w:t>6</w:t>
            </w:r>
            <w:r>
              <w:rPr>
                <w:noProof/>
                <w:webHidden/>
              </w:rPr>
              <w:fldChar w:fldCharType="end"/>
            </w:r>
          </w:hyperlink>
        </w:p>
        <w:p w14:paraId="4C05AF53" w14:textId="4E76AB1A"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12" w:history="1">
            <w:r w:rsidRPr="003D38CC">
              <w:rPr>
                <w:rStyle w:val="Hyperlink"/>
                <w:noProof/>
              </w:rPr>
              <w:t>4.1 Consequences of Brute Force Attack</w:t>
            </w:r>
            <w:r>
              <w:rPr>
                <w:noProof/>
                <w:webHidden/>
              </w:rPr>
              <w:tab/>
            </w:r>
            <w:r>
              <w:rPr>
                <w:noProof/>
                <w:webHidden/>
              </w:rPr>
              <w:fldChar w:fldCharType="begin"/>
            </w:r>
            <w:r>
              <w:rPr>
                <w:noProof/>
                <w:webHidden/>
              </w:rPr>
              <w:instrText xml:space="preserve"> PAGEREF _Toc184936212 \h </w:instrText>
            </w:r>
            <w:r>
              <w:rPr>
                <w:noProof/>
                <w:webHidden/>
              </w:rPr>
            </w:r>
            <w:r>
              <w:rPr>
                <w:noProof/>
                <w:webHidden/>
              </w:rPr>
              <w:fldChar w:fldCharType="separate"/>
            </w:r>
            <w:r w:rsidR="00B05747">
              <w:rPr>
                <w:noProof/>
                <w:webHidden/>
              </w:rPr>
              <w:t>6</w:t>
            </w:r>
            <w:r>
              <w:rPr>
                <w:noProof/>
                <w:webHidden/>
              </w:rPr>
              <w:fldChar w:fldCharType="end"/>
            </w:r>
          </w:hyperlink>
        </w:p>
        <w:p w14:paraId="1123E995" w14:textId="3AAD1447"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13" w:history="1">
            <w:r w:rsidRPr="003D38CC">
              <w:rPr>
                <w:rStyle w:val="Hyperlink"/>
                <w:noProof/>
              </w:rPr>
              <w:t>4.2 Effective Detection of Brute-Force Attacks</w:t>
            </w:r>
            <w:r>
              <w:rPr>
                <w:noProof/>
                <w:webHidden/>
              </w:rPr>
              <w:tab/>
            </w:r>
            <w:r>
              <w:rPr>
                <w:noProof/>
                <w:webHidden/>
              </w:rPr>
              <w:fldChar w:fldCharType="begin"/>
            </w:r>
            <w:r>
              <w:rPr>
                <w:noProof/>
                <w:webHidden/>
              </w:rPr>
              <w:instrText xml:space="preserve"> PAGEREF _Toc184936213 \h </w:instrText>
            </w:r>
            <w:r>
              <w:rPr>
                <w:noProof/>
                <w:webHidden/>
              </w:rPr>
            </w:r>
            <w:r>
              <w:rPr>
                <w:noProof/>
                <w:webHidden/>
              </w:rPr>
              <w:fldChar w:fldCharType="separate"/>
            </w:r>
            <w:r w:rsidR="00B05747">
              <w:rPr>
                <w:noProof/>
                <w:webHidden/>
              </w:rPr>
              <w:t>7</w:t>
            </w:r>
            <w:r>
              <w:rPr>
                <w:noProof/>
                <w:webHidden/>
              </w:rPr>
              <w:fldChar w:fldCharType="end"/>
            </w:r>
          </w:hyperlink>
        </w:p>
        <w:p w14:paraId="29C4B838" w14:textId="31B3DA41"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14" w:history="1">
            <w:r w:rsidRPr="003D38CC">
              <w:rPr>
                <w:rStyle w:val="Hyperlink"/>
                <w:noProof/>
              </w:rPr>
              <w:t>4.3 Timely Alert Generation</w:t>
            </w:r>
            <w:r>
              <w:rPr>
                <w:noProof/>
                <w:webHidden/>
              </w:rPr>
              <w:tab/>
            </w:r>
            <w:r>
              <w:rPr>
                <w:noProof/>
                <w:webHidden/>
              </w:rPr>
              <w:fldChar w:fldCharType="begin"/>
            </w:r>
            <w:r>
              <w:rPr>
                <w:noProof/>
                <w:webHidden/>
              </w:rPr>
              <w:instrText xml:space="preserve"> PAGEREF _Toc184936214 \h </w:instrText>
            </w:r>
            <w:r>
              <w:rPr>
                <w:noProof/>
                <w:webHidden/>
              </w:rPr>
            </w:r>
            <w:r>
              <w:rPr>
                <w:noProof/>
                <w:webHidden/>
              </w:rPr>
              <w:fldChar w:fldCharType="separate"/>
            </w:r>
            <w:r w:rsidR="00B05747">
              <w:rPr>
                <w:noProof/>
                <w:webHidden/>
              </w:rPr>
              <w:t>7</w:t>
            </w:r>
            <w:r>
              <w:rPr>
                <w:noProof/>
                <w:webHidden/>
              </w:rPr>
              <w:fldChar w:fldCharType="end"/>
            </w:r>
          </w:hyperlink>
        </w:p>
        <w:p w14:paraId="7ADC13EF" w14:textId="3DFF9A2E"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15" w:history="1">
            <w:r w:rsidRPr="003D38CC">
              <w:rPr>
                <w:rStyle w:val="Hyperlink"/>
                <w:noProof/>
              </w:rPr>
              <w:t>4.4 Effective Incident Management</w:t>
            </w:r>
            <w:r>
              <w:rPr>
                <w:noProof/>
                <w:webHidden/>
              </w:rPr>
              <w:tab/>
            </w:r>
            <w:r>
              <w:rPr>
                <w:noProof/>
                <w:webHidden/>
              </w:rPr>
              <w:fldChar w:fldCharType="begin"/>
            </w:r>
            <w:r>
              <w:rPr>
                <w:noProof/>
                <w:webHidden/>
              </w:rPr>
              <w:instrText xml:space="preserve"> PAGEREF _Toc184936215 \h </w:instrText>
            </w:r>
            <w:r>
              <w:rPr>
                <w:noProof/>
                <w:webHidden/>
              </w:rPr>
            </w:r>
            <w:r>
              <w:rPr>
                <w:noProof/>
                <w:webHidden/>
              </w:rPr>
              <w:fldChar w:fldCharType="separate"/>
            </w:r>
            <w:r w:rsidR="00B05747">
              <w:rPr>
                <w:noProof/>
                <w:webHidden/>
              </w:rPr>
              <w:t>7</w:t>
            </w:r>
            <w:r>
              <w:rPr>
                <w:noProof/>
                <w:webHidden/>
              </w:rPr>
              <w:fldChar w:fldCharType="end"/>
            </w:r>
          </w:hyperlink>
        </w:p>
        <w:p w14:paraId="67F59EA0" w14:textId="262EF68E"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16" w:history="1">
            <w:r w:rsidRPr="003D38CC">
              <w:rPr>
                <w:rStyle w:val="Hyperlink"/>
                <w:noProof/>
              </w:rPr>
              <w:t>4.5 Companies using Microsoft Sentinel for Incident Detection</w:t>
            </w:r>
            <w:r>
              <w:rPr>
                <w:noProof/>
                <w:webHidden/>
              </w:rPr>
              <w:tab/>
            </w:r>
            <w:r>
              <w:rPr>
                <w:noProof/>
                <w:webHidden/>
              </w:rPr>
              <w:fldChar w:fldCharType="begin"/>
            </w:r>
            <w:r>
              <w:rPr>
                <w:noProof/>
                <w:webHidden/>
              </w:rPr>
              <w:instrText xml:space="preserve"> PAGEREF _Toc184936216 \h </w:instrText>
            </w:r>
            <w:r>
              <w:rPr>
                <w:noProof/>
                <w:webHidden/>
              </w:rPr>
            </w:r>
            <w:r>
              <w:rPr>
                <w:noProof/>
                <w:webHidden/>
              </w:rPr>
              <w:fldChar w:fldCharType="separate"/>
            </w:r>
            <w:r w:rsidR="00B05747">
              <w:rPr>
                <w:noProof/>
                <w:webHidden/>
              </w:rPr>
              <w:t>7</w:t>
            </w:r>
            <w:r>
              <w:rPr>
                <w:noProof/>
                <w:webHidden/>
              </w:rPr>
              <w:fldChar w:fldCharType="end"/>
            </w:r>
          </w:hyperlink>
        </w:p>
        <w:p w14:paraId="54D3420E" w14:textId="33F83789"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17" w:history="1">
            <w:r w:rsidRPr="003D38CC">
              <w:rPr>
                <w:rStyle w:val="Hyperlink"/>
                <w:noProof/>
              </w:rPr>
              <w:t>5. Implementation</w:t>
            </w:r>
            <w:r>
              <w:rPr>
                <w:noProof/>
                <w:webHidden/>
              </w:rPr>
              <w:tab/>
            </w:r>
            <w:r>
              <w:rPr>
                <w:noProof/>
                <w:webHidden/>
              </w:rPr>
              <w:fldChar w:fldCharType="begin"/>
            </w:r>
            <w:r>
              <w:rPr>
                <w:noProof/>
                <w:webHidden/>
              </w:rPr>
              <w:instrText xml:space="preserve"> PAGEREF _Toc184936217 \h </w:instrText>
            </w:r>
            <w:r>
              <w:rPr>
                <w:noProof/>
                <w:webHidden/>
              </w:rPr>
            </w:r>
            <w:r>
              <w:rPr>
                <w:noProof/>
                <w:webHidden/>
              </w:rPr>
              <w:fldChar w:fldCharType="separate"/>
            </w:r>
            <w:r w:rsidR="00B05747">
              <w:rPr>
                <w:noProof/>
                <w:webHidden/>
              </w:rPr>
              <w:t>9</w:t>
            </w:r>
            <w:r>
              <w:rPr>
                <w:noProof/>
                <w:webHidden/>
              </w:rPr>
              <w:fldChar w:fldCharType="end"/>
            </w:r>
          </w:hyperlink>
        </w:p>
        <w:p w14:paraId="4799FC6F" w14:textId="7FC739C2"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18" w:history="1">
            <w:r w:rsidRPr="003D38CC">
              <w:rPr>
                <w:rStyle w:val="Hyperlink"/>
                <w:noProof/>
              </w:rPr>
              <w:t>6. Challenges</w:t>
            </w:r>
            <w:r>
              <w:rPr>
                <w:noProof/>
                <w:webHidden/>
              </w:rPr>
              <w:tab/>
            </w:r>
            <w:r>
              <w:rPr>
                <w:noProof/>
                <w:webHidden/>
              </w:rPr>
              <w:fldChar w:fldCharType="begin"/>
            </w:r>
            <w:r>
              <w:rPr>
                <w:noProof/>
                <w:webHidden/>
              </w:rPr>
              <w:instrText xml:space="preserve"> PAGEREF _Toc184936218 \h </w:instrText>
            </w:r>
            <w:r>
              <w:rPr>
                <w:noProof/>
                <w:webHidden/>
              </w:rPr>
            </w:r>
            <w:r>
              <w:rPr>
                <w:noProof/>
                <w:webHidden/>
              </w:rPr>
              <w:fldChar w:fldCharType="separate"/>
            </w:r>
            <w:r w:rsidR="00B05747">
              <w:rPr>
                <w:noProof/>
                <w:webHidden/>
              </w:rPr>
              <w:t>17</w:t>
            </w:r>
            <w:r>
              <w:rPr>
                <w:noProof/>
                <w:webHidden/>
              </w:rPr>
              <w:fldChar w:fldCharType="end"/>
            </w:r>
          </w:hyperlink>
        </w:p>
        <w:p w14:paraId="797616FF" w14:textId="263D7FBD"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19" w:history="1">
            <w:r w:rsidRPr="003D38CC">
              <w:rPr>
                <w:rStyle w:val="Hyperlink"/>
                <w:noProof/>
              </w:rPr>
              <w:t>6.1. Data Ingestion and Normalization:</w:t>
            </w:r>
            <w:r>
              <w:rPr>
                <w:noProof/>
                <w:webHidden/>
              </w:rPr>
              <w:tab/>
            </w:r>
            <w:r>
              <w:rPr>
                <w:noProof/>
                <w:webHidden/>
              </w:rPr>
              <w:fldChar w:fldCharType="begin"/>
            </w:r>
            <w:r>
              <w:rPr>
                <w:noProof/>
                <w:webHidden/>
              </w:rPr>
              <w:instrText xml:space="preserve"> PAGEREF _Toc184936219 \h </w:instrText>
            </w:r>
            <w:r>
              <w:rPr>
                <w:noProof/>
                <w:webHidden/>
              </w:rPr>
            </w:r>
            <w:r>
              <w:rPr>
                <w:noProof/>
                <w:webHidden/>
              </w:rPr>
              <w:fldChar w:fldCharType="separate"/>
            </w:r>
            <w:r w:rsidR="00B05747">
              <w:rPr>
                <w:noProof/>
                <w:webHidden/>
              </w:rPr>
              <w:t>18</w:t>
            </w:r>
            <w:r>
              <w:rPr>
                <w:noProof/>
                <w:webHidden/>
              </w:rPr>
              <w:fldChar w:fldCharType="end"/>
            </w:r>
          </w:hyperlink>
        </w:p>
        <w:p w14:paraId="425D2B53" w14:textId="3F7E4327"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20" w:history="1">
            <w:r w:rsidRPr="003D38CC">
              <w:rPr>
                <w:rStyle w:val="Hyperlink"/>
                <w:noProof/>
              </w:rPr>
              <w:t>6.2 Detection Rule Customization:</w:t>
            </w:r>
            <w:r>
              <w:rPr>
                <w:noProof/>
                <w:webHidden/>
              </w:rPr>
              <w:tab/>
            </w:r>
            <w:r>
              <w:rPr>
                <w:noProof/>
                <w:webHidden/>
              </w:rPr>
              <w:fldChar w:fldCharType="begin"/>
            </w:r>
            <w:r>
              <w:rPr>
                <w:noProof/>
                <w:webHidden/>
              </w:rPr>
              <w:instrText xml:space="preserve"> PAGEREF _Toc184936220 \h </w:instrText>
            </w:r>
            <w:r>
              <w:rPr>
                <w:noProof/>
                <w:webHidden/>
              </w:rPr>
            </w:r>
            <w:r>
              <w:rPr>
                <w:noProof/>
                <w:webHidden/>
              </w:rPr>
              <w:fldChar w:fldCharType="separate"/>
            </w:r>
            <w:r w:rsidR="00B05747">
              <w:rPr>
                <w:noProof/>
                <w:webHidden/>
              </w:rPr>
              <w:t>18</w:t>
            </w:r>
            <w:r>
              <w:rPr>
                <w:noProof/>
                <w:webHidden/>
              </w:rPr>
              <w:fldChar w:fldCharType="end"/>
            </w:r>
          </w:hyperlink>
        </w:p>
        <w:p w14:paraId="0B53DE35" w14:textId="44F48DE0"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21" w:history="1">
            <w:r w:rsidRPr="003D38CC">
              <w:rPr>
                <w:rStyle w:val="Hyperlink"/>
                <w:noProof/>
              </w:rPr>
              <w:t>6.3 Incident Investigation Complexity:</w:t>
            </w:r>
            <w:r>
              <w:rPr>
                <w:noProof/>
                <w:webHidden/>
              </w:rPr>
              <w:tab/>
            </w:r>
            <w:r>
              <w:rPr>
                <w:noProof/>
                <w:webHidden/>
              </w:rPr>
              <w:fldChar w:fldCharType="begin"/>
            </w:r>
            <w:r>
              <w:rPr>
                <w:noProof/>
                <w:webHidden/>
              </w:rPr>
              <w:instrText xml:space="preserve"> PAGEREF _Toc184936221 \h </w:instrText>
            </w:r>
            <w:r>
              <w:rPr>
                <w:noProof/>
                <w:webHidden/>
              </w:rPr>
            </w:r>
            <w:r>
              <w:rPr>
                <w:noProof/>
                <w:webHidden/>
              </w:rPr>
              <w:fldChar w:fldCharType="separate"/>
            </w:r>
            <w:r w:rsidR="00B05747">
              <w:rPr>
                <w:noProof/>
                <w:webHidden/>
              </w:rPr>
              <w:t>18</w:t>
            </w:r>
            <w:r>
              <w:rPr>
                <w:noProof/>
                <w:webHidden/>
              </w:rPr>
              <w:fldChar w:fldCharType="end"/>
            </w:r>
          </w:hyperlink>
        </w:p>
        <w:p w14:paraId="2B803C92" w14:textId="40269837"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22" w:history="1">
            <w:r w:rsidRPr="003D38CC">
              <w:rPr>
                <w:rStyle w:val="Hyperlink"/>
                <w:noProof/>
              </w:rPr>
              <w:t>6.4 Incident Triage:</w:t>
            </w:r>
            <w:r>
              <w:rPr>
                <w:noProof/>
                <w:webHidden/>
              </w:rPr>
              <w:tab/>
            </w:r>
            <w:r>
              <w:rPr>
                <w:noProof/>
                <w:webHidden/>
              </w:rPr>
              <w:fldChar w:fldCharType="begin"/>
            </w:r>
            <w:r>
              <w:rPr>
                <w:noProof/>
                <w:webHidden/>
              </w:rPr>
              <w:instrText xml:space="preserve"> PAGEREF _Toc184936222 \h </w:instrText>
            </w:r>
            <w:r>
              <w:rPr>
                <w:noProof/>
                <w:webHidden/>
              </w:rPr>
            </w:r>
            <w:r>
              <w:rPr>
                <w:noProof/>
                <w:webHidden/>
              </w:rPr>
              <w:fldChar w:fldCharType="separate"/>
            </w:r>
            <w:r w:rsidR="00B05747">
              <w:rPr>
                <w:noProof/>
                <w:webHidden/>
              </w:rPr>
              <w:t>18</w:t>
            </w:r>
            <w:r>
              <w:rPr>
                <w:noProof/>
                <w:webHidden/>
              </w:rPr>
              <w:fldChar w:fldCharType="end"/>
            </w:r>
          </w:hyperlink>
        </w:p>
        <w:p w14:paraId="71A0720C" w14:textId="582C784E"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23" w:history="1">
            <w:r w:rsidRPr="003D38CC">
              <w:rPr>
                <w:rStyle w:val="Hyperlink"/>
                <w:noProof/>
              </w:rPr>
              <w:t>6.5 Scalability Concerns:</w:t>
            </w:r>
            <w:r>
              <w:rPr>
                <w:noProof/>
                <w:webHidden/>
              </w:rPr>
              <w:tab/>
            </w:r>
            <w:r>
              <w:rPr>
                <w:noProof/>
                <w:webHidden/>
              </w:rPr>
              <w:fldChar w:fldCharType="begin"/>
            </w:r>
            <w:r>
              <w:rPr>
                <w:noProof/>
                <w:webHidden/>
              </w:rPr>
              <w:instrText xml:space="preserve"> PAGEREF _Toc184936223 \h </w:instrText>
            </w:r>
            <w:r>
              <w:rPr>
                <w:noProof/>
                <w:webHidden/>
              </w:rPr>
            </w:r>
            <w:r>
              <w:rPr>
                <w:noProof/>
                <w:webHidden/>
              </w:rPr>
              <w:fldChar w:fldCharType="separate"/>
            </w:r>
            <w:r w:rsidR="00B05747">
              <w:rPr>
                <w:noProof/>
                <w:webHidden/>
              </w:rPr>
              <w:t>18</w:t>
            </w:r>
            <w:r>
              <w:rPr>
                <w:noProof/>
                <w:webHidden/>
              </w:rPr>
              <w:fldChar w:fldCharType="end"/>
            </w:r>
          </w:hyperlink>
        </w:p>
        <w:p w14:paraId="33441B5D" w14:textId="2FAE2201"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24" w:history="1">
            <w:r w:rsidRPr="003D38CC">
              <w:rPr>
                <w:rStyle w:val="Hyperlink"/>
                <w:noProof/>
              </w:rPr>
              <w:t>7. Challenges and Proposed Solutions Overview</w:t>
            </w:r>
            <w:r>
              <w:rPr>
                <w:noProof/>
                <w:webHidden/>
              </w:rPr>
              <w:tab/>
            </w:r>
            <w:r>
              <w:rPr>
                <w:noProof/>
                <w:webHidden/>
              </w:rPr>
              <w:fldChar w:fldCharType="begin"/>
            </w:r>
            <w:r>
              <w:rPr>
                <w:noProof/>
                <w:webHidden/>
              </w:rPr>
              <w:instrText xml:space="preserve"> PAGEREF _Toc184936224 \h </w:instrText>
            </w:r>
            <w:r>
              <w:rPr>
                <w:noProof/>
                <w:webHidden/>
              </w:rPr>
            </w:r>
            <w:r>
              <w:rPr>
                <w:noProof/>
                <w:webHidden/>
              </w:rPr>
              <w:fldChar w:fldCharType="separate"/>
            </w:r>
            <w:r w:rsidR="00B05747">
              <w:rPr>
                <w:noProof/>
                <w:webHidden/>
              </w:rPr>
              <w:t>18</w:t>
            </w:r>
            <w:r>
              <w:rPr>
                <w:noProof/>
                <w:webHidden/>
              </w:rPr>
              <w:fldChar w:fldCharType="end"/>
            </w:r>
          </w:hyperlink>
        </w:p>
        <w:p w14:paraId="56DA92EE" w14:textId="35C37B0D"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25" w:history="1">
            <w:r w:rsidRPr="003D38CC">
              <w:rPr>
                <w:rStyle w:val="Hyperlink"/>
                <w:noProof/>
              </w:rPr>
              <w:t>8. Discussion</w:t>
            </w:r>
            <w:r>
              <w:rPr>
                <w:noProof/>
                <w:webHidden/>
              </w:rPr>
              <w:tab/>
            </w:r>
            <w:r>
              <w:rPr>
                <w:noProof/>
                <w:webHidden/>
              </w:rPr>
              <w:fldChar w:fldCharType="begin"/>
            </w:r>
            <w:r>
              <w:rPr>
                <w:noProof/>
                <w:webHidden/>
              </w:rPr>
              <w:instrText xml:space="preserve"> PAGEREF _Toc184936225 \h </w:instrText>
            </w:r>
            <w:r>
              <w:rPr>
                <w:noProof/>
                <w:webHidden/>
              </w:rPr>
            </w:r>
            <w:r>
              <w:rPr>
                <w:noProof/>
                <w:webHidden/>
              </w:rPr>
              <w:fldChar w:fldCharType="separate"/>
            </w:r>
            <w:r w:rsidR="00B05747">
              <w:rPr>
                <w:noProof/>
                <w:webHidden/>
              </w:rPr>
              <w:t>19</w:t>
            </w:r>
            <w:r>
              <w:rPr>
                <w:noProof/>
                <w:webHidden/>
              </w:rPr>
              <w:fldChar w:fldCharType="end"/>
            </w:r>
          </w:hyperlink>
        </w:p>
        <w:p w14:paraId="1A438DA1" w14:textId="6EBED8DD"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26" w:history="1">
            <w:r w:rsidRPr="003D38CC">
              <w:rPr>
                <w:rStyle w:val="Hyperlink"/>
                <w:noProof/>
              </w:rPr>
              <w:t>9. Mitigations</w:t>
            </w:r>
            <w:r>
              <w:rPr>
                <w:noProof/>
                <w:webHidden/>
              </w:rPr>
              <w:tab/>
            </w:r>
            <w:r>
              <w:rPr>
                <w:noProof/>
                <w:webHidden/>
              </w:rPr>
              <w:fldChar w:fldCharType="begin"/>
            </w:r>
            <w:r>
              <w:rPr>
                <w:noProof/>
                <w:webHidden/>
              </w:rPr>
              <w:instrText xml:space="preserve"> PAGEREF _Toc184936226 \h </w:instrText>
            </w:r>
            <w:r>
              <w:rPr>
                <w:noProof/>
                <w:webHidden/>
              </w:rPr>
            </w:r>
            <w:r>
              <w:rPr>
                <w:noProof/>
                <w:webHidden/>
              </w:rPr>
              <w:fldChar w:fldCharType="separate"/>
            </w:r>
            <w:r w:rsidR="00B05747">
              <w:rPr>
                <w:noProof/>
                <w:webHidden/>
              </w:rPr>
              <w:t>19</w:t>
            </w:r>
            <w:r>
              <w:rPr>
                <w:noProof/>
                <w:webHidden/>
              </w:rPr>
              <w:fldChar w:fldCharType="end"/>
            </w:r>
          </w:hyperlink>
        </w:p>
        <w:p w14:paraId="2C9D12CF" w14:textId="501ABF67"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27" w:history="1">
            <w:r w:rsidRPr="003D38CC">
              <w:rPr>
                <w:rStyle w:val="Hyperlink"/>
                <w:noProof/>
              </w:rPr>
              <w:t>8.1 Training and Skill Development</w:t>
            </w:r>
            <w:r>
              <w:rPr>
                <w:noProof/>
                <w:webHidden/>
              </w:rPr>
              <w:tab/>
            </w:r>
            <w:r>
              <w:rPr>
                <w:noProof/>
                <w:webHidden/>
              </w:rPr>
              <w:fldChar w:fldCharType="begin"/>
            </w:r>
            <w:r>
              <w:rPr>
                <w:noProof/>
                <w:webHidden/>
              </w:rPr>
              <w:instrText xml:space="preserve"> PAGEREF _Toc184936227 \h </w:instrText>
            </w:r>
            <w:r>
              <w:rPr>
                <w:noProof/>
                <w:webHidden/>
              </w:rPr>
            </w:r>
            <w:r>
              <w:rPr>
                <w:noProof/>
                <w:webHidden/>
              </w:rPr>
              <w:fldChar w:fldCharType="separate"/>
            </w:r>
            <w:r w:rsidR="00B05747">
              <w:rPr>
                <w:noProof/>
                <w:webHidden/>
              </w:rPr>
              <w:t>19</w:t>
            </w:r>
            <w:r>
              <w:rPr>
                <w:noProof/>
                <w:webHidden/>
              </w:rPr>
              <w:fldChar w:fldCharType="end"/>
            </w:r>
          </w:hyperlink>
        </w:p>
        <w:p w14:paraId="20E76751" w14:textId="4F7AAC04"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28" w:history="1">
            <w:r w:rsidRPr="003D38CC">
              <w:rPr>
                <w:rStyle w:val="Hyperlink"/>
                <w:noProof/>
              </w:rPr>
              <w:t>8.2 Tuning and Optimization</w:t>
            </w:r>
            <w:r>
              <w:rPr>
                <w:noProof/>
                <w:webHidden/>
              </w:rPr>
              <w:tab/>
            </w:r>
            <w:r>
              <w:rPr>
                <w:noProof/>
                <w:webHidden/>
              </w:rPr>
              <w:fldChar w:fldCharType="begin"/>
            </w:r>
            <w:r>
              <w:rPr>
                <w:noProof/>
                <w:webHidden/>
              </w:rPr>
              <w:instrText xml:space="preserve"> PAGEREF _Toc184936228 \h </w:instrText>
            </w:r>
            <w:r>
              <w:rPr>
                <w:noProof/>
                <w:webHidden/>
              </w:rPr>
            </w:r>
            <w:r>
              <w:rPr>
                <w:noProof/>
                <w:webHidden/>
              </w:rPr>
              <w:fldChar w:fldCharType="separate"/>
            </w:r>
            <w:r w:rsidR="00B05747">
              <w:rPr>
                <w:noProof/>
                <w:webHidden/>
              </w:rPr>
              <w:t>20</w:t>
            </w:r>
            <w:r>
              <w:rPr>
                <w:noProof/>
                <w:webHidden/>
              </w:rPr>
              <w:fldChar w:fldCharType="end"/>
            </w:r>
          </w:hyperlink>
        </w:p>
        <w:p w14:paraId="68735947" w14:textId="38CA53E5"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29" w:history="1">
            <w:r w:rsidRPr="003D38CC">
              <w:rPr>
                <w:rStyle w:val="Hyperlink"/>
                <w:noProof/>
              </w:rPr>
              <w:t>8.3 Enhanced Automation</w:t>
            </w:r>
            <w:r>
              <w:rPr>
                <w:noProof/>
                <w:webHidden/>
              </w:rPr>
              <w:tab/>
            </w:r>
            <w:r>
              <w:rPr>
                <w:noProof/>
                <w:webHidden/>
              </w:rPr>
              <w:fldChar w:fldCharType="begin"/>
            </w:r>
            <w:r>
              <w:rPr>
                <w:noProof/>
                <w:webHidden/>
              </w:rPr>
              <w:instrText xml:space="preserve"> PAGEREF _Toc184936229 \h </w:instrText>
            </w:r>
            <w:r>
              <w:rPr>
                <w:noProof/>
                <w:webHidden/>
              </w:rPr>
            </w:r>
            <w:r>
              <w:rPr>
                <w:noProof/>
                <w:webHidden/>
              </w:rPr>
              <w:fldChar w:fldCharType="separate"/>
            </w:r>
            <w:r w:rsidR="00B05747">
              <w:rPr>
                <w:noProof/>
                <w:webHidden/>
              </w:rPr>
              <w:t>20</w:t>
            </w:r>
            <w:r>
              <w:rPr>
                <w:noProof/>
                <w:webHidden/>
              </w:rPr>
              <w:fldChar w:fldCharType="end"/>
            </w:r>
          </w:hyperlink>
        </w:p>
        <w:p w14:paraId="2C34E43E" w14:textId="5E3EF3E1" w:rsidR="004956A4" w:rsidRDefault="004956A4">
          <w:pPr>
            <w:pStyle w:val="TOC2"/>
            <w:tabs>
              <w:tab w:val="right" w:leader="dot" w:pos="9357"/>
            </w:tabs>
            <w:rPr>
              <w:rFonts w:asciiTheme="minorHAnsi" w:eastAsiaTheme="minorEastAsia" w:hAnsiTheme="minorHAnsi" w:cstheme="minorBidi"/>
              <w:noProof/>
              <w:color w:val="auto"/>
              <w:lang w:val="en-US" w:eastAsia="en-US"/>
            </w:rPr>
          </w:pPr>
          <w:hyperlink w:anchor="_Toc184936230" w:history="1">
            <w:r w:rsidRPr="003D38CC">
              <w:rPr>
                <w:rStyle w:val="Hyperlink"/>
                <w:noProof/>
              </w:rPr>
              <w:t>8.4 Proactive Monitoring</w:t>
            </w:r>
            <w:r>
              <w:rPr>
                <w:noProof/>
                <w:webHidden/>
              </w:rPr>
              <w:tab/>
            </w:r>
            <w:r>
              <w:rPr>
                <w:noProof/>
                <w:webHidden/>
              </w:rPr>
              <w:fldChar w:fldCharType="begin"/>
            </w:r>
            <w:r>
              <w:rPr>
                <w:noProof/>
                <w:webHidden/>
              </w:rPr>
              <w:instrText xml:space="preserve"> PAGEREF _Toc184936230 \h </w:instrText>
            </w:r>
            <w:r>
              <w:rPr>
                <w:noProof/>
                <w:webHidden/>
              </w:rPr>
            </w:r>
            <w:r>
              <w:rPr>
                <w:noProof/>
                <w:webHidden/>
              </w:rPr>
              <w:fldChar w:fldCharType="separate"/>
            </w:r>
            <w:r w:rsidR="00B05747">
              <w:rPr>
                <w:noProof/>
                <w:webHidden/>
              </w:rPr>
              <w:t>20</w:t>
            </w:r>
            <w:r>
              <w:rPr>
                <w:noProof/>
                <w:webHidden/>
              </w:rPr>
              <w:fldChar w:fldCharType="end"/>
            </w:r>
          </w:hyperlink>
        </w:p>
        <w:p w14:paraId="0424E423" w14:textId="2CA93D72"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31" w:history="1">
            <w:r w:rsidRPr="003D38CC">
              <w:rPr>
                <w:rStyle w:val="Hyperlink"/>
                <w:noProof/>
              </w:rPr>
              <w:t>10. Conclusion</w:t>
            </w:r>
            <w:r>
              <w:rPr>
                <w:noProof/>
                <w:webHidden/>
              </w:rPr>
              <w:tab/>
            </w:r>
            <w:r>
              <w:rPr>
                <w:noProof/>
                <w:webHidden/>
              </w:rPr>
              <w:fldChar w:fldCharType="begin"/>
            </w:r>
            <w:r>
              <w:rPr>
                <w:noProof/>
                <w:webHidden/>
              </w:rPr>
              <w:instrText xml:space="preserve"> PAGEREF _Toc184936231 \h </w:instrText>
            </w:r>
            <w:r>
              <w:rPr>
                <w:noProof/>
                <w:webHidden/>
              </w:rPr>
            </w:r>
            <w:r>
              <w:rPr>
                <w:noProof/>
                <w:webHidden/>
              </w:rPr>
              <w:fldChar w:fldCharType="separate"/>
            </w:r>
            <w:r w:rsidR="00B05747">
              <w:rPr>
                <w:noProof/>
                <w:webHidden/>
              </w:rPr>
              <w:t>20</w:t>
            </w:r>
            <w:r>
              <w:rPr>
                <w:noProof/>
                <w:webHidden/>
              </w:rPr>
              <w:fldChar w:fldCharType="end"/>
            </w:r>
          </w:hyperlink>
        </w:p>
        <w:p w14:paraId="1650BC61" w14:textId="68E20F3F" w:rsidR="004956A4" w:rsidRDefault="004956A4">
          <w:pPr>
            <w:pStyle w:val="TOC1"/>
            <w:tabs>
              <w:tab w:val="right" w:leader="dot" w:pos="9357"/>
            </w:tabs>
            <w:rPr>
              <w:rFonts w:asciiTheme="minorHAnsi" w:eastAsiaTheme="minorEastAsia" w:hAnsiTheme="minorHAnsi" w:cstheme="minorBidi"/>
              <w:noProof/>
              <w:color w:val="auto"/>
              <w:lang w:val="en-US" w:eastAsia="en-US"/>
            </w:rPr>
          </w:pPr>
          <w:hyperlink w:anchor="_Toc184936232" w:history="1">
            <w:r w:rsidRPr="003D38CC">
              <w:rPr>
                <w:rStyle w:val="Hyperlink"/>
                <w:noProof/>
              </w:rPr>
              <w:t>11. References:</w:t>
            </w:r>
            <w:r>
              <w:rPr>
                <w:noProof/>
                <w:webHidden/>
              </w:rPr>
              <w:tab/>
            </w:r>
            <w:r>
              <w:rPr>
                <w:noProof/>
                <w:webHidden/>
              </w:rPr>
              <w:fldChar w:fldCharType="begin"/>
            </w:r>
            <w:r>
              <w:rPr>
                <w:noProof/>
                <w:webHidden/>
              </w:rPr>
              <w:instrText xml:space="preserve"> PAGEREF _Toc184936232 \h </w:instrText>
            </w:r>
            <w:r>
              <w:rPr>
                <w:noProof/>
                <w:webHidden/>
              </w:rPr>
            </w:r>
            <w:r>
              <w:rPr>
                <w:noProof/>
                <w:webHidden/>
              </w:rPr>
              <w:fldChar w:fldCharType="separate"/>
            </w:r>
            <w:r w:rsidR="00B05747">
              <w:rPr>
                <w:noProof/>
                <w:webHidden/>
              </w:rPr>
              <w:t>21</w:t>
            </w:r>
            <w:r>
              <w:rPr>
                <w:noProof/>
                <w:webHidden/>
              </w:rPr>
              <w:fldChar w:fldCharType="end"/>
            </w:r>
          </w:hyperlink>
        </w:p>
        <w:p w14:paraId="21E9F348" w14:textId="3257886A" w:rsidR="0053542E" w:rsidRPr="00F0065D" w:rsidRDefault="0053542E" w:rsidP="00070AB7">
          <w:pPr>
            <w:spacing w:after="0" w:line="360" w:lineRule="auto"/>
          </w:pPr>
          <w:r w:rsidRPr="00F0065D">
            <w:rPr>
              <w:b/>
              <w:bCs/>
              <w:noProof/>
            </w:rPr>
            <w:fldChar w:fldCharType="end"/>
          </w:r>
        </w:p>
      </w:sdtContent>
    </w:sdt>
    <w:p w14:paraId="0DF54CD5" w14:textId="3C9D9AF8" w:rsidR="00DE4541" w:rsidRPr="00F0065D" w:rsidRDefault="00DE4541" w:rsidP="00070AB7">
      <w:pPr>
        <w:spacing w:after="0" w:line="360" w:lineRule="auto"/>
        <w:ind w:left="0" w:firstLine="0"/>
        <w:jc w:val="left"/>
      </w:pPr>
    </w:p>
    <w:p w14:paraId="560818D7" w14:textId="7C8FCE7E" w:rsidR="00DE4541" w:rsidRPr="00F0065D" w:rsidRDefault="00DE4541" w:rsidP="00BF1E90">
      <w:pPr>
        <w:spacing w:after="0" w:line="360" w:lineRule="auto"/>
        <w:ind w:left="0" w:firstLine="0"/>
        <w:jc w:val="left"/>
      </w:pPr>
      <w:r w:rsidRPr="00F0065D">
        <w:rPr>
          <w:sz w:val="28"/>
        </w:rPr>
        <w:t xml:space="preserve"> </w:t>
      </w:r>
    </w:p>
    <w:p w14:paraId="7925912E" w14:textId="25E69231" w:rsidR="00DE4541" w:rsidRPr="00F0065D" w:rsidRDefault="00DE4541" w:rsidP="00070AB7">
      <w:pPr>
        <w:spacing w:after="0" w:line="360" w:lineRule="auto"/>
        <w:ind w:left="3602" w:firstLine="0"/>
        <w:jc w:val="left"/>
      </w:pPr>
      <w:r w:rsidRPr="00F0065D">
        <w:lastRenderedPageBreak/>
        <w:t xml:space="preserve"> </w:t>
      </w:r>
      <w:bookmarkStart w:id="0" w:name="_Toc10852"/>
    </w:p>
    <w:p w14:paraId="313F8B05" w14:textId="77777777" w:rsidR="00DE4541" w:rsidRPr="00F0065D" w:rsidRDefault="00DE4541" w:rsidP="00070AB7">
      <w:pPr>
        <w:pStyle w:val="Heading1"/>
        <w:spacing w:before="0" w:after="0" w:line="360" w:lineRule="auto"/>
        <w:rPr>
          <w:rFonts w:ascii="Times New Roman" w:hAnsi="Times New Roman" w:cs="Times New Roman"/>
          <w:sz w:val="28"/>
          <w:szCs w:val="28"/>
        </w:rPr>
      </w:pPr>
      <w:bookmarkStart w:id="1" w:name="_Toc182562062"/>
      <w:bookmarkStart w:id="2" w:name="_Toc182562380"/>
      <w:bookmarkStart w:id="3" w:name="_Toc184936204"/>
      <w:r w:rsidRPr="00F0065D">
        <w:rPr>
          <w:rFonts w:ascii="Times New Roman" w:hAnsi="Times New Roman" w:cs="Times New Roman"/>
          <w:sz w:val="28"/>
          <w:szCs w:val="28"/>
        </w:rPr>
        <w:t>Abstract</w:t>
      </w:r>
      <w:bookmarkEnd w:id="1"/>
      <w:bookmarkEnd w:id="2"/>
      <w:bookmarkEnd w:id="3"/>
      <w:r w:rsidRPr="00F0065D">
        <w:rPr>
          <w:rFonts w:ascii="Times New Roman" w:hAnsi="Times New Roman" w:cs="Times New Roman"/>
          <w:sz w:val="28"/>
          <w:szCs w:val="28"/>
        </w:rPr>
        <w:t xml:space="preserve"> </w:t>
      </w:r>
      <w:bookmarkEnd w:id="0"/>
    </w:p>
    <w:p w14:paraId="6DC51BA6" w14:textId="36333C69" w:rsidR="00DE4541" w:rsidRPr="00F0065D" w:rsidRDefault="00DE4541" w:rsidP="00070AB7">
      <w:pPr>
        <w:spacing w:after="0" w:line="360" w:lineRule="auto"/>
      </w:pPr>
      <w:r w:rsidRPr="00F0065D">
        <w:t xml:space="preserve">In this report, we, the students at Algonquin College: </w:t>
      </w:r>
      <w:r w:rsidRPr="00F0065D">
        <w:rPr>
          <w:b/>
        </w:rPr>
        <w:t xml:space="preserve">Keshav Lamichhane, Vishal </w:t>
      </w:r>
      <w:proofErr w:type="spellStart"/>
      <w:r w:rsidRPr="00F0065D">
        <w:rPr>
          <w:b/>
        </w:rPr>
        <w:t>Vekariya</w:t>
      </w:r>
      <w:proofErr w:type="spellEnd"/>
      <w:r w:rsidRPr="00F0065D">
        <w:rPr>
          <w:b/>
        </w:rPr>
        <w:t xml:space="preserve">, </w:t>
      </w:r>
      <w:proofErr w:type="spellStart"/>
      <w:r w:rsidRPr="00F0065D">
        <w:rPr>
          <w:b/>
        </w:rPr>
        <w:t>Meetjitendra</w:t>
      </w:r>
      <w:proofErr w:type="spellEnd"/>
      <w:r w:rsidRPr="00F0065D">
        <w:rPr>
          <w:b/>
        </w:rPr>
        <w:t xml:space="preserve"> Patel, and </w:t>
      </w:r>
      <w:proofErr w:type="spellStart"/>
      <w:r w:rsidRPr="00F0065D">
        <w:rPr>
          <w:b/>
        </w:rPr>
        <w:t>Arishlaljibh</w:t>
      </w:r>
      <w:proofErr w:type="spellEnd"/>
      <w:r w:rsidRPr="00F0065D">
        <w:rPr>
          <w:b/>
        </w:rPr>
        <w:t xml:space="preserve"> </w:t>
      </w:r>
      <w:proofErr w:type="spellStart"/>
      <w:r w:rsidRPr="00F0065D">
        <w:rPr>
          <w:b/>
        </w:rPr>
        <w:t>Kakadiya</w:t>
      </w:r>
      <w:proofErr w:type="spellEnd"/>
      <w:r w:rsidRPr="00F0065D">
        <w:t xml:space="preserve">, examined the </w:t>
      </w:r>
      <w:r w:rsidR="00A01481" w:rsidRPr="00F0065D">
        <w:t>importance</w:t>
      </w:r>
      <w:r w:rsidR="00443813" w:rsidRPr="00F0065D">
        <w:t xml:space="preserve"> of incident simulation and investigation</w:t>
      </w:r>
      <w:r w:rsidR="00A01481" w:rsidRPr="00F0065D">
        <w:t xml:space="preserve"> using Microsoft Sentinel.</w:t>
      </w:r>
    </w:p>
    <w:p w14:paraId="5B2428EE" w14:textId="22DF5B21" w:rsidR="00EE2952" w:rsidRPr="00F0065D" w:rsidRDefault="00EE2952" w:rsidP="00070AB7">
      <w:pPr>
        <w:spacing w:after="0" w:line="360" w:lineRule="auto"/>
        <w:rPr>
          <w:lang w:val="en-US"/>
        </w:rPr>
      </w:pPr>
      <w:r w:rsidRPr="00F0065D">
        <w:rPr>
          <w:lang w:val="en-US"/>
        </w:rPr>
        <w:t xml:space="preserve">This study focuses on the ways the cloud-native Security Information and Event Management (SIEM) platform Microsoft Sentinel makes it easier to simulate and investigate security incidents. Security teams can successfully detect, analyze, and respond to high-severity incidents by utilizing Sentinel's integrated tools, analytical capabilities, and Azure connection. </w:t>
      </w:r>
      <w:r w:rsidR="00470B75" w:rsidRPr="00F0065D">
        <w:rPr>
          <w:lang w:val="en-US"/>
        </w:rPr>
        <w:t>To</w:t>
      </w:r>
      <w:r w:rsidRPr="00F0065D">
        <w:rPr>
          <w:lang w:val="en-US"/>
        </w:rPr>
        <w:t xml:space="preserve"> improve security operations, the study describes best practices, investigation methodologies, and incident simulation techniques.</w:t>
      </w:r>
    </w:p>
    <w:p w14:paraId="2CB43EBC" w14:textId="77777777" w:rsidR="00DE4541" w:rsidRPr="00F0065D" w:rsidRDefault="00DE4541" w:rsidP="00070AB7">
      <w:pPr>
        <w:spacing w:after="0" w:line="360" w:lineRule="auto"/>
      </w:pPr>
      <w:r w:rsidRPr="00F0065D">
        <w:t xml:space="preserve"> </w:t>
      </w:r>
    </w:p>
    <w:p w14:paraId="19D7828C" w14:textId="77777777" w:rsidR="00DE4541" w:rsidRPr="00F0065D" w:rsidRDefault="00DE4541" w:rsidP="00070AB7">
      <w:pPr>
        <w:spacing w:after="0" w:line="360" w:lineRule="auto"/>
      </w:pPr>
      <w:r w:rsidRPr="00F0065D">
        <w:t xml:space="preserve"> </w:t>
      </w:r>
    </w:p>
    <w:p w14:paraId="7BB7FCF0" w14:textId="77777777" w:rsidR="00DE4541" w:rsidRPr="00F0065D" w:rsidRDefault="00DE4541" w:rsidP="00070AB7">
      <w:pPr>
        <w:spacing w:after="0" w:line="360" w:lineRule="auto"/>
      </w:pPr>
      <w:r w:rsidRPr="00F0065D">
        <w:t xml:space="preserve"> </w:t>
      </w:r>
    </w:p>
    <w:p w14:paraId="3E847CCA" w14:textId="76E9577A" w:rsidR="006A3E34" w:rsidRPr="00F0065D" w:rsidRDefault="00DE4541" w:rsidP="00070AB7">
      <w:pPr>
        <w:spacing w:after="0" w:line="360" w:lineRule="auto"/>
      </w:pPr>
      <w:r w:rsidRPr="00F0065D">
        <w:t xml:space="preserve"> </w:t>
      </w:r>
    </w:p>
    <w:p w14:paraId="4C69658D" w14:textId="77777777" w:rsidR="003F1648" w:rsidRPr="00F0065D" w:rsidRDefault="003F1648" w:rsidP="00070AB7">
      <w:pPr>
        <w:spacing w:after="0" w:line="360" w:lineRule="auto"/>
      </w:pPr>
    </w:p>
    <w:p w14:paraId="29A1C301" w14:textId="77777777" w:rsidR="003F1648" w:rsidRPr="00F0065D" w:rsidRDefault="003F1648" w:rsidP="00070AB7">
      <w:pPr>
        <w:spacing w:after="0" w:line="360" w:lineRule="auto"/>
      </w:pPr>
    </w:p>
    <w:p w14:paraId="2B11B144" w14:textId="77777777" w:rsidR="003F1648" w:rsidRPr="00F0065D" w:rsidRDefault="003F1648" w:rsidP="00070AB7">
      <w:pPr>
        <w:spacing w:after="0" w:line="360" w:lineRule="auto"/>
      </w:pPr>
    </w:p>
    <w:p w14:paraId="3E99D7FC" w14:textId="77777777" w:rsidR="003F1648" w:rsidRPr="00F0065D" w:rsidRDefault="003F1648" w:rsidP="00070AB7">
      <w:pPr>
        <w:spacing w:after="0" w:line="360" w:lineRule="auto"/>
      </w:pPr>
    </w:p>
    <w:p w14:paraId="43A3117C" w14:textId="77777777" w:rsidR="003F1648" w:rsidRPr="00F0065D" w:rsidRDefault="003F1648" w:rsidP="00070AB7">
      <w:pPr>
        <w:spacing w:after="0" w:line="360" w:lineRule="auto"/>
      </w:pPr>
    </w:p>
    <w:p w14:paraId="4E9758F3" w14:textId="77777777" w:rsidR="003F1648" w:rsidRPr="00F0065D" w:rsidRDefault="003F1648" w:rsidP="00070AB7">
      <w:pPr>
        <w:spacing w:after="0" w:line="360" w:lineRule="auto"/>
      </w:pPr>
    </w:p>
    <w:p w14:paraId="4903E780" w14:textId="77777777" w:rsidR="003F1648" w:rsidRPr="00F0065D" w:rsidRDefault="003F1648" w:rsidP="00070AB7">
      <w:pPr>
        <w:spacing w:after="0" w:line="360" w:lineRule="auto"/>
      </w:pPr>
    </w:p>
    <w:p w14:paraId="56F44BBA" w14:textId="77777777" w:rsidR="003F1648" w:rsidRPr="00F0065D" w:rsidRDefault="003F1648" w:rsidP="00070AB7">
      <w:pPr>
        <w:spacing w:after="0" w:line="360" w:lineRule="auto"/>
      </w:pPr>
    </w:p>
    <w:p w14:paraId="6E202B0E" w14:textId="77777777" w:rsidR="003F1648" w:rsidRPr="00F0065D" w:rsidRDefault="003F1648" w:rsidP="00070AB7">
      <w:pPr>
        <w:spacing w:after="0" w:line="360" w:lineRule="auto"/>
      </w:pPr>
    </w:p>
    <w:p w14:paraId="65573040" w14:textId="77777777" w:rsidR="003F1648" w:rsidRPr="00F0065D" w:rsidRDefault="003F1648" w:rsidP="00070AB7">
      <w:pPr>
        <w:spacing w:after="0" w:line="360" w:lineRule="auto"/>
      </w:pPr>
    </w:p>
    <w:p w14:paraId="5C5D1C5E" w14:textId="77777777" w:rsidR="003F1648" w:rsidRPr="00F0065D" w:rsidRDefault="003F1648" w:rsidP="00070AB7">
      <w:pPr>
        <w:spacing w:after="0" w:line="360" w:lineRule="auto"/>
      </w:pPr>
    </w:p>
    <w:p w14:paraId="16715139" w14:textId="77777777" w:rsidR="003F1648" w:rsidRPr="00F0065D" w:rsidRDefault="003F1648" w:rsidP="00070AB7">
      <w:pPr>
        <w:spacing w:after="0" w:line="360" w:lineRule="auto"/>
      </w:pPr>
    </w:p>
    <w:p w14:paraId="24C50D04" w14:textId="77777777" w:rsidR="003F1648" w:rsidRPr="00F0065D" w:rsidRDefault="003F1648" w:rsidP="00070AB7">
      <w:pPr>
        <w:spacing w:after="0" w:line="360" w:lineRule="auto"/>
      </w:pPr>
    </w:p>
    <w:p w14:paraId="587DD155" w14:textId="77777777" w:rsidR="003F1648" w:rsidRPr="00F0065D" w:rsidRDefault="003F1648" w:rsidP="00070AB7">
      <w:pPr>
        <w:spacing w:after="0" w:line="360" w:lineRule="auto"/>
      </w:pPr>
    </w:p>
    <w:p w14:paraId="17BAAF77" w14:textId="77777777" w:rsidR="003F1648" w:rsidRPr="00F0065D" w:rsidRDefault="003F1648" w:rsidP="00070AB7">
      <w:pPr>
        <w:spacing w:after="0" w:line="360" w:lineRule="auto"/>
      </w:pPr>
    </w:p>
    <w:p w14:paraId="4A1E91B9" w14:textId="3C0F5F29" w:rsidR="00DE4541" w:rsidRPr="00F0065D" w:rsidRDefault="00133FDA" w:rsidP="00070AB7">
      <w:pPr>
        <w:pStyle w:val="Heading1"/>
        <w:spacing w:before="0" w:after="0" w:line="360" w:lineRule="auto"/>
        <w:rPr>
          <w:rFonts w:ascii="Times New Roman" w:hAnsi="Times New Roman" w:cs="Times New Roman"/>
          <w:sz w:val="28"/>
          <w:szCs w:val="28"/>
        </w:rPr>
      </w:pPr>
      <w:bookmarkStart w:id="4" w:name="_Toc182562063"/>
      <w:bookmarkStart w:id="5" w:name="_Toc182562381"/>
      <w:bookmarkStart w:id="6" w:name="_Toc184936205"/>
      <w:bookmarkStart w:id="7" w:name="_Toc10853"/>
      <w:r w:rsidRPr="00F0065D">
        <w:rPr>
          <w:rFonts w:ascii="Times New Roman" w:hAnsi="Times New Roman" w:cs="Times New Roman"/>
          <w:sz w:val="28"/>
          <w:szCs w:val="28"/>
        </w:rPr>
        <w:lastRenderedPageBreak/>
        <w:t xml:space="preserve">1. </w:t>
      </w:r>
      <w:r w:rsidR="00DE4541" w:rsidRPr="00F0065D">
        <w:rPr>
          <w:rFonts w:ascii="Times New Roman" w:hAnsi="Times New Roman" w:cs="Times New Roman"/>
          <w:sz w:val="28"/>
          <w:szCs w:val="28"/>
        </w:rPr>
        <w:t>Introduction</w:t>
      </w:r>
      <w:bookmarkEnd w:id="4"/>
      <w:bookmarkEnd w:id="5"/>
      <w:bookmarkEnd w:id="6"/>
      <w:r w:rsidR="00DE4541" w:rsidRPr="00F0065D">
        <w:rPr>
          <w:rFonts w:ascii="Times New Roman" w:hAnsi="Times New Roman" w:cs="Times New Roman"/>
          <w:sz w:val="28"/>
          <w:szCs w:val="28"/>
        </w:rPr>
        <w:t xml:space="preserve">  </w:t>
      </w:r>
      <w:bookmarkEnd w:id="7"/>
    </w:p>
    <w:p w14:paraId="11C935C9" w14:textId="77777777" w:rsidR="00DE4541" w:rsidRPr="00F0065D" w:rsidRDefault="00DE4541" w:rsidP="00070AB7">
      <w:pPr>
        <w:pStyle w:val="Heading2"/>
        <w:spacing w:before="0" w:after="0" w:line="360" w:lineRule="auto"/>
        <w:rPr>
          <w:rFonts w:ascii="Times New Roman" w:hAnsi="Times New Roman" w:cs="Times New Roman"/>
          <w:sz w:val="24"/>
          <w:szCs w:val="24"/>
        </w:rPr>
      </w:pPr>
      <w:bookmarkStart w:id="8" w:name="_Toc182562382"/>
      <w:bookmarkStart w:id="9" w:name="_Toc184936206"/>
      <w:bookmarkStart w:id="10" w:name="_Toc10854"/>
      <w:r w:rsidRPr="00F0065D">
        <w:rPr>
          <w:rFonts w:ascii="Times New Roman" w:hAnsi="Times New Roman" w:cs="Times New Roman"/>
          <w:sz w:val="24"/>
          <w:szCs w:val="24"/>
        </w:rPr>
        <w:t>1.1 Overview</w:t>
      </w:r>
      <w:bookmarkEnd w:id="8"/>
      <w:bookmarkEnd w:id="9"/>
      <w:r w:rsidRPr="00F0065D">
        <w:rPr>
          <w:rFonts w:ascii="Times New Roman" w:hAnsi="Times New Roman" w:cs="Times New Roman"/>
          <w:sz w:val="24"/>
          <w:szCs w:val="24"/>
        </w:rPr>
        <w:t xml:space="preserve"> </w:t>
      </w:r>
      <w:bookmarkEnd w:id="10"/>
    </w:p>
    <w:p w14:paraId="6EC3B9D9" w14:textId="679E9E0C" w:rsidR="00F3050B" w:rsidRPr="00F0065D" w:rsidRDefault="00F3050B" w:rsidP="00070AB7">
      <w:pPr>
        <w:spacing w:after="0" w:line="360" w:lineRule="auto"/>
        <w:rPr>
          <w:lang w:val="en-US"/>
        </w:rPr>
      </w:pPr>
      <w:r w:rsidRPr="00F0065D">
        <w:rPr>
          <w:lang w:val="en-US"/>
        </w:rPr>
        <w:t xml:space="preserve">The complexity and volume of cyber threats are increasing, making it more difficult for security operations (SecOps) teams to handle high-severity situations. </w:t>
      </w:r>
      <w:r w:rsidR="00B06AEC" w:rsidRPr="00F0065D">
        <w:rPr>
          <w:lang w:val="en-US"/>
        </w:rPr>
        <w:t>Microsoft Sentinel, a cloud-native Security Information and Event Management (SIEM) platform offers comprehensive tools for incident detection and response</w:t>
      </w:r>
      <w:r w:rsidRPr="00F0065D">
        <w:rPr>
          <w:lang w:val="en-US"/>
        </w:rPr>
        <w:t>. Nevertheless, a shortage of skilled analysts hinders many firms' capacity to react appropriately</w:t>
      </w:r>
      <w:r w:rsidR="0021338E" w:rsidRPr="00F0065D">
        <w:rPr>
          <w:lang w:val="en-US"/>
        </w:rPr>
        <w:t xml:space="preserve"> </w:t>
      </w:r>
      <w:r w:rsidR="0021338E" w:rsidRPr="00F0065D">
        <w:t>(Daniel, 2023).</w:t>
      </w:r>
    </w:p>
    <w:p w14:paraId="26C819AF" w14:textId="76F928DD" w:rsidR="00B70993" w:rsidRPr="00F0065D" w:rsidRDefault="00B70993" w:rsidP="00070AB7">
      <w:pPr>
        <w:spacing w:after="0" w:line="360" w:lineRule="auto"/>
        <w:rPr>
          <w:lang w:val="en-US"/>
        </w:rPr>
      </w:pPr>
      <w:r w:rsidRPr="00F0065D">
        <w:rPr>
          <w:lang w:val="en-US"/>
        </w:rPr>
        <w:t xml:space="preserve">A scalable, cloud-native Security Information and Event Management (SIEM) platform, Microsoft Sentinel integrates Security Orchestration, Automation, and Response (SOAR) features. </w:t>
      </w:r>
      <w:r w:rsidR="00B06AEC" w:rsidRPr="00F0065D">
        <w:rPr>
          <w:lang w:val="en-US"/>
        </w:rPr>
        <w:t>It offers enterprises a comprehensive, intelligent solution for identifying, investigating, and reacting to cyberthreats. By giving security professionals</w:t>
      </w:r>
      <w:r w:rsidRPr="00F0065D">
        <w:rPr>
          <w:lang w:val="en-US"/>
        </w:rPr>
        <w:t xml:space="preserve"> a cohesive, all-encompassing picture of their company, Sentinel facilitates proactive threat hunting and efficient incident response</w:t>
      </w:r>
      <w:r w:rsidR="00FB186E" w:rsidRPr="00F0065D">
        <w:rPr>
          <w:lang w:val="en-US"/>
        </w:rPr>
        <w:t xml:space="preserve"> </w:t>
      </w:r>
      <w:r w:rsidR="00FB186E" w:rsidRPr="00F0065D">
        <w:t>(Microsoft, 2024).</w:t>
      </w:r>
    </w:p>
    <w:p w14:paraId="271CDB3A" w14:textId="77777777" w:rsidR="00B70993" w:rsidRPr="00F0065D" w:rsidRDefault="00B70993" w:rsidP="00070AB7">
      <w:pPr>
        <w:spacing w:after="0" w:line="360" w:lineRule="auto"/>
        <w:rPr>
          <w:lang w:val="en-US"/>
        </w:rPr>
      </w:pPr>
      <w:r w:rsidRPr="00F0065D">
        <w:rPr>
          <w:lang w:val="en-US"/>
        </w:rPr>
        <w:t>Microsoft Sentinel, which is based on well-established Azure services like Log Analytics and Logic Apps, uses cutting-edge AI to improve detection and inquiry procedures. It allows for the incorporation of external threat intelligence while integrating Microsoft's own threat intelligence feed.</w:t>
      </w:r>
    </w:p>
    <w:p w14:paraId="1E709F81" w14:textId="718C6A6D" w:rsidR="00DE4541" w:rsidRPr="00F0065D" w:rsidRDefault="00B70993" w:rsidP="00070AB7">
      <w:pPr>
        <w:spacing w:after="0" w:line="360" w:lineRule="auto"/>
        <w:rPr>
          <w:lang w:val="en-US"/>
        </w:rPr>
      </w:pPr>
      <w:r w:rsidRPr="00F0065D">
        <w:rPr>
          <w:lang w:val="en-US"/>
        </w:rPr>
        <w:t>Sentinel's ability to simulate and investigate security incidents is the main emphasis of this paper, which also demonstrates how Sentinel helps organizations improve their security posture by enhancing threat detection and incident response.</w:t>
      </w:r>
    </w:p>
    <w:p w14:paraId="61A3DD2C" w14:textId="2F4A4D5E" w:rsidR="00DE4541" w:rsidRPr="00F0065D" w:rsidRDefault="00B64EC9" w:rsidP="00070AB7">
      <w:pPr>
        <w:pStyle w:val="Heading2"/>
        <w:spacing w:before="0" w:after="0" w:line="360" w:lineRule="auto"/>
        <w:rPr>
          <w:rFonts w:ascii="Times New Roman" w:hAnsi="Times New Roman" w:cs="Times New Roman"/>
          <w:sz w:val="24"/>
          <w:szCs w:val="24"/>
        </w:rPr>
      </w:pPr>
      <w:bookmarkStart w:id="11" w:name="_Toc182562065"/>
      <w:bookmarkStart w:id="12" w:name="_Toc182562383"/>
      <w:bookmarkStart w:id="13" w:name="_Toc184936207"/>
      <w:bookmarkStart w:id="14" w:name="_Toc10855"/>
      <w:r w:rsidRPr="00F0065D">
        <w:rPr>
          <w:rFonts w:ascii="Times New Roman" w:hAnsi="Times New Roman" w:cs="Times New Roman"/>
          <w:sz w:val="24"/>
          <w:szCs w:val="24"/>
        </w:rPr>
        <w:t xml:space="preserve">1.2 </w:t>
      </w:r>
      <w:r w:rsidR="00DE4541" w:rsidRPr="00F0065D">
        <w:rPr>
          <w:rFonts w:ascii="Times New Roman" w:hAnsi="Times New Roman" w:cs="Times New Roman"/>
          <w:sz w:val="24"/>
          <w:szCs w:val="24"/>
        </w:rPr>
        <w:t>Problem</w:t>
      </w:r>
      <w:bookmarkEnd w:id="11"/>
      <w:bookmarkEnd w:id="12"/>
      <w:bookmarkEnd w:id="13"/>
      <w:r w:rsidR="00DE4541" w:rsidRPr="00F0065D">
        <w:rPr>
          <w:rFonts w:ascii="Times New Roman" w:hAnsi="Times New Roman" w:cs="Times New Roman"/>
          <w:sz w:val="24"/>
          <w:szCs w:val="24"/>
        </w:rPr>
        <w:t xml:space="preserve"> </w:t>
      </w:r>
      <w:bookmarkEnd w:id="14"/>
    </w:p>
    <w:p w14:paraId="40EC6020" w14:textId="01D38108" w:rsidR="00660F8E" w:rsidRPr="00F0065D" w:rsidRDefault="003F68B0" w:rsidP="00070AB7">
      <w:pPr>
        <w:spacing w:after="0" w:line="360" w:lineRule="auto"/>
      </w:pPr>
      <w:r w:rsidRPr="00F0065D">
        <w:t>Brute-force attacks are a persistent cybersecurity threat involving repeated, automated attempts to guess login credentials. These attacks exploit weak passwords and inadequate security measures, leading to potential data breaches, malware deployment, lateral movement within networks, resource exploitation, and operational disruptions. Even unsuccessful attempts can strain system resources and degrade performance, while the lack of immediate detection amplifies the risk</w:t>
      </w:r>
      <w:bookmarkStart w:id="15" w:name="_Toc182562066"/>
      <w:bookmarkStart w:id="16" w:name="_Toc182562384"/>
      <w:bookmarkStart w:id="17" w:name="_Toc10856"/>
      <w:r w:rsidR="00660F8E" w:rsidRPr="00F0065D">
        <w:t xml:space="preserve"> </w:t>
      </w:r>
      <w:bookmarkStart w:id="18" w:name="_Hlk184933465"/>
      <w:r w:rsidR="00660F8E" w:rsidRPr="00F0065D">
        <w:t>(Carl Feldman, 2023).</w:t>
      </w:r>
    </w:p>
    <w:p w14:paraId="5AEDE129" w14:textId="16BBE27C" w:rsidR="00DE4541" w:rsidRPr="00F0065D" w:rsidRDefault="0068170B" w:rsidP="00070AB7">
      <w:pPr>
        <w:pStyle w:val="Heading2"/>
        <w:spacing w:before="0" w:after="0" w:line="360" w:lineRule="auto"/>
        <w:rPr>
          <w:rFonts w:ascii="Times New Roman" w:hAnsi="Times New Roman" w:cs="Times New Roman"/>
          <w:sz w:val="24"/>
          <w:szCs w:val="24"/>
        </w:rPr>
      </w:pPr>
      <w:bookmarkStart w:id="19" w:name="_Toc184936208"/>
      <w:bookmarkEnd w:id="18"/>
      <w:r w:rsidRPr="00F0065D">
        <w:rPr>
          <w:rFonts w:ascii="Times New Roman" w:hAnsi="Times New Roman" w:cs="Times New Roman"/>
          <w:sz w:val="24"/>
          <w:szCs w:val="24"/>
        </w:rPr>
        <w:t xml:space="preserve">1.3 </w:t>
      </w:r>
      <w:r w:rsidR="00DE4541" w:rsidRPr="00F0065D">
        <w:rPr>
          <w:rFonts w:ascii="Times New Roman" w:hAnsi="Times New Roman" w:cs="Times New Roman"/>
          <w:sz w:val="24"/>
          <w:szCs w:val="24"/>
        </w:rPr>
        <w:t>Objective:</w:t>
      </w:r>
      <w:bookmarkEnd w:id="15"/>
      <w:bookmarkEnd w:id="16"/>
      <w:bookmarkEnd w:id="19"/>
      <w:r w:rsidR="00DE4541" w:rsidRPr="00F0065D">
        <w:rPr>
          <w:rFonts w:ascii="Times New Roman" w:hAnsi="Times New Roman" w:cs="Times New Roman"/>
          <w:sz w:val="24"/>
          <w:szCs w:val="24"/>
        </w:rPr>
        <w:t xml:space="preserve">  </w:t>
      </w:r>
      <w:bookmarkEnd w:id="17"/>
    </w:p>
    <w:p w14:paraId="2E942895" w14:textId="41643388" w:rsidR="0076450A" w:rsidRPr="00F0065D" w:rsidRDefault="00EF38F8" w:rsidP="00070AB7">
      <w:pPr>
        <w:spacing w:after="0" w:line="360" w:lineRule="auto"/>
      </w:pPr>
      <w:r w:rsidRPr="00F0065D">
        <w:t>To demonstrate the process of simulating a brute-force attack on an Azure virtual machine (VM) and then detecting and investigating that attack using Azure Sentinel.</w:t>
      </w:r>
    </w:p>
    <w:p w14:paraId="26874C5B" w14:textId="476F8455" w:rsidR="00DE4541" w:rsidRPr="00F0065D" w:rsidRDefault="009410D3" w:rsidP="00070AB7">
      <w:pPr>
        <w:pStyle w:val="Heading1"/>
        <w:spacing w:before="0" w:after="0" w:line="360" w:lineRule="auto"/>
        <w:rPr>
          <w:rFonts w:ascii="Times New Roman" w:hAnsi="Times New Roman" w:cs="Times New Roman"/>
          <w:sz w:val="28"/>
          <w:szCs w:val="28"/>
        </w:rPr>
      </w:pPr>
      <w:bookmarkStart w:id="20" w:name="_Toc182562067"/>
      <w:bookmarkStart w:id="21" w:name="_Toc182562385"/>
      <w:bookmarkStart w:id="22" w:name="_Toc184936209"/>
      <w:bookmarkStart w:id="23" w:name="_Toc10857"/>
      <w:r w:rsidRPr="00F0065D">
        <w:rPr>
          <w:rFonts w:ascii="Times New Roman" w:hAnsi="Times New Roman" w:cs="Times New Roman"/>
          <w:sz w:val="28"/>
          <w:szCs w:val="28"/>
        </w:rPr>
        <w:lastRenderedPageBreak/>
        <w:t xml:space="preserve">2. </w:t>
      </w:r>
      <w:r w:rsidR="00DE4541" w:rsidRPr="00F0065D">
        <w:rPr>
          <w:rFonts w:ascii="Times New Roman" w:hAnsi="Times New Roman" w:cs="Times New Roman"/>
          <w:sz w:val="28"/>
          <w:szCs w:val="28"/>
        </w:rPr>
        <w:t>Literature Review</w:t>
      </w:r>
      <w:bookmarkEnd w:id="20"/>
      <w:bookmarkEnd w:id="21"/>
      <w:bookmarkEnd w:id="22"/>
      <w:r w:rsidR="00DE4541" w:rsidRPr="00F0065D">
        <w:rPr>
          <w:rFonts w:ascii="Times New Roman" w:hAnsi="Times New Roman" w:cs="Times New Roman"/>
          <w:sz w:val="28"/>
          <w:szCs w:val="28"/>
        </w:rPr>
        <w:t xml:space="preserve"> </w:t>
      </w:r>
      <w:bookmarkEnd w:id="23"/>
    </w:p>
    <w:p w14:paraId="2F891860" w14:textId="77777777" w:rsidR="00DE4541" w:rsidRPr="00F0065D" w:rsidRDefault="00DE4541" w:rsidP="00070AB7">
      <w:pPr>
        <w:spacing w:after="0" w:line="360" w:lineRule="auto"/>
      </w:pPr>
      <w:r w:rsidRPr="00F0065D">
        <w:t>Gartner explained CSMA in "Top Strategic Technology Trends for 2022”. He pointed enhancing security across multiple locations and assets can be done in a flexible and scalable manner with cybersecurity mesh architecture (CSMA). It enables multiple security solutions to work together by giving important services including a shared identity system, security analysis, intelligence, automation, and triggers, along with centralized policy administration and coordination. To put it another way, CSMA makes it easier to safeguard everything, everywhere, by integrating various security tools and processes. This helps organizations increase their security (</w:t>
      </w:r>
      <w:r w:rsidRPr="00F0065D">
        <w:rPr>
          <w:i/>
        </w:rPr>
        <w:t>What Is Cybersecurity Mesh and How Can It Help You? | TechTarget</w:t>
      </w:r>
      <w:r w:rsidRPr="00F0065D">
        <w:t xml:space="preserve">, n.d.). By assisting businesses in putting up a multi-layered defense against cyberattacks, CSMA increases the difficulty of network breaches for intruders. A device-centric approach to security will replace the conventional perimeter model as the new benchmark for a safe and flexible cloud environment as cyber threats grow. The cybersecurity mesh market is expected to develop at a compound annual growth rate (CAGR) of 28.6%, from $0.9 billion in 2023 to $2.6 billion by 2027 (Andriy Varusha, 2024). </w:t>
      </w:r>
    </w:p>
    <w:p w14:paraId="3978E222" w14:textId="77777777" w:rsidR="00DE4541" w:rsidRPr="00F0065D" w:rsidRDefault="00DE4541" w:rsidP="00070AB7">
      <w:pPr>
        <w:spacing w:after="0" w:line="360" w:lineRule="auto"/>
      </w:pPr>
      <w:r w:rsidRPr="00F0065D">
        <w:t xml:space="preserve">As published in a survey paper on cybersecurity survey, it has been mentioned that with the cybersecurity mesh transition from conventional centralized models to a decentralized structure that prioritizes the protection of individual assets independent of their location, Cybersecurity Mesh Architecture (CSMA) represents a significant leap in cloud security. Implementing a zero-trust model, CSMA treats all assets as untrusted by default, requiring continual authentication and authorization for access. This method makes it possible to take a more targeted approach to security and makes real-time modifications based on threat intelligence, which is crucial for dealing with threats that change over time in cloud environments. Through the promotion of secure collaboration and the utilization of cutting-edge technologies like strong encryption and software-defined perimeters, cloud security management, or CSMA, creates a strong security framework that improves resilience and adaptability, thereby fortifying an organization's security measures against the difficulties presented by cloud computing (RamosCruz et al., 2024). </w:t>
      </w:r>
    </w:p>
    <w:p w14:paraId="6D880239" w14:textId="77777777" w:rsidR="00DE4541" w:rsidRPr="00F0065D" w:rsidRDefault="00DE4541" w:rsidP="00070AB7">
      <w:pPr>
        <w:spacing w:after="0" w:line="360" w:lineRule="auto"/>
      </w:pPr>
      <w:r w:rsidRPr="00F0065D">
        <w:t>Implementing a cybersecurity mesh promotes a zero-trust model, ensuring uniform security across all resources and helping in the defense against emerging threats. According to predictions, this strategy might enable more than half of all security events and minimize the financial effect of security incidents by 90% (</w:t>
      </w:r>
      <w:r w:rsidRPr="00F0065D">
        <w:rPr>
          <w:i/>
        </w:rPr>
        <w:t>Cloud Security Trends: What Is Cybersecurity Mesh?</w:t>
      </w:r>
      <w:r w:rsidRPr="00F0065D">
        <w:t xml:space="preserve">, n.d.). </w:t>
      </w:r>
    </w:p>
    <w:p w14:paraId="15CA36AD" w14:textId="4AC5117F" w:rsidR="00DE4541" w:rsidRPr="00F0065D" w:rsidRDefault="000D5E81" w:rsidP="00070AB7">
      <w:pPr>
        <w:pStyle w:val="Heading1"/>
        <w:spacing w:before="0" w:after="0" w:line="360" w:lineRule="auto"/>
        <w:rPr>
          <w:rFonts w:ascii="Times New Roman" w:hAnsi="Times New Roman" w:cs="Times New Roman"/>
          <w:sz w:val="28"/>
          <w:szCs w:val="28"/>
        </w:rPr>
      </w:pPr>
      <w:bookmarkStart w:id="24" w:name="_Toc182562068"/>
      <w:bookmarkStart w:id="25" w:name="_Toc182562386"/>
      <w:bookmarkStart w:id="26" w:name="_Toc184936210"/>
      <w:bookmarkStart w:id="27" w:name="_Toc10858"/>
      <w:r w:rsidRPr="00F0065D">
        <w:rPr>
          <w:rFonts w:ascii="Times New Roman" w:hAnsi="Times New Roman" w:cs="Times New Roman"/>
          <w:sz w:val="28"/>
          <w:szCs w:val="28"/>
        </w:rPr>
        <w:lastRenderedPageBreak/>
        <w:t xml:space="preserve">3. </w:t>
      </w:r>
      <w:r w:rsidR="00DE4541" w:rsidRPr="00F0065D">
        <w:rPr>
          <w:rFonts w:ascii="Times New Roman" w:hAnsi="Times New Roman" w:cs="Times New Roman"/>
          <w:sz w:val="28"/>
          <w:szCs w:val="28"/>
        </w:rPr>
        <w:t>Methodology</w:t>
      </w:r>
      <w:bookmarkEnd w:id="24"/>
      <w:bookmarkEnd w:id="25"/>
      <w:bookmarkEnd w:id="26"/>
      <w:r w:rsidR="00DE4541" w:rsidRPr="00F0065D">
        <w:rPr>
          <w:rFonts w:ascii="Times New Roman" w:hAnsi="Times New Roman" w:cs="Times New Roman"/>
          <w:sz w:val="28"/>
          <w:szCs w:val="28"/>
        </w:rPr>
        <w:t xml:space="preserve"> </w:t>
      </w:r>
      <w:bookmarkEnd w:id="27"/>
    </w:p>
    <w:p w14:paraId="33914D82" w14:textId="0E627A0E" w:rsidR="00AF557B" w:rsidRPr="00F0065D" w:rsidRDefault="00AF557B" w:rsidP="00070AB7">
      <w:pPr>
        <w:numPr>
          <w:ilvl w:val="0"/>
          <w:numId w:val="2"/>
        </w:numPr>
        <w:spacing w:after="0" w:line="360" w:lineRule="auto"/>
        <w:rPr>
          <w:lang w:val="en-US"/>
        </w:rPr>
      </w:pPr>
      <w:r w:rsidRPr="00F0065D">
        <w:rPr>
          <w:b/>
          <w:bCs/>
          <w:lang w:val="en-US"/>
        </w:rPr>
        <w:t>Data Connector Setup:</w:t>
      </w:r>
      <w:r w:rsidRPr="00F0065D">
        <w:rPr>
          <w:lang w:val="en-US"/>
        </w:rPr>
        <w:t xml:space="preserve"> The </w:t>
      </w:r>
      <w:r w:rsidR="00146E2B" w:rsidRPr="00F0065D">
        <w:rPr>
          <w:lang w:val="en-US"/>
        </w:rPr>
        <w:t>simulation</w:t>
      </w:r>
      <w:r w:rsidRPr="00F0065D">
        <w:rPr>
          <w:lang w:val="en-US"/>
        </w:rPr>
        <w:t xml:space="preserve"> begins by installing the "Windows Security Events via AMA" data connector within the Azure Sentinel workspace. This ensures that security logs from the VM are ingested into Sentinel. The process involved navigating to Data Connectors, then Content Hub to find and install the necessary connector.</w:t>
      </w:r>
      <w:r w:rsidR="00A639A9" w:rsidRPr="00F0065D">
        <w:rPr>
          <w:lang w:val="en-US"/>
        </w:rPr>
        <w:t>[3]</w:t>
      </w:r>
    </w:p>
    <w:p w14:paraId="685751BC" w14:textId="77777777" w:rsidR="00AF557B" w:rsidRPr="00F0065D" w:rsidRDefault="00AF557B" w:rsidP="00070AB7">
      <w:pPr>
        <w:numPr>
          <w:ilvl w:val="0"/>
          <w:numId w:val="2"/>
        </w:numPr>
        <w:spacing w:after="0" w:line="360" w:lineRule="auto"/>
        <w:rPr>
          <w:lang w:val="en-US"/>
        </w:rPr>
      </w:pPr>
      <w:r w:rsidRPr="00F0065D">
        <w:rPr>
          <w:b/>
          <w:bCs/>
          <w:lang w:val="en-US"/>
        </w:rPr>
        <w:t>Data Collection Rule Creation:</w:t>
      </w:r>
      <w:r w:rsidRPr="00F0065D">
        <w:rPr>
          <w:lang w:val="en-US"/>
        </w:rPr>
        <w:t> A data collection rule was created to specifically collect logs from the target virtual machine. The rule was named "windows-event" and configured to collect common security events.</w:t>
      </w:r>
    </w:p>
    <w:p w14:paraId="78E78D82" w14:textId="0A7EE3B0" w:rsidR="00AF557B" w:rsidRPr="00F0065D" w:rsidRDefault="00AF557B" w:rsidP="00070AB7">
      <w:pPr>
        <w:numPr>
          <w:ilvl w:val="0"/>
          <w:numId w:val="2"/>
        </w:numPr>
        <w:spacing w:after="0" w:line="360" w:lineRule="auto"/>
        <w:rPr>
          <w:lang w:val="en-US"/>
        </w:rPr>
      </w:pPr>
      <w:r w:rsidRPr="00F0065D">
        <w:rPr>
          <w:b/>
          <w:bCs/>
          <w:lang w:val="en-US"/>
        </w:rPr>
        <w:t>Analytics Rule Creation:</w:t>
      </w:r>
      <w:r w:rsidRPr="00F0065D">
        <w:rPr>
          <w:lang w:val="en-US"/>
        </w:rPr>
        <w:t> A scheduled query rule, named "Brute-force detection," was created within the Azure Sentinel analytics section. This rule was designed to run every 5 minutes, checking for failed login attempts (Event ID 4625) over the last 30 minutes. The query was constructed to retrieve relevant fields like IP address, account name, and workstation name to facilitate investigation. Entity mapping was configured to improve the clarity of incident data</w:t>
      </w:r>
      <w:r w:rsidR="00E4641E" w:rsidRPr="00F0065D">
        <w:rPr>
          <w:lang w:val="en-US"/>
        </w:rPr>
        <w:t xml:space="preserve"> </w:t>
      </w:r>
      <w:r w:rsidR="00E4641E" w:rsidRPr="00F0065D">
        <w:t>(Carl Feldman, 2023).</w:t>
      </w:r>
    </w:p>
    <w:p w14:paraId="662CA9DD" w14:textId="77777777" w:rsidR="00AF557B" w:rsidRPr="00F0065D" w:rsidRDefault="00AF557B" w:rsidP="00070AB7">
      <w:pPr>
        <w:numPr>
          <w:ilvl w:val="0"/>
          <w:numId w:val="2"/>
        </w:numPr>
        <w:spacing w:after="0" w:line="360" w:lineRule="auto"/>
        <w:rPr>
          <w:lang w:val="en-US"/>
        </w:rPr>
      </w:pPr>
      <w:r w:rsidRPr="00F0065D">
        <w:rPr>
          <w:b/>
          <w:bCs/>
          <w:lang w:val="en-US"/>
        </w:rPr>
        <w:t>Brute-Force Simulation:</w:t>
      </w:r>
      <w:r w:rsidRPr="00F0065D">
        <w:rPr>
          <w:lang w:val="en-US"/>
        </w:rPr>
        <w:t> The simulation involved connecting to the target VM via RDP (Remote Desktop Protocol) and inputting numerous incorrect passwords.</w:t>
      </w:r>
    </w:p>
    <w:p w14:paraId="20AA67E9" w14:textId="3310E695" w:rsidR="00AF557B" w:rsidRPr="00F0065D" w:rsidRDefault="00AF557B" w:rsidP="00070AB7">
      <w:pPr>
        <w:numPr>
          <w:ilvl w:val="0"/>
          <w:numId w:val="2"/>
        </w:numPr>
        <w:spacing w:after="0" w:line="360" w:lineRule="auto"/>
        <w:rPr>
          <w:lang w:val="en-US"/>
        </w:rPr>
      </w:pPr>
      <w:r w:rsidRPr="00F0065D">
        <w:rPr>
          <w:b/>
          <w:bCs/>
          <w:lang w:val="en-US"/>
        </w:rPr>
        <w:t>Incident Investigation:</w:t>
      </w:r>
      <w:r w:rsidRPr="00F0065D">
        <w:rPr>
          <w:lang w:val="en-US"/>
        </w:rPr>
        <w:t xml:space="preserve"> After the simulation, </w:t>
      </w:r>
      <w:r w:rsidR="00146E2B" w:rsidRPr="00F0065D">
        <w:rPr>
          <w:lang w:val="en-US"/>
        </w:rPr>
        <w:t>we</w:t>
      </w:r>
      <w:r w:rsidRPr="00F0065D">
        <w:rPr>
          <w:lang w:val="en-US"/>
        </w:rPr>
        <w:t xml:space="preserve"> return to the Azure Sentinel incidents view. The "Brute-force detection" rule, triggered by the simulated failed login attempts, generated an incident which was then investigated. The incident timeline and entities showed the failed login attempts, IP addresses, and account details that are crucial in understanding the scope of the brute-force attack. The incident's status was then modified to "Benign Positive" and closed</w:t>
      </w:r>
      <w:r w:rsidR="005474D6" w:rsidRPr="00F0065D">
        <w:rPr>
          <w:lang w:val="en-US"/>
        </w:rPr>
        <w:t xml:space="preserve"> </w:t>
      </w:r>
      <w:r w:rsidR="005474D6" w:rsidRPr="00F0065D">
        <w:t>(Carl Feldman, 2023)..</w:t>
      </w:r>
    </w:p>
    <w:p w14:paraId="5E520C01" w14:textId="5B483AC6" w:rsidR="00DE4541" w:rsidRPr="00F0065D" w:rsidRDefault="00292C13" w:rsidP="00070AB7">
      <w:pPr>
        <w:pStyle w:val="Heading1"/>
        <w:spacing w:before="0" w:after="0" w:line="360" w:lineRule="auto"/>
        <w:rPr>
          <w:rFonts w:ascii="Times New Roman" w:hAnsi="Times New Roman" w:cs="Times New Roman"/>
          <w:sz w:val="28"/>
          <w:szCs w:val="28"/>
        </w:rPr>
      </w:pPr>
      <w:bookmarkStart w:id="28" w:name="_Toc182562069"/>
      <w:bookmarkStart w:id="29" w:name="_Toc182562387"/>
      <w:bookmarkStart w:id="30" w:name="_Toc184936211"/>
      <w:bookmarkStart w:id="31" w:name="_Toc10859"/>
      <w:r w:rsidRPr="00F0065D">
        <w:rPr>
          <w:rFonts w:ascii="Times New Roman" w:hAnsi="Times New Roman" w:cs="Times New Roman"/>
          <w:sz w:val="28"/>
          <w:szCs w:val="28"/>
        </w:rPr>
        <w:t xml:space="preserve">4. </w:t>
      </w:r>
      <w:r w:rsidR="00DE4541" w:rsidRPr="00F0065D">
        <w:rPr>
          <w:rFonts w:ascii="Times New Roman" w:hAnsi="Times New Roman" w:cs="Times New Roman"/>
          <w:sz w:val="28"/>
          <w:szCs w:val="28"/>
        </w:rPr>
        <w:t>Findings</w:t>
      </w:r>
      <w:bookmarkEnd w:id="28"/>
      <w:bookmarkEnd w:id="29"/>
      <w:bookmarkEnd w:id="30"/>
      <w:r w:rsidR="00DE4541" w:rsidRPr="00F0065D">
        <w:rPr>
          <w:rFonts w:ascii="Times New Roman" w:hAnsi="Times New Roman" w:cs="Times New Roman"/>
          <w:sz w:val="28"/>
          <w:szCs w:val="28"/>
        </w:rPr>
        <w:t xml:space="preserve"> </w:t>
      </w:r>
      <w:bookmarkEnd w:id="31"/>
    </w:p>
    <w:p w14:paraId="0CA3784E" w14:textId="77777777" w:rsidR="00DE4541" w:rsidRPr="00F0065D" w:rsidRDefault="00DE4541" w:rsidP="00070AB7">
      <w:pPr>
        <w:spacing w:after="0" w:line="360" w:lineRule="auto"/>
      </w:pPr>
      <w:r w:rsidRPr="00F0065D">
        <w:t xml:space="preserve">The following are the major findings of my research: </w:t>
      </w:r>
    </w:p>
    <w:p w14:paraId="225FC09C" w14:textId="6B2A1231" w:rsidR="00A12EC9" w:rsidRPr="00F0065D" w:rsidRDefault="00DE4541" w:rsidP="00070AB7">
      <w:pPr>
        <w:spacing w:after="0" w:line="360" w:lineRule="auto"/>
        <w:rPr>
          <w:rStyle w:val="Heading2Char"/>
          <w:rFonts w:ascii="Times New Roman" w:hAnsi="Times New Roman" w:cs="Times New Roman"/>
          <w:sz w:val="24"/>
          <w:szCs w:val="24"/>
        </w:rPr>
      </w:pPr>
      <w:bookmarkStart w:id="32" w:name="_Toc184936212"/>
      <w:r w:rsidRPr="00F0065D">
        <w:rPr>
          <w:rStyle w:val="Heading2Char"/>
          <w:rFonts w:ascii="Times New Roman" w:hAnsi="Times New Roman" w:cs="Times New Roman"/>
          <w:sz w:val="24"/>
          <w:szCs w:val="24"/>
        </w:rPr>
        <w:t xml:space="preserve">4.1 </w:t>
      </w:r>
      <w:r w:rsidR="00A12EC9" w:rsidRPr="00F0065D">
        <w:rPr>
          <w:rStyle w:val="Heading2Char"/>
          <w:rFonts w:ascii="Times New Roman" w:hAnsi="Times New Roman" w:cs="Times New Roman"/>
          <w:sz w:val="24"/>
          <w:szCs w:val="24"/>
        </w:rPr>
        <w:t xml:space="preserve">Consequences of Brute Force </w:t>
      </w:r>
      <w:r w:rsidR="005C5E60" w:rsidRPr="00F0065D">
        <w:rPr>
          <w:rStyle w:val="Heading2Char"/>
          <w:rFonts w:ascii="Times New Roman" w:hAnsi="Times New Roman" w:cs="Times New Roman"/>
          <w:sz w:val="24"/>
          <w:szCs w:val="24"/>
        </w:rPr>
        <w:t>Attack</w:t>
      </w:r>
      <w:bookmarkEnd w:id="32"/>
    </w:p>
    <w:p w14:paraId="4385FFC6" w14:textId="20366B89" w:rsidR="00A12EC9" w:rsidRPr="00F0065D" w:rsidRDefault="00A12EC9" w:rsidP="00070AB7">
      <w:pPr>
        <w:spacing w:after="0" w:line="360" w:lineRule="auto"/>
        <w:rPr>
          <w:color w:val="auto"/>
          <w:kern w:val="0"/>
          <w:lang w:val="en-US" w:eastAsia="en-US"/>
          <w14:ligatures w14:val="none"/>
        </w:rPr>
      </w:pPr>
      <w:r w:rsidRPr="00F0065D">
        <w:rPr>
          <w:color w:val="auto"/>
          <w:kern w:val="0"/>
          <w:lang w:val="en-US" w:eastAsia="en-US"/>
          <w14:ligatures w14:val="none"/>
        </w:rPr>
        <w:t>A successful brute-force assault has far-reaching effects that go well beyond the compromised system:</w:t>
      </w:r>
    </w:p>
    <w:p w14:paraId="06B22926" w14:textId="77777777" w:rsidR="00A12EC9" w:rsidRPr="00F0065D" w:rsidRDefault="00A12EC9" w:rsidP="00070AB7">
      <w:pPr>
        <w:pStyle w:val="ListParagraph"/>
        <w:numPr>
          <w:ilvl w:val="0"/>
          <w:numId w:val="4"/>
        </w:numPr>
        <w:spacing w:after="0" w:line="360" w:lineRule="auto"/>
        <w:rPr>
          <w:color w:val="auto"/>
          <w:kern w:val="0"/>
          <w:lang w:val="en-US" w:eastAsia="en-US"/>
          <w14:ligatures w14:val="none"/>
        </w:rPr>
      </w:pPr>
      <w:r w:rsidRPr="00F0065D">
        <w:rPr>
          <w:color w:val="auto"/>
          <w:kern w:val="0"/>
          <w:lang w:val="en-US" w:eastAsia="en-US"/>
          <w14:ligatures w14:val="none"/>
        </w:rPr>
        <w:t>Operational Disruption: Businesses may encounter outages or deteriorated performance, which could impact output and client satisfaction.</w:t>
      </w:r>
    </w:p>
    <w:p w14:paraId="7BE13E97" w14:textId="77777777" w:rsidR="00A12EC9" w:rsidRPr="00F0065D" w:rsidRDefault="00A12EC9" w:rsidP="00070AB7">
      <w:pPr>
        <w:pStyle w:val="ListParagraph"/>
        <w:numPr>
          <w:ilvl w:val="0"/>
          <w:numId w:val="4"/>
        </w:numPr>
        <w:spacing w:after="0" w:line="360" w:lineRule="auto"/>
        <w:rPr>
          <w:color w:val="auto"/>
          <w:kern w:val="0"/>
          <w:lang w:val="en-US" w:eastAsia="en-US"/>
          <w14:ligatures w14:val="none"/>
        </w:rPr>
      </w:pPr>
      <w:r w:rsidRPr="00F0065D">
        <w:rPr>
          <w:color w:val="auto"/>
          <w:kern w:val="0"/>
          <w:lang w:val="en-US" w:eastAsia="en-US"/>
          <w14:ligatures w14:val="none"/>
        </w:rPr>
        <w:t>Financial Loss: Dealing with legal obligations, handling public relations, and recovering from a breach can all be very expensive.</w:t>
      </w:r>
    </w:p>
    <w:p w14:paraId="0B2B1202" w14:textId="77777777" w:rsidR="00A12EC9" w:rsidRPr="00F0065D" w:rsidRDefault="00A12EC9" w:rsidP="00070AB7">
      <w:pPr>
        <w:pStyle w:val="ListParagraph"/>
        <w:numPr>
          <w:ilvl w:val="0"/>
          <w:numId w:val="4"/>
        </w:numPr>
        <w:spacing w:after="0" w:line="360" w:lineRule="auto"/>
        <w:rPr>
          <w:color w:val="auto"/>
          <w:kern w:val="0"/>
          <w:lang w:val="en-US" w:eastAsia="en-US"/>
          <w14:ligatures w14:val="none"/>
        </w:rPr>
      </w:pPr>
      <w:r w:rsidRPr="00F0065D">
        <w:rPr>
          <w:color w:val="auto"/>
          <w:kern w:val="0"/>
          <w:lang w:val="en-US" w:eastAsia="en-US"/>
          <w14:ligatures w14:val="none"/>
        </w:rPr>
        <w:t>Reputational Damage:</w:t>
      </w:r>
    </w:p>
    <w:p w14:paraId="0E5E809D" w14:textId="77777777" w:rsidR="00A12EC9" w:rsidRPr="00F0065D" w:rsidRDefault="00A12EC9" w:rsidP="00070AB7">
      <w:pPr>
        <w:pStyle w:val="ListParagraph"/>
        <w:numPr>
          <w:ilvl w:val="0"/>
          <w:numId w:val="4"/>
        </w:numPr>
        <w:spacing w:after="0" w:line="360" w:lineRule="auto"/>
        <w:rPr>
          <w:color w:val="auto"/>
          <w:kern w:val="0"/>
          <w:lang w:val="en-US" w:eastAsia="en-US"/>
          <w14:ligatures w14:val="none"/>
        </w:rPr>
      </w:pPr>
      <w:r w:rsidRPr="00F0065D">
        <w:rPr>
          <w:color w:val="auto"/>
          <w:kern w:val="0"/>
          <w:lang w:val="en-US" w:eastAsia="en-US"/>
          <w14:ligatures w14:val="none"/>
        </w:rPr>
        <w:lastRenderedPageBreak/>
        <w:t xml:space="preserve"> A security breach erodes confidence, harming connections with stakeholders, partners, and customers.</w:t>
      </w:r>
    </w:p>
    <w:p w14:paraId="65087DC7" w14:textId="5563620A" w:rsidR="00466807" w:rsidRPr="00F518EA" w:rsidRDefault="00A12EC9" w:rsidP="00070AB7">
      <w:pPr>
        <w:pStyle w:val="ListParagraph"/>
        <w:numPr>
          <w:ilvl w:val="0"/>
          <w:numId w:val="4"/>
        </w:numPr>
        <w:spacing w:after="0" w:line="360" w:lineRule="auto"/>
        <w:rPr>
          <w:color w:val="auto"/>
          <w:kern w:val="0"/>
          <w:lang w:val="en-US" w:eastAsia="en-US"/>
          <w14:ligatures w14:val="none"/>
        </w:rPr>
      </w:pPr>
      <w:r w:rsidRPr="00F0065D">
        <w:rPr>
          <w:color w:val="auto"/>
          <w:kern w:val="0"/>
          <w:lang w:val="en-US" w:eastAsia="en-US"/>
          <w14:ligatures w14:val="none"/>
        </w:rPr>
        <w:t>Regulatory Non-Compliance: A breach may result in harsh fines for non-compliance with the strict data protection laws that apply to many industries.</w:t>
      </w:r>
    </w:p>
    <w:p w14:paraId="427C4BC2" w14:textId="60B503CE" w:rsidR="00AD5E30" w:rsidRDefault="00466807" w:rsidP="00070AB7">
      <w:pPr>
        <w:spacing w:after="0" w:line="360" w:lineRule="auto"/>
        <w:rPr>
          <w:color w:val="auto"/>
          <w:kern w:val="0"/>
          <w:lang w:eastAsia="en-US"/>
          <w14:ligatures w14:val="none"/>
        </w:rPr>
      </w:pPr>
      <w:r w:rsidRPr="00F0065D">
        <w:rPr>
          <w:color w:val="auto"/>
          <w:kern w:val="0"/>
          <w:lang w:val="en-US" w:eastAsia="en-US"/>
          <w14:ligatures w14:val="none"/>
        </w:rPr>
        <w:t>Unauthorized access to sensitive personal or company data may arise from a brute force attack, which could cause identity theft, monetary losses, and business interruptions. Networks can be compromised, allowing for lateral movement or the distribution of malware like spyware or ransomware. Resources can be used for DDoS assaults or cryptocurrency mining. The attack undermines trust, harms reputations, and may result in legal repercussions for data breaches. Recovery expenses, legal penalties, and long-term vulnerabilities are all faced by victims, underscoring the urgent need for strong security measures to stop such occurrences</w:t>
      </w:r>
      <w:r w:rsidR="006A6A5D" w:rsidRPr="00F0065D">
        <w:rPr>
          <w:color w:val="auto"/>
          <w:kern w:val="0"/>
          <w:lang w:val="en-US" w:eastAsia="en-US"/>
          <w14:ligatures w14:val="none"/>
        </w:rPr>
        <w:t xml:space="preserve"> </w:t>
      </w:r>
      <w:r w:rsidR="006A6A5D" w:rsidRPr="00F0065D">
        <w:rPr>
          <w:color w:val="auto"/>
          <w:kern w:val="0"/>
          <w:lang w:eastAsia="en-US"/>
          <w14:ligatures w14:val="none"/>
        </w:rPr>
        <w:t>(</w:t>
      </w:r>
      <w:r w:rsidR="006A6A5D" w:rsidRPr="00F0065D">
        <w:rPr>
          <w:i/>
          <w:iCs/>
          <w:color w:val="auto"/>
          <w:kern w:val="0"/>
          <w:lang w:eastAsia="en-US"/>
          <w14:ligatures w14:val="none"/>
        </w:rPr>
        <w:t>Brute Force Attacks Explained: Types, Risks, and How to Stay Safe</w:t>
      </w:r>
      <w:r w:rsidR="006A6A5D" w:rsidRPr="00F0065D">
        <w:rPr>
          <w:color w:val="auto"/>
          <w:kern w:val="0"/>
          <w:lang w:eastAsia="en-US"/>
          <w14:ligatures w14:val="none"/>
        </w:rPr>
        <w:t>, 2024).</w:t>
      </w:r>
    </w:p>
    <w:p w14:paraId="28C3BE92" w14:textId="77777777" w:rsidR="00F518EA" w:rsidRPr="00F0065D" w:rsidRDefault="00F518EA" w:rsidP="00070AB7">
      <w:pPr>
        <w:spacing w:after="0" w:line="360" w:lineRule="auto"/>
        <w:rPr>
          <w:color w:val="auto"/>
          <w:kern w:val="0"/>
          <w:lang w:val="en-US" w:eastAsia="en-US"/>
          <w14:ligatures w14:val="none"/>
        </w:rPr>
      </w:pPr>
    </w:p>
    <w:p w14:paraId="02C6B8D5" w14:textId="77777777" w:rsidR="00AD5E30" w:rsidRPr="00F0065D" w:rsidRDefault="00DE4541" w:rsidP="00070AB7">
      <w:pPr>
        <w:spacing w:after="0" w:line="360" w:lineRule="auto"/>
        <w:rPr>
          <w:rStyle w:val="Heading2Char"/>
          <w:rFonts w:ascii="Times New Roman" w:hAnsi="Times New Roman" w:cs="Times New Roman"/>
          <w:sz w:val="24"/>
          <w:szCs w:val="24"/>
        </w:rPr>
      </w:pPr>
      <w:bookmarkStart w:id="33" w:name="_Toc184936213"/>
      <w:r w:rsidRPr="00F0065D">
        <w:rPr>
          <w:rStyle w:val="Heading2Char"/>
          <w:rFonts w:ascii="Times New Roman" w:hAnsi="Times New Roman" w:cs="Times New Roman"/>
          <w:sz w:val="24"/>
          <w:szCs w:val="24"/>
        </w:rPr>
        <w:t xml:space="preserve">4.2 </w:t>
      </w:r>
      <w:r w:rsidR="00F94D6A" w:rsidRPr="00F0065D">
        <w:rPr>
          <w:rStyle w:val="Heading2Char"/>
          <w:rFonts w:ascii="Times New Roman" w:hAnsi="Times New Roman" w:cs="Times New Roman"/>
          <w:sz w:val="24"/>
          <w:szCs w:val="24"/>
        </w:rPr>
        <w:t>Effective Detection of Brute-Force Attacks</w:t>
      </w:r>
      <w:bookmarkEnd w:id="33"/>
    </w:p>
    <w:p w14:paraId="0C81A62B" w14:textId="3B627340" w:rsidR="00F253ED" w:rsidRPr="00070AB7" w:rsidRDefault="00F94D6A" w:rsidP="00070AB7">
      <w:pPr>
        <w:spacing w:after="0" w:line="360" w:lineRule="auto"/>
        <w:ind w:left="0" w:firstLine="0"/>
      </w:pPr>
      <w:r w:rsidRPr="00F0065D">
        <w:rPr>
          <w:color w:val="auto"/>
          <w:kern w:val="0"/>
          <w:lang w:val="en-US" w:eastAsia="en-US"/>
          <w14:ligatures w14:val="none"/>
        </w:rPr>
        <w:br/>
      </w:r>
      <w:r w:rsidR="00F253ED" w:rsidRPr="00F0065D">
        <w:rPr>
          <w:color w:val="auto"/>
          <w:kern w:val="0"/>
          <w:lang w:val="en-US" w:eastAsia="en-US"/>
          <w14:ligatures w14:val="none"/>
        </w:rPr>
        <w:t>The simulation and investigation of attack using Microsoft sentinel highlights</w:t>
      </w:r>
      <w:r w:rsidRPr="00F0065D">
        <w:rPr>
          <w:color w:val="auto"/>
          <w:kern w:val="0"/>
          <w:lang w:val="en-US" w:eastAsia="en-US"/>
          <w14:ligatures w14:val="none"/>
        </w:rPr>
        <w:t xml:space="preserve"> the significance of strong security measures to thwart unwanted access.</w:t>
      </w:r>
      <w:r w:rsidR="00F253ED" w:rsidRPr="00F0065D">
        <w:rPr>
          <w:rFonts w:eastAsiaTheme="majorEastAsia"/>
          <w:color w:val="0F4761" w:themeColor="accent1" w:themeShade="BF"/>
        </w:rPr>
        <w:t xml:space="preserve"> </w:t>
      </w:r>
      <w:r w:rsidR="00257CED" w:rsidRPr="00F0065D">
        <w:t>The "Windows Security Events via AMA" data connector successfully ingest</w:t>
      </w:r>
      <w:r w:rsidR="00F253ED" w:rsidRPr="00F0065D">
        <w:t>s</w:t>
      </w:r>
      <w:r w:rsidR="00257CED" w:rsidRPr="00F0065D">
        <w:t xml:space="preserve"> security event logs from the virtual machine into the Azure Sentinel workspace, confirming its capability to collect critical security data for monitoring and analysis</w:t>
      </w:r>
      <w:r w:rsidR="00ED7364" w:rsidRPr="00F0065D">
        <w:t xml:space="preserve"> (Carl Feldman, 2023).</w:t>
      </w:r>
    </w:p>
    <w:p w14:paraId="3F26AE83" w14:textId="77777777" w:rsidR="00B13BD9" w:rsidRPr="00F0065D" w:rsidRDefault="00AE50F0" w:rsidP="00070AB7">
      <w:pPr>
        <w:spacing w:after="0" w:line="360" w:lineRule="auto"/>
        <w:rPr>
          <w:rStyle w:val="Heading2Char"/>
          <w:rFonts w:ascii="Times New Roman" w:hAnsi="Times New Roman" w:cs="Times New Roman"/>
          <w:sz w:val="24"/>
          <w:szCs w:val="24"/>
        </w:rPr>
      </w:pPr>
      <w:bookmarkStart w:id="34" w:name="_Toc184936214"/>
      <w:r w:rsidRPr="00F0065D">
        <w:rPr>
          <w:rStyle w:val="Heading2Char"/>
          <w:rFonts w:ascii="Times New Roman" w:hAnsi="Times New Roman" w:cs="Times New Roman"/>
          <w:sz w:val="24"/>
          <w:szCs w:val="24"/>
        </w:rPr>
        <w:t xml:space="preserve">4.3 </w:t>
      </w:r>
      <w:r w:rsidR="00B13BD9" w:rsidRPr="00F0065D">
        <w:rPr>
          <w:rStyle w:val="Heading2Char"/>
          <w:rFonts w:ascii="Times New Roman" w:hAnsi="Times New Roman" w:cs="Times New Roman"/>
          <w:sz w:val="24"/>
          <w:szCs w:val="24"/>
        </w:rPr>
        <w:t>Timely Alert Generation</w:t>
      </w:r>
      <w:bookmarkEnd w:id="34"/>
    </w:p>
    <w:p w14:paraId="0825B35D" w14:textId="53894D31" w:rsidR="00552D12" w:rsidRPr="00F0065D" w:rsidRDefault="00B13BD9" w:rsidP="00070AB7">
      <w:pPr>
        <w:spacing w:after="0" w:line="360" w:lineRule="auto"/>
      </w:pPr>
      <w:r w:rsidRPr="00F0065D">
        <w:t>The custom-built scheduled query rule, designed to detect brute-force attacks, effectively identified the pattern of failed login attempts. Alerts and corresponding incidents were generated promptly, validating the rule's real-time threat detection capability.</w:t>
      </w:r>
    </w:p>
    <w:p w14:paraId="7AB24B19" w14:textId="0551D049" w:rsidR="00B13BD9" w:rsidRPr="00F0065D" w:rsidRDefault="00552D12" w:rsidP="00070AB7">
      <w:pPr>
        <w:spacing w:after="0" w:line="360" w:lineRule="auto"/>
        <w:rPr>
          <w:rStyle w:val="Heading2Char"/>
          <w:rFonts w:ascii="Times New Roman" w:hAnsi="Times New Roman" w:cs="Times New Roman"/>
          <w:sz w:val="24"/>
          <w:szCs w:val="24"/>
        </w:rPr>
      </w:pPr>
      <w:bookmarkStart w:id="35" w:name="_Toc184936215"/>
      <w:r w:rsidRPr="00F0065D">
        <w:rPr>
          <w:rStyle w:val="Heading2Char"/>
          <w:rFonts w:ascii="Times New Roman" w:hAnsi="Times New Roman" w:cs="Times New Roman"/>
          <w:sz w:val="24"/>
          <w:szCs w:val="24"/>
        </w:rPr>
        <w:t>4.4 Effective Incident Management</w:t>
      </w:r>
      <w:bookmarkEnd w:id="35"/>
    </w:p>
    <w:p w14:paraId="3754BFFE" w14:textId="60B90699" w:rsidR="00552D12" w:rsidRPr="00F0065D" w:rsidRDefault="00552D12" w:rsidP="00070AB7">
      <w:pPr>
        <w:spacing w:after="0" w:line="360" w:lineRule="auto"/>
      </w:pPr>
      <w:r w:rsidRPr="00F0065D">
        <w:t>The incident management features of Azure Sentinel proved effective, including options to change incident status, update classification, and assign incidents to team members. These features support streamlined workflows for incident response.</w:t>
      </w:r>
    </w:p>
    <w:p w14:paraId="6B4DCC56" w14:textId="53FAED45" w:rsidR="00C24149" w:rsidRPr="00F0065D" w:rsidRDefault="00BF19F0" w:rsidP="00070AB7">
      <w:pPr>
        <w:spacing w:after="0" w:line="360" w:lineRule="auto"/>
        <w:rPr>
          <w:rStyle w:val="Heading2Char"/>
          <w:rFonts w:ascii="Times New Roman" w:hAnsi="Times New Roman" w:cs="Times New Roman"/>
          <w:sz w:val="24"/>
          <w:szCs w:val="24"/>
        </w:rPr>
      </w:pPr>
      <w:bookmarkStart w:id="36" w:name="_Toc184936216"/>
      <w:r w:rsidRPr="00F0065D">
        <w:rPr>
          <w:rStyle w:val="Heading2Char"/>
          <w:rFonts w:ascii="Times New Roman" w:hAnsi="Times New Roman" w:cs="Times New Roman"/>
          <w:sz w:val="24"/>
          <w:szCs w:val="24"/>
        </w:rPr>
        <w:t>4.5 Companies using Microsoft Sentinel for Incident Detection</w:t>
      </w:r>
      <w:bookmarkEnd w:id="36"/>
    </w:p>
    <w:p w14:paraId="6760A4B7" w14:textId="577843D1" w:rsidR="00527874" w:rsidRPr="00F0065D" w:rsidRDefault="007333C4" w:rsidP="00070AB7">
      <w:pPr>
        <w:spacing w:after="0" w:line="360" w:lineRule="auto"/>
        <w:ind w:left="0" w:firstLine="0"/>
        <w:rPr>
          <w:lang w:val="en-US"/>
        </w:rPr>
      </w:pPr>
      <w:r w:rsidRPr="00F0065D">
        <w:t xml:space="preserve">Organizations from various industries, including finance, technology, wholesale, and government, rely on Microsoft Sentinel for security monitoring and threat detection. </w:t>
      </w:r>
      <w:r w:rsidRPr="00F0065D">
        <w:rPr>
          <w:lang w:val="en-US"/>
        </w:rPr>
        <w:t xml:space="preserve">Prominent businesses that rely on Microsoft Sentinel to protect their vital digital infrastructures include IBM, Capital One, </w:t>
      </w:r>
      <w:r w:rsidRPr="00F0065D">
        <w:rPr>
          <w:lang w:val="en-US"/>
        </w:rPr>
        <w:lastRenderedPageBreak/>
        <w:t xml:space="preserve">and Rockwell </w:t>
      </w:r>
      <w:r w:rsidR="00860AA3" w:rsidRPr="00F0065D">
        <w:rPr>
          <w:lang w:val="en-US"/>
        </w:rPr>
        <w:t>Automation</w:t>
      </w:r>
      <w:r w:rsidR="00860AA3" w:rsidRPr="00F0065D">
        <w:t xml:space="preserve"> (</w:t>
      </w:r>
      <w:r w:rsidR="00860AA3" w:rsidRPr="00F0065D">
        <w:rPr>
          <w:i/>
          <w:iCs/>
        </w:rPr>
        <w:t>Companies Using Azure Sentinel, Market Share, Customers and Competitors</w:t>
      </w:r>
      <w:r w:rsidR="00860AA3" w:rsidRPr="00F0065D">
        <w:t>, n.d.).</w:t>
      </w:r>
      <w:r w:rsidR="00527874" w:rsidRPr="00F0065D">
        <w:rPr>
          <w:lang w:val="en-US"/>
        </w:rPr>
        <w:t xml:space="preserve"> More than 3,100 businesses use Microsoft Sentinel, with a notable presence in the US in the IT and services sector, according to statistics from </w:t>
      </w:r>
      <w:proofErr w:type="spellStart"/>
      <w:r w:rsidR="00527874" w:rsidRPr="00F0065D">
        <w:rPr>
          <w:lang w:val="en-US"/>
        </w:rPr>
        <w:t>Enlyft</w:t>
      </w:r>
      <w:proofErr w:type="spellEnd"/>
      <w:r w:rsidR="00527874" w:rsidRPr="00F0065D">
        <w:rPr>
          <w:lang w:val="en-US"/>
        </w:rPr>
        <w:t xml:space="preserve">. EPAM Systems Inc., RedCanary.ca, Cohesity, Accenture PLC, and Cognizant Technology Solutions Corp. are notable companies. These businesses use Microsoft Sentinel's cloud-native SIEM features, which include scalability, enhanced threat detection, and integration with pre-existing security solutions, to improve their security operations. This extensive use demonstrates how well Microsoft Sentinel </w:t>
      </w:r>
      <w:r w:rsidR="00860AA3" w:rsidRPr="00F0065D">
        <w:rPr>
          <w:lang w:val="en-US"/>
        </w:rPr>
        <w:t>delivers all-encompassing security solutions across various</w:t>
      </w:r>
      <w:r w:rsidR="00527874" w:rsidRPr="00F0065D">
        <w:rPr>
          <w:lang w:val="en-US"/>
        </w:rPr>
        <w:t xml:space="preserve"> sectors</w:t>
      </w:r>
      <w:r w:rsidR="006B1601" w:rsidRPr="00F0065D">
        <w:rPr>
          <w:lang w:val="en-US"/>
        </w:rPr>
        <w:t xml:space="preserve"> </w:t>
      </w:r>
      <w:r w:rsidR="006B1601" w:rsidRPr="00F0065D">
        <w:t>(</w:t>
      </w:r>
      <w:r w:rsidR="006B1601" w:rsidRPr="00F0065D">
        <w:rPr>
          <w:i/>
          <w:iCs/>
        </w:rPr>
        <w:t>Azure Sentinel Commands 0.06% Market Share in Network Security</w:t>
      </w:r>
      <w:r w:rsidR="006B1601" w:rsidRPr="00F0065D">
        <w:t>, n.d.).</w:t>
      </w:r>
    </w:p>
    <w:p w14:paraId="3A84DB53" w14:textId="63023C94" w:rsidR="00344EFB" w:rsidRPr="00F0065D" w:rsidRDefault="00344EFB" w:rsidP="00070AB7">
      <w:pPr>
        <w:spacing w:after="0" w:line="360" w:lineRule="auto"/>
        <w:rPr>
          <w:lang w:val="en-US"/>
        </w:rPr>
      </w:pPr>
      <w:r w:rsidRPr="00F0065D">
        <w:rPr>
          <w:noProof/>
        </w:rPr>
        <w:drawing>
          <wp:inline distT="0" distB="0" distL="0" distR="0" wp14:anchorId="7A0202E0" wp14:editId="42CF0581">
            <wp:extent cx="6007100" cy="3003550"/>
            <wp:effectExtent l="0" t="0" r="0" b="6350"/>
            <wp:docPr id="505429302" name="Picture 1" descr="Companies using Azure Sentinel - Distribution by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nies using Azure Sentinel - Distribution by indust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7100" cy="3003550"/>
                    </a:xfrm>
                    <a:prstGeom prst="rect">
                      <a:avLst/>
                    </a:prstGeom>
                    <a:noFill/>
                    <a:ln>
                      <a:noFill/>
                    </a:ln>
                  </pic:spPr>
                </pic:pic>
              </a:graphicData>
            </a:graphic>
          </wp:inline>
        </w:drawing>
      </w:r>
    </w:p>
    <w:p w14:paraId="2DE75C53" w14:textId="016D4601" w:rsidR="00F65497" w:rsidRPr="00F0065D" w:rsidRDefault="00344EFB" w:rsidP="00070AB7">
      <w:pPr>
        <w:spacing w:after="0" w:line="360" w:lineRule="auto"/>
        <w:jc w:val="center"/>
        <w:rPr>
          <w:lang w:val="en-US"/>
        </w:rPr>
      </w:pPr>
      <w:r w:rsidRPr="00F0065D">
        <w:rPr>
          <w:lang w:val="en-US"/>
        </w:rPr>
        <w:t xml:space="preserve">Image source: </w:t>
      </w:r>
      <w:hyperlink r:id="rId9" w:history="1">
        <w:r w:rsidR="00F65497" w:rsidRPr="00F0065D">
          <w:rPr>
            <w:rStyle w:val="Hyperlink"/>
            <w:lang w:val="en-US"/>
          </w:rPr>
          <w:t>https://enlyft.com/tech/products/azure-sentinel</w:t>
        </w:r>
      </w:hyperlink>
      <w:r w:rsidRPr="00F0065D">
        <w:rPr>
          <w:lang w:val="en-US"/>
        </w:rPr>
        <w:t>?</w:t>
      </w:r>
    </w:p>
    <w:p w14:paraId="452B2E9F" w14:textId="54199BAB" w:rsidR="00A57C43" w:rsidRPr="00F0065D" w:rsidRDefault="00A57C43" w:rsidP="00070AB7">
      <w:pPr>
        <w:spacing w:after="0" w:line="360" w:lineRule="auto"/>
        <w:ind w:left="0" w:firstLine="0"/>
        <w:rPr>
          <w:lang w:val="en-US"/>
        </w:rPr>
      </w:pPr>
      <w:r w:rsidRPr="00F0065D">
        <w:rPr>
          <w:lang w:val="en-US"/>
        </w:rPr>
        <w:t>Below is the list of companies using Microsoft sentinel in table format</w:t>
      </w:r>
      <w:r w:rsidR="008A697B" w:rsidRPr="00F0065D">
        <w:rPr>
          <w:lang w:val="en-US"/>
        </w:rPr>
        <w:t xml:space="preserve"> </w:t>
      </w:r>
      <w:r w:rsidR="008A697B" w:rsidRPr="00F0065D">
        <w:t>(</w:t>
      </w:r>
      <w:r w:rsidR="008A697B" w:rsidRPr="00F0065D">
        <w:rPr>
          <w:i/>
          <w:iCs/>
        </w:rPr>
        <w:t>Azure Sentinel Commands 0.06% Market Share in Network Security</w:t>
      </w:r>
      <w:r w:rsidR="008A697B" w:rsidRPr="00F0065D">
        <w:t>, n.d.).</w:t>
      </w:r>
    </w:p>
    <w:tbl>
      <w:tblPr>
        <w:tblStyle w:val="TableGrid1"/>
        <w:tblW w:w="0" w:type="auto"/>
        <w:tblInd w:w="0" w:type="dxa"/>
        <w:tblLook w:val="04A0" w:firstRow="1" w:lastRow="0" w:firstColumn="1" w:lastColumn="0" w:noHBand="0" w:noVBand="1"/>
      </w:tblPr>
      <w:tblGrid>
        <w:gridCol w:w="2880"/>
        <w:gridCol w:w="2880"/>
        <w:gridCol w:w="3591"/>
      </w:tblGrid>
      <w:tr w:rsidR="00A57C43" w:rsidRPr="00F0065D" w14:paraId="33EF9ABC" w14:textId="77777777" w:rsidTr="00892435">
        <w:tc>
          <w:tcPr>
            <w:tcW w:w="2880" w:type="dxa"/>
            <w:tcBorders>
              <w:top w:val="single" w:sz="4" w:space="0" w:color="auto"/>
              <w:left w:val="single" w:sz="4" w:space="0" w:color="auto"/>
              <w:bottom w:val="single" w:sz="4" w:space="0" w:color="auto"/>
              <w:right w:val="single" w:sz="4" w:space="0" w:color="auto"/>
            </w:tcBorders>
            <w:hideMark/>
          </w:tcPr>
          <w:p w14:paraId="24A856B7" w14:textId="77777777" w:rsidR="00A57C43" w:rsidRPr="00F0065D" w:rsidRDefault="00A57C43" w:rsidP="00070AB7">
            <w:pPr>
              <w:spacing w:after="0" w:line="360" w:lineRule="auto"/>
              <w:ind w:left="0" w:firstLine="0"/>
              <w:jc w:val="left"/>
              <w:rPr>
                <w:rFonts w:eastAsia="MS Mincho"/>
                <w:b/>
                <w:bCs/>
                <w:color w:val="auto"/>
                <w:lang w:val="en-US" w:eastAsia="en-US"/>
              </w:rPr>
            </w:pPr>
            <w:r w:rsidRPr="00F0065D">
              <w:rPr>
                <w:rFonts w:eastAsia="MS Mincho"/>
                <w:b/>
                <w:bCs/>
                <w:color w:val="auto"/>
                <w:lang w:val="en-US" w:eastAsia="en-US"/>
              </w:rPr>
              <w:t>Company Name</w:t>
            </w:r>
          </w:p>
        </w:tc>
        <w:tc>
          <w:tcPr>
            <w:tcW w:w="2880" w:type="dxa"/>
            <w:tcBorders>
              <w:top w:val="single" w:sz="4" w:space="0" w:color="auto"/>
              <w:left w:val="single" w:sz="4" w:space="0" w:color="auto"/>
              <w:bottom w:val="single" w:sz="4" w:space="0" w:color="auto"/>
              <w:right w:val="single" w:sz="4" w:space="0" w:color="auto"/>
            </w:tcBorders>
            <w:hideMark/>
          </w:tcPr>
          <w:p w14:paraId="691372DC" w14:textId="77777777" w:rsidR="00A57C43" w:rsidRPr="00F0065D" w:rsidRDefault="00A57C43" w:rsidP="00070AB7">
            <w:pPr>
              <w:spacing w:after="0" w:line="360" w:lineRule="auto"/>
              <w:ind w:left="0" w:firstLine="0"/>
              <w:jc w:val="left"/>
              <w:rPr>
                <w:rFonts w:eastAsia="MS Mincho"/>
                <w:b/>
                <w:bCs/>
                <w:color w:val="auto"/>
                <w:lang w:val="en-US" w:eastAsia="en-US"/>
              </w:rPr>
            </w:pPr>
            <w:r w:rsidRPr="00F0065D">
              <w:rPr>
                <w:rFonts w:eastAsia="MS Mincho"/>
                <w:b/>
                <w:bCs/>
                <w:color w:val="auto"/>
                <w:lang w:val="en-US" w:eastAsia="en-US"/>
              </w:rPr>
              <w:t>Industry</w:t>
            </w:r>
          </w:p>
        </w:tc>
        <w:tc>
          <w:tcPr>
            <w:tcW w:w="3591" w:type="dxa"/>
            <w:tcBorders>
              <w:top w:val="single" w:sz="4" w:space="0" w:color="auto"/>
              <w:left w:val="single" w:sz="4" w:space="0" w:color="auto"/>
              <w:bottom w:val="single" w:sz="4" w:space="0" w:color="auto"/>
              <w:right w:val="single" w:sz="4" w:space="0" w:color="auto"/>
            </w:tcBorders>
            <w:hideMark/>
          </w:tcPr>
          <w:p w14:paraId="2A2A4D98" w14:textId="77777777" w:rsidR="00A57C43" w:rsidRPr="00F0065D" w:rsidRDefault="00A57C43" w:rsidP="00070AB7">
            <w:pPr>
              <w:spacing w:after="0" w:line="360" w:lineRule="auto"/>
              <w:ind w:left="0" w:firstLine="0"/>
              <w:jc w:val="left"/>
              <w:rPr>
                <w:rFonts w:eastAsia="MS Mincho"/>
                <w:b/>
                <w:bCs/>
                <w:color w:val="auto"/>
                <w:lang w:val="en-US" w:eastAsia="en-US"/>
              </w:rPr>
            </w:pPr>
            <w:r w:rsidRPr="00F0065D">
              <w:rPr>
                <w:rFonts w:eastAsia="MS Mincho"/>
                <w:b/>
                <w:bCs/>
                <w:color w:val="auto"/>
                <w:lang w:val="en-US" w:eastAsia="en-US"/>
              </w:rPr>
              <w:t>Usage of Microsoft Sentinel</w:t>
            </w:r>
          </w:p>
        </w:tc>
      </w:tr>
      <w:tr w:rsidR="00A57C43" w:rsidRPr="00F0065D" w14:paraId="5AF4B043" w14:textId="77777777" w:rsidTr="00892435">
        <w:tc>
          <w:tcPr>
            <w:tcW w:w="2880" w:type="dxa"/>
            <w:tcBorders>
              <w:top w:val="single" w:sz="4" w:space="0" w:color="auto"/>
              <w:left w:val="single" w:sz="4" w:space="0" w:color="auto"/>
              <w:bottom w:val="single" w:sz="4" w:space="0" w:color="auto"/>
              <w:right w:val="single" w:sz="4" w:space="0" w:color="auto"/>
            </w:tcBorders>
            <w:hideMark/>
          </w:tcPr>
          <w:p w14:paraId="0A0FE1F6"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Optiv</w:t>
            </w:r>
          </w:p>
        </w:tc>
        <w:tc>
          <w:tcPr>
            <w:tcW w:w="2880" w:type="dxa"/>
            <w:tcBorders>
              <w:top w:val="single" w:sz="4" w:space="0" w:color="auto"/>
              <w:left w:val="single" w:sz="4" w:space="0" w:color="auto"/>
              <w:bottom w:val="single" w:sz="4" w:space="0" w:color="auto"/>
              <w:right w:val="single" w:sz="4" w:space="0" w:color="auto"/>
            </w:tcBorders>
            <w:hideMark/>
          </w:tcPr>
          <w:p w14:paraId="1E5C4EAB"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Technical (Software Development)</w:t>
            </w:r>
          </w:p>
        </w:tc>
        <w:tc>
          <w:tcPr>
            <w:tcW w:w="3591" w:type="dxa"/>
            <w:tcBorders>
              <w:top w:val="single" w:sz="4" w:space="0" w:color="auto"/>
              <w:left w:val="single" w:sz="4" w:space="0" w:color="auto"/>
              <w:bottom w:val="single" w:sz="4" w:space="0" w:color="auto"/>
              <w:right w:val="single" w:sz="4" w:space="0" w:color="auto"/>
            </w:tcBorders>
            <w:hideMark/>
          </w:tcPr>
          <w:p w14:paraId="5642C7B8"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Optiv uses Sentinel for monitoring potential cybersecurity threats, ensuring the security of its development processes and applications.</w:t>
            </w:r>
          </w:p>
        </w:tc>
      </w:tr>
      <w:tr w:rsidR="00A57C43" w:rsidRPr="00F0065D" w14:paraId="7D3823C7" w14:textId="77777777" w:rsidTr="00892435">
        <w:tc>
          <w:tcPr>
            <w:tcW w:w="2880" w:type="dxa"/>
            <w:tcBorders>
              <w:top w:val="single" w:sz="4" w:space="0" w:color="auto"/>
              <w:left w:val="single" w:sz="4" w:space="0" w:color="auto"/>
              <w:bottom w:val="single" w:sz="4" w:space="0" w:color="auto"/>
              <w:right w:val="single" w:sz="4" w:space="0" w:color="auto"/>
            </w:tcBorders>
            <w:hideMark/>
          </w:tcPr>
          <w:p w14:paraId="781AF30C"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Capital One</w:t>
            </w:r>
          </w:p>
        </w:tc>
        <w:tc>
          <w:tcPr>
            <w:tcW w:w="2880" w:type="dxa"/>
            <w:tcBorders>
              <w:top w:val="single" w:sz="4" w:space="0" w:color="auto"/>
              <w:left w:val="single" w:sz="4" w:space="0" w:color="auto"/>
              <w:bottom w:val="single" w:sz="4" w:space="0" w:color="auto"/>
              <w:right w:val="single" w:sz="4" w:space="0" w:color="auto"/>
            </w:tcBorders>
            <w:hideMark/>
          </w:tcPr>
          <w:p w14:paraId="3CEB051A"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Finance (Banking)</w:t>
            </w:r>
          </w:p>
        </w:tc>
        <w:tc>
          <w:tcPr>
            <w:tcW w:w="3591" w:type="dxa"/>
            <w:tcBorders>
              <w:top w:val="single" w:sz="4" w:space="0" w:color="auto"/>
              <w:left w:val="single" w:sz="4" w:space="0" w:color="auto"/>
              <w:bottom w:val="single" w:sz="4" w:space="0" w:color="auto"/>
              <w:right w:val="single" w:sz="4" w:space="0" w:color="auto"/>
            </w:tcBorders>
            <w:hideMark/>
          </w:tcPr>
          <w:p w14:paraId="1F2F8619"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 xml:space="preserve">Sentinel supports Capital One in detecting threats such as phishing </w:t>
            </w:r>
            <w:r w:rsidRPr="00F0065D">
              <w:rPr>
                <w:rFonts w:eastAsia="MS Mincho"/>
                <w:color w:val="auto"/>
                <w:lang w:val="en-US" w:eastAsia="en-US"/>
              </w:rPr>
              <w:lastRenderedPageBreak/>
              <w:t>and unauthorized access, ensuring compliance with banking regulations and protecting sensitive customer data.</w:t>
            </w:r>
          </w:p>
        </w:tc>
      </w:tr>
      <w:tr w:rsidR="00A57C43" w:rsidRPr="00F0065D" w14:paraId="3CEDE313" w14:textId="77777777" w:rsidTr="00892435">
        <w:tc>
          <w:tcPr>
            <w:tcW w:w="2880" w:type="dxa"/>
            <w:tcBorders>
              <w:top w:val="single" w:sz="4" w:space="0" w:color="auto"/>
              <w:left w:val="single" w:sz="4" w:space="0" w:color="auto"/>
              <w:bottom w:val="single" w:sz="4" w:space="0" w:color="auto"/>
              <w:right w:val="single" w:sz="4" w:space="0" w:color="auto"/>
            </w:tcBorders>
            <w:hideMark/>
          </w:tcPr>
          <w:p w14:paraId="6DC17A0F"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lastRenderedPageBreak/>
              <w:t>Icertis</w:t>
            </w:r>
          </w:p>
        </w:tc>
        <w:tc>
          <w:tcPr>
            <w:tcW w:w="2880" w:type="dxa"/>
            <w:tcBorders>
              <w:top w:val="single" w:sz="4" w:space="0" w:color="auto"/>
              <w:left w:val="single" w:sz="4" w:space="0" w:color="auto"/>
              <w:bottom w:val="single" w:sz="4" w:space="0" w:color="auto"/>
              <w:right w:val="single" w:sz="4" w:space="0" w:color="auto"/>
            </w:tcBorders>
            <w:hideMark/>
          </w:tcPr>
          <w:p w14:paraId="32747987"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Technical (Software Manufacturing)</w:t>
            </w:r>
          </w:p>
        </w:tc>
        <w:tc>
          <w:tcPr>
            <w:tcW w:w="3591" w:type="dxa"/>
            <w:tcBorders>
              <w:top w:val="single" w:sz="4" w:space="0" w:color="auto"/>
              <w:left w:val="single" w:sz="4" w:space="0" w:color="auto"/>
              <w:bottom w:val="single" w:sz="4" w:space="0" w:color="auto"/>
              <w:right w:val="single" w:sz="4" w:space="0" w:color="auto"/>
            </w:tcBorders>
            <w:hideMark/>
          </w:tcPr>
          <w:p w14:paraId="3966EF0F"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Icertis leverages Sentinel to secure its software manufacturing operations, focusing on detecting vulnerabilities and ensuring intellectual property protection.</w:t>
            </w:r>
          </w:p>
        </w:tc>
      </w:tr>
      <w:tr w:rsidR="00A57C43" w:rsidRPr="00F0065D" w14:paraId="079C82BB" w14:textId="77777777" w:rsidTr="00892435">
        <w:tc>
          <w:tcPr>
            <w:tcW w:w="2880" w:type="dxa"/>
            <w:tcBorders>
              <w:top w:val="single" w:sz="4" w:space="0" w:color="auto"/>
              <w:left w:val="single" w:sz="4" w:space="0" w:color="auto"/>
              <w:bottom w:val="single" w:sz="4" w:space="0" w:color="auto"/>
              <w:right w:val="single" w:sz="4" w:space="0" w:color="auto"/>
            </w:tcBorders>
            <w:hideMark/>
          </w:tcPr>
          <w:p w14:paraId="0D2D1477"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IBM</w:t>
            </w:r>
          </w:p>
        </w:tc>
        <w:tc>
          <w:tcPr>
            <w:tcW w:w="2880" w:type="dxa"/>
            <w:tcBorders>
              <w:top w:val="single" w:sz="4" w:space="0" w:color="auto"/>
              <w:left w:val="single" w:sz="4" w:space="0" w:color="auto"/>
              <w:bottom w:val="single" w:sz="4" w:space="0" w:color="auto"/>
              <w:right w:val="single" w:sz="4" w:space="0" w:color="auto"/>
            </w:tcBorders>
            <w:hideMark/>
          </w:tcPr>
          <w:p w14:paraId="1576D46D"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Technical (Software Development)</w:t>
            </w:r>
          </w:p>
        </w:tc>
        <w:tc>
          <w:tcPr>
            <w:tcW w:w="3591" w:type="dxa"/>
            <w:tcBorders>
              <w:top w:val="single" w:sz="4" w:space="0" w:color="auto"/>
              <w:left w:val="single" w:sz="4" w:space="0" w:color="auto"/>
              <w:bottom w:val="single" w:sz="4" w:space="0" w:color="auto"/>
              <w:right w:val="single" w:sz="4" w:space="0" w:color="auto"/>
            </w:tcBorders>
            <w:hideMark/>
          </w:tcPr>
          <w:p w14:paraId="0AC0201C"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IBM utilizes Sentinel for comprehensive threat monitoring across its enterprise systems, ensuring quick response to advanced threats and minimizing risks to its operations.</w:t>
            </w:r>
          </w:p>
        </w:tc>
      </w:tr>
      <w:tr w:rsidR="00A57C43" w:rsidRPr="00F0065D" w14:paraId="662265D4" w14:textId="77777777" w:rsidTr="00892435">
        <w:tc>
          <w:tcPr>
            <w:tcW w:w="2880" w:type="dxa"/>
            <w:tcBorders>
              <w:top w:val="single" w:sz="4" w:space="0" w:color="auto"/>
              <w:left w:val="single" w:sz="4" w:space="0" w:color="auto"/>
              <w:bottom w:val="single" w:sz="4" w:space="0" w:color="auto"/>
              <w:right w:val="single" w:sz="4" w:space="0" w:color="auto"/>
            </w:tcBorders>
            <w:hideMark/>
          </w:tcPr>
          <w:p w14:paraId="1A4FE806"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Rockwell Automation</w:t>
            </w:r>
          </w:p>
        </w:tc>
        <w:tc>
          <w:tcPr>
            <w:tcW w:w="2880" w:type="dxa"/>
            <w:tcBorders>
              <w:top w:val="single" w:sz="4" w:space="0" w:color="auto"/>
              <w:left w:val="single" w:sz="4" w:space="0" w:color="auto"/>
              <w:bottom w:val="single" w:sz="4" w:space="0" w:color="auto"/>
              <w:right w:val="single" w:sz="4" w:space="0" w:color="auto"/>
            </w:tcBorders>
            <w:hideMark/>
          </w:tcPr>
          <w:p w14:paraId="0684E87A"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Wholesale (Electronics &amp; Manufacturing)</w:t>
            </w:r>
          </w:p>
        </w:tc>
        <w:tc>
          <w:tcPr>
            <w:tcW w:w="3591" w:type="dxa"/>
            <w:tcBorders>
              <w:top w:val="single" w:sz="4" w:space="0" w:color="auto"/>
              <w:left w:val="single" w:sz="4" w:space="0" w:color="auto"/>
              <w:bottom w:val="single" w:sz="4" w:space="0" w:color="auto"/>
              <w:right w:val="single" w:sz="4" w:space="0" w:color="auto"/>
            </w:tcBorders>
            <w:hideMark/>
          </w:tcPr>
          <w:p w14:paraId="33D74FEF"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Sentinel enables Rockwell Automation to protect its industrial systems and IoT devices from cybersecurity threats, maintaining uninterrupted operations.</w:t>
            </w:r>
          </w:p>
        </w:tc>
      </w:tr>
      <w:tr w:rsidR="00A57C43" w:rsidRPr="00F0065D" w14:paraId="22CDDFB6" w14:textId="77777777" w:rsidTr="00892435">
        <w:tc>
          <w:tcPr>
            <w:tcW w:w="2880" w:type="dxa"/>
            <w:tcBorders>
              <w:top w:val="single" w:sz="4" w:space="0" w:color="auto"/>
              <w:left w:val="single" w:sz="4" w:space="0" w:color="auto"/>
              <w:bottom w:val="single" w:sz="4" w:space="0" w:color="auto"/>
              <w:right w:val="single" w:sz="4" w:space="0" w:color="auto"/>
            </w:tcBorders>
            <w:hideMark/>
          </w:tcPr>
          <w:p w14:paraId="50A96655" w14:textId="77777777" w:rsidR="00A57C43" w:rsidRPr="00F0065D" w:rsidRDefault="00A57C43" w:rsidP="00070AB7">
            <w:pPr>
              <w:spacing w:after="0" w:line="360" w:lineRule="auto"/>
              <w:ind w:left="0" w:firstLine="0"/>
              <w:jc w:val="left"/>
              <w:rPr>
                <w:rFonts w:eastAsia="MS Mincho"/>
                <w:color w:val="auto"/>
                <w:lang w:val="en-US" w:eastAsia="en-US"/>
              </w:rPr>
            </w:pPr>
            <w:proofErr w:type="spellStart"/>
            <w:r w:rsidRPr="00F0065D">
              <w:rPr>
                <w:rFonts w:eastAsia="MS Mincho"/>
                <w:color w:val="auto"/>
                <w:lang w:val="en-US" w:eastAsia="en-US"/>
              </w:rPr>
              <w:t>CoreCivic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DC7AF70" w14:textId="77777777" w:rsidR="00A57C43" w:rsidRPr="00F0065D" w:rsidRDefault="00A57C43" w:rsidP="00070AB7">
            <w:pPr>
              <w:spacing w:after="0" w:line="360" w:lineRule="auto"/>
              <w:ind w:left="0" w:firstLine="0"/>
              <w:jc w:val="left"/>
              <w:rPr>
                <w:rFonts w:eastAsia="MS Mincho"/>
                <w:color w:val="auto"/>
                <w:lang w:val="en-US" w:eastAsia="en-US"/>
              </w:rPr>
            </w:pPr>
            <w:r w:rsidRPr="00F0065D">
              <w:rPr>
                <w:rFonts w:eastAsia="MS Mincho"/>
                <w:color w:val="auto"/>
                <w:lang w:val="en-US" w:eastAsia="en-US"/>
              </w:rPr>
              <w:t>Government</w:t>
            </w:r>
          </w:p>
        </w:tc>
        <w:tc>
          <w:tcPr>
            <w:tcW w:w="3591" w:type="dxa"/>
            <w:tcBorders>
              <w:top w:val="single" w:sz="4" w:space="0" w:color="auto"/>
              <w:left w:val="single" w:sz="4" w:space="0" w:color="auto"/>
              <w:bottom w:val="single" w:sz="4" w:space="0" w:color="auto"/>
              <w:right w:val="single" w:sz="4" w:space="0" w:color="auto"/>
            </w:tcBorders>
            <w:hideMark/>
          </w:tcPr>
          <w:p w14:paraId="40A20606" w14:textId="77777777" w:rsidR="00A57C43" w:rsidRPr="00F0065D" w:rsidRDefault="00A57C43" w:rsidP="00070AB7">
            <w:pPr>
              <w:spacing w:after="0" w:line="360" w:lineRule="auto"/>
              <w:ind w:left="0" w:firstLine="0"/>
              <w:jc w:val="left"/>
              <w:rPr>
                <w:rFonts w:eastAsia="MS Mincho"/>
                <w:color w:val="auto"/>
                <w:lang w:val="en-US" w:eastAsia="en-US"/>
              </w:rPr>
            </w:pPr>
            <w:proofErr w:type="spellStart"/>
            <w:r w:rsidRPr="00F0065D">
              <w:rPr>
                <w:rFonts w:eastAsia="MS Mincho"/>
                <w:color w:val="auto"/>
                <w:lang w:val="en-US" w:eastAsia="en-US"/>
              </w:rPr>
              <w:t>CoreCivic</w:t>
            </w:r>
            <w:proofErr w:type="spellEnd"/>
            <w:r w:rsidRPr="00F0065D">
              <w:rPr>
                <w:rFonts w:eastAsia="MS Mincho"/>
                <w:color w:val="auto"/>
                <w:lang w:val="en-US" w:eastAsia="en-US"/>
              </w:rPr>
              <w:t xml:space="preserve"> uses Sentinel to monitor for and respond to threats, ensuring the security of its government-focused operations and compliance with strict data protection regulations.</w:t>
            </w:r>
          </w:p>
        </w:tc>
      </w:tr>
    </w:tbl>
    <w:p w14:paraId="681516D0" w14:textId="77777777" w:rsidR="00BF19F0" w:rsidRPr="00F0065D" w:rsidRDefault="00BF19F0" w:rsidP="00070AB7">
      <w:pPr>
        <w:spacing w:after="0" w:line="360" w:lineRule="auto"/>
        <w:ind w:left="0" w:firstLine="0"/>
      </w:pPr>
    </w:p>
    <w:p w14:paraId="738B6656" w14:textId="0BF0E3DE" w:rsidR="00F779A3" w:rsidRPr="00F0065D" w:rsidRDefault="00F779A3" w:rsidP="00070AB7">
      <w:pPr>
        <w:pStyle w:val="Heading1"/>
        <w:spacing w:before="0" w:after="0" w:line="360" w:lineRule="auto"/>
        <w:rPr>
          <w:rFonts w:ascii="Times New Roman" w:hAnsi="Times New Roman" w:cs="Times New Roman"/>
          <w:sz w:val="28"/>
          <w:szCs w:val="28"/>
        </w:rPr>
      </w:pPr>
      <w:bookmarkStart w:id="37" w:name="_Toc184936217"/>
      <w:r w:rsidRPr="00F0065D">
        <w:rPr>
          <w:rFonts w:ascii="Times New Roman" w:hAnsi="Times New Roman" w:cs="Times New Roman"/>
          <w:sz w:val="28"/>
          <w:szCs w:val="28"/>
        </w:rPr>
        <w:t>5. Implementation</w:t>
      </w:r>
      <w:bookmarkEnd w:id="37"/>
    </w:p>
    <w:p w14:paraId="03B8A955" w14:textId="07018F6C" w:rsidR="00A165CB" w:rsidRPr="00F0065D" w:rsidRDefault="00A165CB" w:rsidP="00070AB7">
      <w:pPr>
        <w:spacing w:after="0" w:line="360" w:lineRule="auto"/>
        <w:rPr>
          <w:lang w:val="en-US"/>
        </w:rPr>
      </w:pPr>
      <w:r w:rsidRPr="00F0065D">
        <w:rPr>
          <w:lang w:val="en-US"/>
        </w:rPr>
        <w:t>Sentinel data collection: Using Sentinel's agent-based monitoring, we configured data connectors to record Windows security events from the Azure virtual machine. This made it possible for Sentinel's Log Analytics workspace to receive real-time log collection of security events, including unsuccessful login attempts (Event ID 4625).</w:t>
      </w:r>
    </w:p>
    <w:p w14:paraId="5E44D62D" w14:textId="77777777" w:rsidR="00A165CB" w:rsidRPr="00F0065D" w:rsidRDefault="00A165CB" w:rsidP="00070AB7">
      <w:pPr>
        <w:spacing w:after="0" w:line="360" w:lineRule="auto"/>
        <w:rPr>
          <w:color w:val="auto"/>
          <w:kern w:val="0"/>
          <w:lang w:val="en-US" w:eastAsia="en-US"/>
          <w14:ligatures w14:val="none"/>
        </w:rPr>
      </w:pPr>
      <w:r w:rsidRPr="00F0065D">
        <w:rPr>
          <w:color w:val="auto"/>
          <w:kern w:val="0"/>
          <w:lang w:val="en-US" w:eastAsia="en-US"/>
          <w14:ligatures w14:val="none"/>
        </w:rPr>
        <w:lastRenderedPageBreak/>
        <w:t>Sentinel Analytics Rule Creation: By analyzing Windows security events and concentrating on unsuccessful login attempts, we created a custom rule to identify brute-force assaults. Using MITRE ATT&amp;CK strategies, this rule was set up to detect Credential Access, Privilege Escalation, and Initial Access.</w:t>
      </w:r>
    </w:p>
    <w:p w14:paraId="11D97450" w14:textId="77777777" w:rsidR="00A165CB" w:rsidRPr="00F0065D" w:rsidRDefault="00A165CB" w:rsidP="00070AB7">
      <w:pPr>
        <w:spacing w:after="0" w:line="360" w:lineRule="auto"/>
        <w:rPr>
          <w:color w:val="auto"/>
          <w:kern w:val="0"/>
          <w:lang w:val="en-US" w:eastAsia="en-US"/>
          <w14:ligatures w14:val="none"/>
        </w:rPr>
      </w:pPr>
      <w:r w:rsidRPr="00F0065D">
        <w:rPr>
          <w:color w:val="auto"/>
          <w:kern w:val="0"/>
          <w:lang w:val="en-US" w:eastAsia="en-US"/>
          <w14:ligatures w14:val="none"/>
        </w:rPr>
        <w:t>Attack Simulation: Using random passwords, several unsuccessful login attempts were made on the Azure virtual machine to simulate a brute-force attack. Sentinel monitored the pertinent failed login events that resulted from this.</w:t>
      </w:r>
    </w:p>
    <w:p w14:paraId="38ECDF87" w14:textId="77777777" w:rsidR="006A7C44" w:rsidRPr="00F0065D" w:rsidRDefault="006A7C44" w:rsidP="00070AB7">
      <w:pPr>
        <w:spacing w:after="0" w:line="360" w:lineRule="auto"/>
        <w:rPr>
          <w:lang w:val="en-US"/>
        </w:rPr>
      </w:pPr>
      <w:r w:rsidRPr="00F0065D">
        <w:rPr>
          <w:lang w:val="en-US"/>
        </w:rPr>
        <w:t xml:space="preserve">By leveraging Microsoft Sentinel, we aim to generate incidents that highlight various stages of an attack, such as </w:t>
      </w:r>
      <w:r w:rsidRPr="00F0065D">
        <w:rPr>
          <w:rFonts w:eastAsiaTheme="majorEastAsia"/>
          <w:b/>
          <w:bCs/>
          <w:lang w:val="en-US"/>
        </w:rPr>
        <w:t>Privilege Escalation</w:t>
      </w:r>
      <w:r w:rsidRPr="00F0065D">
        <w:rPr>
          <w:lang w:val="en-US"/>
        </w:rPr>
        <w:t xml:space="preserve">, </w:t>
      </w:r>
      <w:r w:rsidRPr="00F0065D">
        <w:rPr>
          <w:rFonts w:eastAsiaTheme="majorEastAsia"/>
          <w:b/>
          <w:bCs/>
          <w:lang w:val="en-US"/>
        </w:rPr>
        <w:t>Initial Access</w:t>
      </w:r>
      <w:r w:rsidRPr="00F0065D">
        <w:rPr>
          <w:lang w:val="en-US"/>
        </w:rPr>
        <w:t xml:space="preserve">, and </w:t>
      </w:r>
      <w:r w:rsidRPr="00F0065D">
        <w:rPr>
          <w:rFonts w:eastAsiaTheme="majorEastAsia"/>
          <w:b/>
          <w:bCs/>
          <w:lang w:val="en-US"/>
        </w:rPr>
        <w:t>Credential Access</w:t>
      </w:r>
      <w:r w:rsidRPr="00F0065D">
        <w:rPr>
          <w:lang w:val="en-US"/>
        </w:rPr>
        <w:t>, all of which are recognized as part of the MITRE ATT&amp;CK framework. This simulation will allow us to illustrate how Zero Trust controls and monitoring tools like Azure Defender and Sentinel can be used to detect and respond to security threats in real time, even within the limitations of our student Azure subscription.</w:t>
      </w:r>
    </w:p>
    <w:p w14:paraId="06E92882" w14:textId="19526F9B" w:rsidR="00EB15F1" w:rsidRPr="00F0065D" w:rsidRDefault="00EB15F1" w:rsidP="00070AB7">
      <w:pPr>
        <w:spacing w:after="0" w:line="360" w:lineRule="auto"/>
        <w:rPr>
          <w:lang w:val="en-US"/>
        </w:rPr>
      </w:pPr>
      <w:r w:rsidRPr="00F0065D">
        <w:rPr>
          <w:noProof/>
        </w:rPr>
        <w:drawing>
          <wp:inline distT="0" distB="0" distL="0" distR="0" wp14:anchorId="0A905E89" wp14:editId="5B284396">
            <wp:extent cx="5948045" cy="3546642"/>
            <wp:effectExtent l="0" t="0" r="0" b="0"/>
            <wp:docPr id="1135399969"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utpu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8045" cy="3546642"/>
                    </a:xfrm>
                    <a:prstGeom prst="rect">
                      <a:avLst/>
                    </a:prstGeom>
                    <a:noFill/>
                    <a:ln>
                      <a:noFill/>
                    </a:ln>
                  </pic:spPr>
                </pic:pic>
              </a:graphicData>
            </a:graphic>
          </wp:inline>
        </w:drawing>
      </w:r>
    </w:p>
    <w:p w14:paraId="132DAB44" w14:textId="77777777" w:rsidR="003765CB" w:rsidRPr="00F0065D" w:rsidRDefault="003765CB" w:rsidP="00070AB7">
      <w:pPr>
        <w:spacing w:after="0" w:line="360" w:lineRule="auto"/>
        <w:rPr>
          <w:b/>
          <w:bCs/>
          <w:u w:val="single"/>
          <w:lang w:val="en-US"/>
        </w:rPr>
      </w:pPr>
    </w:p>
    <w:p w14:paraId="35A13300" w14:textId="77777777" w:rsidR="003765CB" w:rsidRPr="00F0065D" w:rsidRDefault="003765CB" w:rsidP="00070AB7">
      <w:pPr>
        <w:spacing w:after="0" w:line="360" w:lineRule="auto"/>
        <w:rPr>
          <w:b/>
          <w:bCs/>
          <w:u w:val="single"/>
          <w:lang w:val="en-US"/>
        </w:rPr>
      </w:pPr>
    </w:p>
    <w:p w14:paraId="02B324DE" w14:textId="77777777" w:rsidR="003765CB" w:rsidRPr="00F0065D" w:rsidRDefault="003765CB" w:rsidP="00070AB7">
      <w:pPr>
        <w:spacing w:after="0" w:line="360" w:lineRule="auto"/>
        <w:rPr>
          <w:b/>
          <w:bCs/>
          <w:u w:val="single"/>
          <w:lang w:val="en-US"/>
        </w:rPr>
      </w:pPr>
    </w:p>
    <w:p w14:paraId="0945FF83" w14:textId="77777777" w:rsidR="003765CB" w:rsidRPr="00F0065D" w:rsidRDefault="003765CB" w:rsidP="00070AB7">
      <w:pPr>
        <w:spacing w:after="0" w:line="360" w:lineRule="auto"/>
        <w:rPr>
          <w:b/>
          <w:bCs/>
          <w:u w:val="single"/>
          <w:lang w:val="en-US"/>
        </w:rPr>
      </w:pPr>
    </w:p>
    <w:p w14:paraId="772BE6C9" w14:textId="77777777" w:rsidR="003765CB" w:rsidRPr="00F0065D" w:rsidRDefault="003765CB" w:rsidP="00070AB7">
      <w:pPr>
        <w:spacing w:after="0" w:line="360" w:lineRule="auto"/>
        <w:rPr>
          <w:b/>
          <w:bCs/>
          <w:u w:val="single"/>
          <w:lang w:val="en-US"/>
        </w:rPr>
      </w:pPr>
    </w:p>
    <w:p w14:paraId="74F85184" w14:textId="77777777" w:rsidR="003765CB" w:rsidRPr="00F0065D" w:rsidRDefault="003765CB" w:rsidP="00070AB7">
      <w:pPr>
        <w:spacing w:after="0" w:line="360" w:lineRule="auto"/>
        <w:rPr>
          <w:b/>
          <w:bCs/>
          <w:u w:val="single"/>
          <w:lang w:val="en-US"/>
        </w:rPr>
      </w:pPr>
    </w:p>
    <w:p w14:paraId="6D8FAFEE" w14:textId="77777777" w:rsidR="003765CB" w:rsidRPr="00F0065D" w:rsidRDefault="003765CB" w:rsidP="00070AB7">
      <w:pPr>
        <w:spacing w:after="0" w:line="360" w:lineRule="auto"/>
        <w:rPr>
          <w:b/>
          <w:bCs/>
          <w:u w:val="single"/>
          <w:lang w:val="en-US"/>
        </w:rPr>
      </w:pPr>
    </w:p>
    <w:p w14:paraId="5B50AB56" w14:textId="77777777" w:rsidR="003765CB" w:rsidRPr="00F0065D" w:rsidRDefault="003765CB" w:rsidP="00070AB7">
      <w:pPr>
        <w:spacing w:after="0" w:line="360" w:lineRule="auto"/>
        <w:rPr>
          <w:b/>
          <w:bCs/>
          <w:u w:val="single"/>
          <w:lang w:val="en-US"/>
        </w:rPr>
      </w:pPr>
    </w:p>
    <w:p w14:paraId="1F2BD3D7" w14:textId="77777777" w:rsidR="003765CB" w:rsidRPr="00F0065D" w:rsidRDefault="003765CB" w:rsidP="00070AB7">
      <w:pPr>
        <w:spacing w:after="0" w:line="360" w:lineRule="auto"/>
        <w:rPr>
          <w:b/>
          <w:bCs/>
          <w:u w:val="single"/>
          <w:lang w:val="en-US"/>
        </w:rPr>
      </w:pPr>
    </w:p>
    <w:p w14:paraId="69C4EA6C" w14:textId="77777777" w:rsidR="003765CB" w:rsidRPr="00F0065D" w:rsidRDefault="003765CB" w:rsidP="00070AB7">
      <w:pPr>
        <w:spacing w:after="0" w:line="360" w:lineRule="auto"/>
        <w:rPr>
          <w:b/>
          <w:bCs/>
          <w:u w:val="single"/>
          <w:lang w:val="en-US"/>
        </w:rPr>
      </w:pPr>
    </w:p>
    <w:p w14:paraId="4BBEEAFB" w14:textId="77777777" w:rsidR="003765CB" w:rsidRPr="00F0065D" w:rsidRDefault="003765CB" w:rsidP="00070AB7">
      <w:pPr>
        <w:spacing w:after="0" w:line="360" w:lineRule="auto"/>
        <w:rPr>
          <w:b/>
          <w:bCs/>
          <w:u w:val="single"/>
          <w:lang w:val="en-US"/>
        </w:rPr>
      </w:pPr>
    </w:p>
    <w:p w14:paraId="7BAEED1B" w14:textId="77777777" w:rsidR="003765CB" w:rsidRPr="00F0065D" w:rsidRDefault="003765CB" w:rsidP="00070AB7">
      <w:pPr>
        <w:spacing w:after="0" w:line="360" w:lineRule="auto"/>
        <w:rPr>
          <w:b/>
          <w:bCs/>
          <w:u w:val="single"/>
          <w:lang w:val="en-US"/>
        </w:rPr>
      </w:pPr>
    </w:p>
    <w:p w14:paraId="0D82A864" w14:textId="77777777" w:rsidR="003765CB" w:rsidRPr="00F0065D" w:rsidRDefault="003765CB" w:rsidP="00070AB7">
      <w:pPr>
        <w:spacing w:after="0" w:line="360" w:lineRule="auto"/>
        <w:rPr>
          <w:b/>
          <w:bCs/>
          <w:u w:val="single"/>
          <w:lang w:val="en-US"/>
        </w:rPr>
      </w:pPr>
    </w:p>
    <w:p w14:paraId="29408DA2" w14:textId="00CB2CCF" w:rsidR="00BC39DE" w:rsidRPr="00F0065D" w:rsidRDefault="00BC39DE" w:rsidP="00070AB7">
      <w:pPr>
        <w:spacing w:after="0" w:line="360" w:lineRule="auto"/>
        <w:rPr>
          <w:b/>
          <w:bCs/>
          <w:u w:val="single"/>
          <w:lang w:val="en-US"/>
        </w:rPr>
      </w:pPr>
      <w:r w:rsidRPr="00F0065D">
        <w:rPr>
          <w:b/>
          <w:bCs/>
          <w:u w:val="single"/>
          <w:lang w:val="en-US"/>
        </w:rPr>
        <w:t>Simulation of Incident using Microsoft Sentinel:</w:t>
      </w:r>
    </w:p>
    <w:p w14:paraId="139E09C5" w14:textId="319B26EC" w:rsidR="00BD6017" w:rsidRPr="00F0065D" w:rsidRDefault="00BD6017" w:rsidP="00070AB7">
      <w:pPr>
        <w:spacing w:after="0" w:line="360" w:lineRule="auto"/>
        <w:rPr>
          <w:b/>
          <w:bCs/>
          <w:u w:val="single"/>
          <w:lang w:val="en-US"/>
        </w:rPr>
      </w:pPr>
      <w:r w:rsidRPr="00F0065D">
        <w:rPr>
          <w:b/>
          <w:bCs/>
          <w:noProof/>
          <w:u w:val="single"/>
          <w:lang w:val="en-US"/>
        </w:rPr>
        <w:drawing>
          <wp:inline distT="0" distB="0" distL="0" distR="0" wp14:anchorId="2830EBBA" wp14:editId="19B3F58F">
            <wp:extent cx="5948045" cy="3400425"/>
            <wp:effectExtent l="0" t="0" r="0" b="9525"/>
            <wp:docPr id="856888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8659" name="Picture 1" descr="A screenshot of a computer&#10;&#10;Description automatically generated"/>
                    <pic:cNvPicPr/>
                  </pic:nvPicPr>
                  <pic:blipFill>
                    <a:blip r:embed="rId11"/>
                    <a:stretch>
                      <a:fillRect/>
                    </a:stretch>
                  </pic:blipFill>
                  <pic:spPr>
                    <a:xfrm>
                      <a:off x="0" y="0"/>
                      <a:ext cx="5948045" cy="3400425"/>
                    </a:xfrm>
                    <a:prstGeom prst="rect">
                      <a:avLst/>
                    </a:prstGeom>
                  </pic:spPr>
                </pic:pic>
              </a:graphicData>
            </a:graphic>
          </wp:inline>
        </w:drawing>
      </w:r>
    </w:p>
    <w:p w14:paraId="1A443CB8" w14:textId="77777777" w:rsidR="009B3B27" w:rsidRPr="00F0065D" w:rsidRDefault="009B3B27" w:rsidP="00070AB7">
      <w:pPr>
        <w:spacing w:after="0" w:line="360" w:lineRule="auto"/>
        <w:rPr>
          <w:b/>
          <w:bCs/>
          <w:u w:val="single"/>
          <w:lang w:val="en-US"/>
        </w:rPr>
      </w:pPr>
    </w:p>
    <w:p w14:paraId="3B813179" w14:textId="78CA68EF" w:rsidR="009B3B27" w:rsidRPr="00F0065D" w:rsidRDefault="009B3B27" w:rsidP="00070AB7">
      <w:pPr>
        <w:spacing w:after="0" w:line="360" w:lineRule="auto"/>
        <w:rPr>
          <w:b/>
          <w:bCs/>
          <w:u w:val="single"/>
          <w:lang w:val="en-US"/>
        </w:rPr>
      </w:pPr>
      <w:r w:rsidRPr="00F0065D">
        <w:rPr>
          <w:b/>
          <w:bCs/>
          <w:noProof/>
          <w:u w:val="single"/>
          <w:lang w:val="en-US"/>
        </w:rPr>
        <w:lastRenderedPageBreak/>
        <w:drawing>
          <wp:inline distT="0" distB="0" distL="0" distR="0" wp14:anchorId="0828A0BF" wp14:editId="336C6FFC">
            <wp:extent cx="5948045" cy="3425190"/>
            <wp:effectExtent l="0" t="0" r="0" b="3810"/>
            <wp:docPr id="578173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73607" name="Picture 1" descr="A screenshot of a computer&#10;&#10;Description automatically generated"/>
                    <pic:cNvPicPr/>
                  </pic:nvPicPr>
                  <pic:blipFill>
                    <a:blip r:embed="rId12"/>
                    <a:stretch>
                      <a:fillRect/>
                    </a:stretch>
                  </pic:blipFill>
                  <pic:spPr>
                    <a:xfrm>
                      <a:off x="0" y="0"/>
                      <a:ext cx="5948045" cy="3425190"/>
                    </a:xfrm>
                    <a:prstGeom prst="rect">
                      <a:avLst/>
                    </a:prstGeom>
                  </pic:spPr>
                </pic:pic>
              </a:graphicData>
            </a:graphic>
          </wp:inline>
        </w:drawing>
      </w:r>
    </w:p>
    <w:p w14:paraId="5D83F3E7" w14:textId="36DCE62A" w:rsidR="00336E17" w:rsidRPr="00F0065D" w:rsidRDefault="00336E17" w:rsidP="00070AB7">
      <w:pPr>
        <w:spacing w:after="0" w:line="360" w:lineRule="auto"/>
        <w:rPr>
          <w:b/>
          <w:bCs/>
          <w:u w:val="single"/>
          <w:lang w:val="en-US"/>
        </w:rPr>
      </w:pPr>
      <w:r w:rsidRPr="00F0065D">
        <w:rPr>
          <w:b/>
          <w:bCs/>
          <w:noProof/>
          <w:u w:val="single"/>
          <w:lang w:val="en-US"/>
        </w:rPr>
        <w:drawing>
          <wp:inline distT="0" distB="0" distL="0" distR="0" wp14:anchorId="5376ABD4" wp14:editId="7D39D0B0">
            <wp:extent cx="5948045" cy="3571875"/>
            <wp:effectExtent l="0" t="0" r="0" b="9525"/>
            <wp:docPr id="1184506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06688" name="Picture 1" descr="A screenshot of a computer&#10;&#10;Description automatically generated"/>
                    <pic:cNvPicPr/>
                  </pic:nvPicPr>
                  <pic:blipFill>
                    <a:blip r:embed="rId13"/>
                    <a:stretch>
                      <a:fillRect/>
                    </a:stretch>
                  </pic:blipFill>
                  <pic:spPr>
                    <a:xfrm>
                      <a:off x="0" y="0"/>
                      <a:ext cx="5948045" cy="3571875"/>
                    </a:xfrm>
                    <a:prstGeom prst="rect">
                      <a:avLst/>
                    </a:prstGeom>
                  </pic:spPr>
                </pic:pic>
              </a:graphicData>
            </a:graphic>
          </wp:inline>
        </w:drawing>
      </w:r>
    </w:p>
    <w:p w14:paraId="725547E6" w14:textId="77777777" w:rsidR="00070101" w:rsidRPr="00F0065D" w:rsidRDefault="00070101" w:rsidP="00070AB7">
      <w:pPr>
        <w:spacing w:after="0" w:line="360" w:lineRule="auto"/>
        <w:rPr>
          <w:b/>
          <w:bCs/>
          <w:u w:val="single"/>
          <w:lang w:val="en-US"/>
        </w:rPr>
      </w:pPr>
    </w:p>
    <w:p w14:paraId="367E0BBF" w14:textId="0FCEABE1" w:rsidR="00070101" w:rsidRPr="00F0065D" w:rsidRDefault="00070101" w:rsidP="00070AB7">
      <w:pPr>
        <w:spacing w:after="0" w:line="360" w:lineRule="auto"/>
        <w:rPr>
          <w:lang w:val="en-US"/>
        </w:rPr>
      </w:pPr>
      <w:r w:rsidRPr="00F0065D">
        <w:rPr>
          <w:noProof/>
          <w:lang w:val="en-US"/>
        </w:rPr>
        <w:lastRenderedPageBreak/>
        <w:drawing>
          <wp:inline distT="0" distB="0" distL="0" distR="0" wp14:anchorId="06A48712" wp14:editId="76AEC112">
            <wp:extent cx="5948045" cy="3414395"/>
            <wp:effectExtent l="0" t="0" r="0" b="0"/>
            <wp:docPr id="587452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52010" name="Picture 1" descr="A screenshot of a computer&#10;&#10;Description automatically generated"/>
                    <pic:cNvPicPr/>
                  </pic:nvPicPr>
                  <pic:blipFill>
                    <a:blip r:embed="rId14"/>
                    <a:stretch>
                      <a:fillRect/>
                    </a:stretch>
                  </pic:blipFill>
                  <pic:spPr>
                    <a:xfrm>
                      <a:off x="0" y="0"/>
                      <a:ext cx="5948045" cy="3414395"/>
                    </a:xfrm>
                    <a:prstGeom prst="rect">
                      <a:avLst/>
                    </a:prstGeom>
                  </pic:spPr>
                </pic:pic>
              </a:graphicData>
            </a:graphic>
          </wp:inline>
        </w:drawing>
      </w:r>
    </w:p>
    <w:p w14:paraId="37DEDE5E" w14:textId="19676948" w:rsidR="004F3577" w:rsidRPr="00F0065D" w:rsidRDefault="004F3577" w:rsidP="00070AB7">
      <w:pPr>
        <w:spacing w:after="0" w:line="360" w:lineRule="auto"/>
        <w:rPr>
          <w:lang w:val="en-US"/>
        </w:rPr>
      </w:pPr>
      <w:r w:rsidRPr="00F0065D">
        <w:rPr>
          <w:noProof/>
          <w:lang w:val="en-US"/>
        </w:rPr>
        <w:drawing>
          <wp:inline distT="0" distB="0" distL="0" distR="0" wp14:anchorId="2F3EA688" wp14:editId="528B2E0E">
            <wp:extent cx="5948045" cy="3408680"/>
            <wp:effectExtent l="0" t="0" r="0" b="1270"/>
            <wp:docPr id="296896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96253" name="Picture 1" descr="A screenshot of a computer&#10;&#10;Description automatically generated"/>
                    <pic:cNvPicPr/>
                  </pic:nvPicPr>
                  <pic:blipFill>
                    <a:blip r:embed="rId15"/>
                    <a:stretch>
                      <a:fillRect/>
                    </a:stretch>
                  </pic:blipFill>
                  <pic:spPr>
                    <a:xfrm>
                      <a:off x="0" y="0"/>
                      <a:ext cx="5948045" cy="3408680"/>
                    </a:xfrm>
                    <a:prstGeom prst="rect">
                      <a:avLst/>
                    </a:prstGeom>
                  </pic:spPr>
                </pic:pic>
              </a:graphicData>
            </a:graphic>
          </wp:inline>
        </w:drawing>
      </w:r>
    </w:p>
    <w:p w14:paraId="7023FE17" w14:textId="0F9B597B" w:rsidR="00720A99" w:rsidRPr="00F0065D" w:rsidRDefault="00720A99" w:rsidP="00070AB7">
      <w:pPr>
        <w:spacing w:after="0" w:line="360" w:lineRule="auto"/>
        <w:rPr>
          <w:lang w:val="en-US"/>
        </w:rPr>
      </w:pPr>
      <w:r w:rsidRPr="00F0065D">
        <w:rPr>
          <w:noProof/>
          <w:lang w:val="en-US"/>
        </w:rPr>
        <w:lastRenderedPageBreak/>
        <w:drawing>
          <wp:inline distT="0" distB="0" distL="0" distR="0" wp14:anchorId="55C46F97" wp14:editId="2037958B">
            <wp:extent cx="5948045" cy="3560445"/>
            <wp:effectExtent l="0" t="0" r="0" b="1905"/>
            <wp:docPr id="1876212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12333" name="Picture 1" descr="A screenshot of a computer&#10;&#10;Description automatically generated"/>
                    <pic:cNvPicPr/>
                  </pic:nvPicPr>
                  <pic:blipFill>
                    <a:blip r:embed="rId16"/>
                    <a:stretch>
                      <a:fillRect/>
                    </a:stretch>
                  </pic:blipFill>
                  <pic:spPr>
                    <a:xfrm>
                      <a:off x="0" y="0"/>
                      <a:ext cx="5948045" cy="3560445"/>
                    </a:xfrm>
                    <a:prstGeom prst="rect">
                      <a:avLst/>
                    </a:prstGeom>
                  </pic:spPr>
                </pic:pic>
              </a:graphicData>
            </a:graphic>
          </wp:inline>
        </w:drawing>
      </w:r>
    </w:p>
    <w:p w14:paraId="011C951A" w14:textId="4E79A83D" w:rsidR="00FC0252" w:rsidRPr="00F0065D" w:rsidRDefault="00FC0252" w:rsidP="00070AB7">
      <w:pPr>
        <w:spacing w:after="0" w:line="360" w:lineRule="auto"/>
        <w:rPr>
          <w:lang w:val="en-US"/>
        </w:rPr>
      </w:pPr>
      <w:r w:rsidRPr="00F0065D">
        <w:rPr>
          <w:noProof/>
          <w:lang w:val="en-US"/>
        </w:rPr>
        <w:drawing>
          <wp:inline distT="0" distB="0" distL="0" distR="0" wp14:anchorId="2C380D1E" wp14:editId="2CAB5791">
            <wp:extent cx="5948045" cy="3417570"/>
            <wp:effectExtent l="0" t="0" r="0" b="0"/>
            <wp:docPr id="1787544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44106" name="Picture 1" descr="A screenshot of a computer&#10;&#10;Description automatically generated"/>
                    <pic:cNvPicPr/>
                  </pic:nvPicPr>
                  <pic:blipFill>
                    <a:blip r:embed="rId17"/>
                    <a:stretch>
                      <a:fillRect/>
                    </a:stretch>
                  </pic:blipFill>
                  <pic:spPr>
                    <a:xfrm>
                      <a:off x="0" y="0"/>
                      <a:ext cx="5948045" cy="3417570"/>
                    </a:xfrm>
                    <a:prstGeom prst="rect">
                      <a:avLst/>
                    </a:prstGeom>
                  </pic:spPr>
                </pic:pic>
              </a:graphicData>
            </a:graphic>
          </wp:inline>
        </w:drawing>
      </w:r>
    </w:p>
    <w:p w14:paraId="6BB0D653" w14:textId="22E53B5B" w:rsidR="004A0F9C" w:rsidRPr="00F0065D" w:rsidRDefault="004A0F9C" w:rsidP="00070AB7">
      <w:pPr>
        <w:spacing w:after="0" w:line="360" w:lineRule="auto"/>
        <w:rPr>
          <w:lang w:val="en-US"/>
        </w:rPr>
      </w:pPr>
      <w:r w:rsidRPr="00F0065D">
        <w:rPr>
          <w:noProof/>
          <w:lang w:val="en-US"/>
        </w:rPr>
        <w:lastRenderedPageBreak/>
        <w:drawing>
          <wp:inline distT="0" distB="0" distL="0" distR="0" wp14:anchorId="4F22D14C" wp14:editId="1C727926">
            <wp:extent cx="5948045" cy="3155315"/>
            <wp:effectExtent l="0" t="0" r="0" b="6985"/>
            <wp:docPr id="97763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38450" name=""/>
                    <pic:cNvPicPr/>
                  </pic:nvPicPr>
                  <pic:blipFill>
                    <a:blip r:embed="rId18"/>
                    <a:stretch>
                      <a:fillRect/>
                    </a:stretch>
                  </pic:blipFill>
                  <pic:spPr>
                    <a:xfrm>
                      <a:off x="0" y="0"/>
                      <a:ext cx="5948045" cy="3155315"/>
                    </a:xfrm>
                    <a:prstGeom prst="rect">
                      <a:avLst/>
                    </a:prstGeom>
                  </pic:spPr>
                </pic:pic>
              </a:graphicData>
            </a:graphic>
          </wp:inline>
        </w:drawing>
      </w:r>
    </w:p>
    <w:p w14:paraId="1FF94586" w14:textId="4B8DAF8D" w:rsidR="006A7C44" w:rsidRPr="00F0065D" w:rsidRDefault="004B0883" w:rsidP="00070AB7">
      <w:pPr>
        <w:spacing w:after="0" w:line="360" w:lineRule="auto"/>
        <w:rPr>
          <w:color w:val="auto"/>
          <w:kern w:val="0"/>
          <w:lang w:val="en-US" w:eastAsia="en-US"/>
          <w14:ligatures w14:val="none"/>
        </w:rPr>
      </w:pPr>
      <w:r w:rsidRPr="00F0065D">
        <w:rPr>
          <w:noProof/>
        </w:rPr>
        <w:drawing>
          <wp:inline distT="0" distB="0" distL="0" distR="0" wp14:anchorId="1594A105" wp14:editId="1956A2C1">
            <wp:extent cx="6166376" cy="3317875"/>
            <wp:effectExtent l="0" t="0" r="6350" b="0"/>
            <wp:docPr id="7" name="Content Placeholder 6" descr="A screenshot of a computer&#10;&#10;Description automatically generated">
              <a:extLst xmlns:a="http://schemas.openxmlformats.org/drawingml/2006/main">
                <a:ext uri="{FF2B5EF4-FFF2-40B4-BE49-F238E27FC236}">
                  <a16:creationId xmlns:a16="http://schemas.microsoft.com/office/drawing/2014/main" id="{32E11F9C-853F-69B5-DFBD-BB4ABF7797A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screenshot of a computer&#10;&#10;Description automatically generated">
                      <a:extLst>
                        <a:ext uri="{FF2B5EF4-FFF2-40B4-BE49-F238E27FC236}">
                          <a16:creationId xmlns:a16="http://schemas.microsoft.com/office/drawing/2014/main" id="{32E11F9C-853F-69B5-DFBD-BB4ABF7797A9}"/>
                        </a:ext>
                      </a:extLst>
                    </pic:cNvPr>
                    <pic:cNvPicPr>
                      <a:picLocks noGrp="1" noChangeAspect="1"/>
                    </pic:cNvPicPr>
                  </pic:nvPicPr>
                  <pic:blipFill>
                    <a:blip r:embed="rId19"/>
                    <a:stretch>
                      <a:fillRect/>
                    </a:stretch>
                  </pic:blipFill>
                  <pic:spPr>
                    <a:xfrm>
                      <a:off x="0" y="0"/>
                      <a:ext cx="6174461" cy="3322225"/>
                    </a:xfrm>
                    <a:prstGeom prst="rect">
                      <a:avLst/>
                    </a:prstGeom>
                  </pic:spPr>
                </pic:pic>
              </a:graphicData>
            </a:graphic>
          </wp:inline>
        </w:drawing>
      </w:r>
    </w:p>
    <w:p w14:paraId="3736C88B" w14:textId="1FB396C0" w:rsidR="000006A4" w:rsidRPr="00F0065D" w:rsidRDefault="000006A4" w:rsidP="00070AB7">
      <w:pPr>
        <w:spacing w:after="0" w:line="360" w:lineRule="auto"/>
        <w:rPr>
          <w:color w:val="auto"/>
          <w:kern w:val="0"/>
          <w:lang w:val="en-US" w:eastAsia="en-US"/>
          <w14:ligatures w14:val="none"/>
        </w:rPr>
      </w:pPr>
      <w:r w:rsidRPr="00F0065D">
        <w:rPr>
          <w:noProof/>
          <w:color w:val="auto"/>
          <w:kern w:val="0"/>
          <w:lang w:val="en-US" w:eastAsia="en-US"/>
          <w14:ligatures w14:val="none"/>
        </w:rPr>
        <w:lastRenderedPageBreak/>
        <w:drawing>
          <wp:inline distT="0" distB="0" distL="0" distR="0" wp14:anchorId="47AB0709" wp14:editId="6AF1D4EC">
            <wp:extent cx="5948045" cy="3275330"/>
            <wp:effectExtent l="0" t="0" r="0" b="1270"/>
            <wp:docPr id="121866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6423" name="Picture 1" descr="A screenshot of a computer&#10;&#10;Description automatically generated"/>
                    <pic:cNvPicPr/>
                  </pic:nvPicPr>
                  <pic:blipFill>
                    <a:blip r:embed="rId20"/>
                    <a:stretch>
                      <a:fillRect/>
                    </a:stretch>
                  </pic:blipFill>
                  <pic:spPr>
                    <a:xfrm>
                      <a:off x="0" y="0"/>
                      <a:ext cx="5948045" cy="3275330"/>
                    </a:xfrm>
                    <a:prstGeom prst="rect">
                      <a:avLst/>
                    </a:prstGeom>
                  </pic:spPr>
                </pic:pic>
              </a:graphicData>
            </a:graphic>
          </wp:inline>
        </w:drawing>
      </w:r>
    </w:p>
    <w:p w14:paraId="7BADA514" w14:textId="77777777" w:rsidR="00815680" w:rsidRPr="00F0065D" w:rsidRDefault="00815680" w:rsidP="00070AB7">
      <w:pPr>
        <w:spacing w:after="0" w:line="360" w:lineRule="auto"/>
        <w:rPr>
          <w:color w:val="auto"/>
          <w:kern w:val="0"/>
          <w:lang w:val="en-US" w:eastAsia="en-US"/>
          <w14:ligatures w14:val="none"/>
        </w:rPr>
      </w:pPr>
    </w:p>
    <w:p w14:paraId="3563A635" w14:textId="0073C298" w:rsidR="00815680" w:rsidRPr="00F0065D" w:rsidRDefault="00815680" w:rsidP="00070AB7">
      <w:pPr>
        <w:spacing w:after="0" w:line="360" w:lineRule="auto"/>
        <w:rPr>
          <w:color w:val="auto"/>
          <w:kern w:val="0"/>
          <w:lang w:val="en-US" w:eastAsia="en-US"/>
          <w14:ligatures w14:val="none"/>
        </w:rPr>
      </w:pPr>
      <w:r w:rsidRPr="00F0065D">
        <w:rPr>
          <w:noProof/>
          <w:color w:val="auto"/>
          <w:kern w:val="0"/>
          <w:lang w:val="en-US" w:eastAsia="en-US"/>
          <w14:ligatures w14:val="none"/>
        </w:rPr>
        <w:drawing>
          <wp:inline distT="0" distB="0" distL="0" distR="0" wp14:anchorId="73FCF571" wp14:editId="7D412126">
            <wp:extent cx="5948045" cy="3631565"/>
            <wp:effectExtent l="0" t="0" r="0" b="6985"/>
            <wp:docPr id="1725343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3433" name="Picture 1" descr="A screenshot of a computer&#10;&#10;Description automatically generated"/>
                    <pic:cNvPicPr/>
                  </pic:nvPicPr>
                  <pic:blipFill>
                    <a:blip r:embed="rId21"/>
                    <a:stretch>
                      <a:fillRect/>
                    </a:stretch>
                  </pic:blipFill>
                  <pic:spPr>
                    <a:xfrm>
                      <a:off x="0" y="0"/>
                      <a:ext cx="5948045" cy="3631565"/>
                    </a:xfrm>
                    <a:prstGeom prst="rect">
                      <a:avLst/>
                    </a:prstGeom>
                  </pic:spPr>
                </pic:pic>
              </a:graphicData>
            </a:graphic>
          </wp:inline>
        </w:drawing>
      </w:r>
    </w:p>
    <w:p w14:paraId="2EBD75A2" w14:textId="5DF434DC" w:rsidR="00A1440B" w:rsidRPr="00F0065D" w:rsidRDefault="00A1440B" w:rsidP="00070AB7">
      <w:pPr>
        <w:spacing w:after="0" w:line="360" w:lineRule="auto"/>
        <w:rPr>
          <w:color w:val="auto"/>
          <w:kern w:val="0"/>
          <w:lang w:val="en-US" w:eastAsia="en-US"/>
          <w14:ligatures w14:val="none"/>
        </w:rPr>
      </w:pPr>
      <w:r w:rsidRPr="00F0065D">
        <w:rPr>
          <w:noProof/>
          <w:color w:val="auto"/>
          <w:kern w:val="0"/>
          <w:lang w:val="en-US" w:eastAsia="en-US"/>
          <w14:ligatures w14:val="none"/>
        </w:rPr>
        <w:lastRenderedPageBreak/>
        <w:drawing>
          <wp:inline distT="0" distB="0" distL="0" distR="0" wp14:anchorId="7C9CC185" wp14:editId="477E86CA">
            <wp:extent cx="5948045" cy="3411220"/>
            <wp:effectExtent l="0" t="0" r="0" b="0"/>
            <wp:docPr id="116426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4864" name=""/>
                    <pic:cNvPicPr/>
                  </pic:nvPicPr>
                  <pic:blipFill>
                    <a:blip r:embed="rId22"/>
                    <a:stretch>
                      <a:fillRect/>
                    </a:stretch>
                  </pic:blipFill>
                  <pic:spPr>
                    <a:xfrm>
                      <a:off x="0" y="0"/>
                      <a:ext cx="5948045" cy="3411220"/>
                    </a:xfrm>
                    <a:prstGeom prst="rect">
                      <a:avLst/>
                    </a:prstGeom>
                  </pic:spPr>
                </pic:pic>
              </a:graphicData>
            </a:graphic>
          </wp:inline>
        </w:drawing>
      </w:r>
    </w:p>
    <w:p w14:paraId="57A859C5" w14:textId="3F57D0A5" w:rsidR="00F779A3" w:rsidRPr="00F0065D" w:rsidRDefault="004B0883" w:rsidP="00070AB7">
      <w:pPr>
        <w:spacing w:after="0" w:line="360" w:lineRule="auto"/>
        <w:ind w:left="0" w:firstLine="0"/>
      </w:pPr>
      <w:r w:rsidRPr="00F0065D">
        <w:rPr>
          <w:noProof/>
        </w:rPr>
        <w:drawing>
          <wp:inline distT="0" distB="0" distL="0" distR="0" wp14:anchorId="26EC225C" wp14:editId="0A98FDF1">
            <wp:extent cx="5948045" cy="3360420"/>
            <wp:effectExtent l="0" t="0" r="0" b="0"/>
            <wp:docPr id="1351931711" name="Picture 7" descr="A screenshot of a computer&#10;&#10;Description automatically generated">
              <a:extLst xmlns:a="http://schemas.openxmlformats.org/drawingml/2006/main">
                <a:ext uri="{FF2B5EF4-FFF2-40B4-BE49-F238E27FC236}">
                  <a16:creationId xmlns:a16="http://schemas.microsoft.com/office/drawing/2014/main" id="{13C302FE-EA26-1E7B-555B-AA595A055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31711" name="Picture 7" descr="A screenshot of a computer&#10;&#10;Description automatically generated">
                      <a:extLst>
                        <a:ext uri="{FF2B5EF4-FFF2-40B4-BE49-F238E27FC236}">
                          <a16:creationId xmlns:a16="http://schemas.microsoft.com/office/drawing/2014/main" id="{13C302FE-EA26-1E7B-555B-AA595A055FCE}"/>
                        </a:ext>
                      </a:extLst>
                    </pic:cNvPr>
                    <pic:cNvPicPr>
                      <a:picLocks noChangeAspect="1"/>
                    </pic:cNvPicPr>
                  </pic:nvPicPr>
                  <pic:blipFill>
                    <a:blip r:embed="rId23"/>
                    <a:stretch>
                      <a:fillRect/>
                    </a:stretch>
                  </pic:blipFill>
                  <pic:spPr>
                    <a:xfrm>
                      <a:off x="0" y="0"/>
                      <a:ext cx="5948045" cy="3360420"/>
                    </a:xfrm>
                    <a:prstGeom prst="rect">
                      <a:avLst/>
                    </a:prstGeom>
                  </pic:spPr>
                </pic:pic>
              </a:graphicData>
            </a:graphic>
          </wp:inline>
        </w:drawing>
      </w:r>
    </w:p>
    <w:p w14:paraId="78FBE65C" w14:textId="77777777" w:rsidR="00815680" w:rsidRPr="00F0065D" w:rsidRDefault="00815680" w:rsidP="00070AB7">
      <w:pPr>
        <w:spacing w:after="0" w:line="360" w:lineRule="auto"/>
        <w:ind w:left="0" w:firstLine="0"/>
      </w:pPr>
    </w:p>
    <w:p w14:paraId="134C54AF" w14:textId="77777777" w:rsidR="00D018AC" w:rsidRPr="00F0065D" w:rsidRDefault="00D018AC" w:rsidP="00070AB7">
      <w:pPr>
        <w:spacing w:after="0" w:line="360" w:lineRule="auto"/>
        <w:ind w:left="0" w:firstLine="0"/>
      </w:pPr>
    </w:p>
    <w:p w14:paraId="5FA1502B" w14:textId="71298A08" w:rsidR="00DE4541" w:rsidRPr="00F0065D" w:rsidRDefault="00F779A3" w:rsidP="00070AB7">
      <w:pPr>
        <w:pStyle w:val="Heading1"/>
        <w:spacing w:before="0" w:after="0" w:line="360" w:lineRule="auto"/>
        <w:rPr>
          <w:rFonts w:ascii="Times New Roman" w:hAnsi="Times New Roman" w:cs="Times New Roman"/>
          <w:sz w:val="28"/>
          <w:szCs w:val="28"/>
        </w:rPr>
      </w:pPr>
      <w:bookmarkStart w:id="38" w:name="_Toc184936218"/>
      <w:r w:rsidRPr="00F0065D">
        <w:rPr>
          <w:rFonts w:ascii="Times New Roman" w:hAnsi="Times New Roman" w:cs="Times New Roman"/>
          <w:sz w:val="28"/>
          <w:szCs w:val="28"/>
        </w:rPr>
        <w:t>6</w:t>
      </w:r>
      <w:r w:rsidR="0052777F" w:rsidRPr="00F0065D">
        <w:rPr>
          <w:rFonts w:ascii="Times New Roman" w:hAnsi="Times New Roman" w:cs="Times New Roman"/>
          <w:sz w:val="28"/>
          <w:szCs w:val="28"/>
        </w:rPr>
        <w:t xml:space="preserve">. </w:t>
      </w:r>
      <w:bookmarkStart w:id="39" w:name="_Toc182562070"/>
      <w:bookmarkStart w:id="40" w:name="_Toc182562388"/>
      <w:r w:rsidR="00DE4541" w:rsidRPr="00F0065D">
        <w:rPr>
          <w:rFonts w:ascii="Times New Roman" w:hAnsi="Times New Roman" w:cs="Times New Roman"/>
          <w:sz w:val="28"/>
          <w:szCs w:val="28"/>
        </w:rPr>
        <w:t>Challenges</w:t>
      </w:r>
      <w:bookmarkEnd w:id="38"/>
      <w:bookmarkEnd w:id="39"/>
      <w:bookmarkEnd w:id="40"/>
    </w:p>
    <w:p w14:paraId="0816F52A" w14:textId="41029536" w:rsidR="009A1A0A" w:rsidRPr="00F0065D" w:rsidRDefault="009A1A0A" w:rsidP="00070AB7">
      <w:pPr>
        <w:spacing w:after="0" w:line="360" w:lineRule="auto"/>
      </w:pPr>
      <w:r w:rsidRPr="00F0065D">
        <w:t>Implementing Microsoft Sentinel in Azure for incident simulation and investigation presents several challenges:</w:t>
      </w:r>
    </w:p>
    <w:p w14:paraId="4A8D6E0B" w14:textId="22A29F92" w:rsidR="00DE4541" w:rsidRPr="00F0065D" w:rsidRDefault="00F779A3" w:rsidP="00070AB7">
      <w:pPr>
        <w:spacing w:after="0" w:line="360" w:lineRule="auto"/>
        <w:rPr>
          <w:rFonts w:eastAsiaTheme="majorEastAsia"/>
        </w:rPr>
      </w:pPr>
      <w:bookmarkStart w:id="41" w:name="_Toc182562071"/>
      <w:bookmarkStart w:id="42" w:name="_Toc184936219"/>
      <w:r w:rsidRPr="00F0065D">
        <w:rPr>
          <w:rStyle w:val="Heading2Char"/>
          <w:rFonts w:ascii="Times New Roman" w:hAnsi="Times New Roman" w:cs="Times New Roman"/>
          <w:sz w:val="24"/>
          <w:szCs w:val="24"/>
        </w:rPr>
        <w:lastRenderedPageBreak/>
        <w:t>6</w:t>
      </w:r>
      <w:r w:rsidR="00DE4541" w:rsidRPr="00F0065D">
        <w:rPr>
          <w:rStyle w:val="Heading2Char"/>
          <w:rFonts w:ascii="Times New Roman" w:hAnsi="Times New Roman" w:cs="Times New Roman"/>
          <w:sz w:val="24"/>
          <w:szCs w:val="24"/>
        </w:rPr>
        <w:t>.1.</w:t>
      </w:r>
      <w:bookmarkEnd w:id="41"/>
      <w:r w:rsidR="008D2CB5" w:rsidRPr="00F0065D">
        <w:rPr>
          <w:rStyle w:val="Heading2Char"/>
          <w:rFonts w:ascii="Times New Roman" w:hAnsi="Times New Roman" w:cs="Times New Roman"/>
          <w:sz w:val="24"/>
          <w:szCs w:val="24"/>
        </w:rPr>
        <w:t xml:space="preserve"> Data Ingestion and Normalization:</w:t>
      </w:r>
      <w:bookmarkEnd w:id="42"/>
      <w:r w:rsidR="008D2CB5" w:rsidRPr="00F0065D">
        <w:t xml:space="preserve"> To guarantee consistent analysis when integrating several data sources into Sentinel, appropriate ingestion and standardization are necessary. Particularly when working with several log formats and data kinds, this procedure might be complicated</w:t>
      </w:r>
      <w:r w:rsidR="00530AE6" w:rsidRPr="00F0065D">
        <w:t> (</w:t>
      </w:r>
      <w:proofErr w:type="spellStart"/>
      <w:r w:rsidR="00530AE6" w:rsidRPr="00F0065D">
        <w:t>YanivSh</w:t>
      </w:r>
      <w:proofErr w:type="spellEnd"/>
      <w:r w:rsidR="00530AE6" w:rsidRPr="00F0065D">
        <w:t>, 2022).</w:t>
      </w:r>
    </w:p>
    <w:p w14:paraId="2CB0B1DD" w14:textId="12A7512C" w:rsidR="007932AB" w:rsidRPr="00F0065D" w:rsidRDefault="00F779A3" w:rsidP="00070AB7">
      <w:pPr>
        <w:spacing w:after="0" w:line="360" w:lineRule="auto"/>
      </w:pPr>
      <w:bookmarkStart w:id="43" w:name="_Toc184936220"/>
      <w:r w:rsidRPr="00F0065D">
        <w:rPr>
          <w:rStyle w:val="Heading2Char"/>
          <w:rFonts w:ascii="Times New Roman" w:hAnsi="Times New Roman" w:cs="Times New Roman"/>
          <w:sz w:val="24"/>
          <w:szCs w:val="24"/>
        </w:rPr>
        <w:t>6</w:t>
      </w:r>
      <w:r w:rsidR="00DE4541" w:rsidRPr="00F0065D">
        <w:rPr>
          <w:rStyle w:val="Heading2Char"/>
          <w:rFonts w:ascii="Times New Roman" w:hAnsi="Times New Roman" w:cs="Times New Roman"/>
          <w:sz w:val="24"/>
          <w:szCs w:val="24"/>
        </w:rPr>
        <w:t xml:space="preserve">.2 </w:t>
      </w:r>
      <w:r w:rsidR="00701FFC" w:rsidRPr="00F0065D">
        <w:rPr>
          <w:rStyle w:val="Heading2Char"/>
          <w:rFonts w:ascii="Times New Roman" w:hAnsi="Times New Roman" w:cs="Times New Roman"/>
          <w:sz w:val="24"/>
          <w:szCs w:val="24"/>
        </w:rPr>
        <w:t>Detection Rule Customization:</w:t>
      </w:r>
      <w:bookmarkEnd w:id="43"/>
      <w:r w:rsidR="00701FFC" w:rsidRPr="00F0065D">
        <w:t xml:space="preserve"> </w:t>
      </w:r>
      <w:r w:rsidR="00E4400C" w:rsidRPr="00F0065D">
        <w:t>Being proficient in Kusto Query Language (KQL) is necessary for creating and optimizing detection rules. Developing efficient rules is crucial for reducing false positives and accurately detecting threats.</w:t>
      </w:r>
      <w:r w:rsidR="00B23478" w:rsidRPr="00F0065D">
        <w:t xml:space="preserve"> Creating effective KQL queries requires a good understanding of the language and the specific event logs. The process of crafting the query for brute-force detection, while seemingly straightforward in the video, might be challenging for those unfamiliar with KQL syntax and the schema of the security logs</w:t>
      </w:r>
      <w:r w:rsidR="00F02BB2" w:rsidRPr="00F0065D">
        <w:t xml:space="preserve"> (</w:t>
      </w:r>
      <w:proofErr w:type="spellStart"/>
      <w:r w:rsidR="00F02BB2" w:rsidRPr="00F0065D">
        <w:t>rudneir</w:t>
      </w:r>
      <w:proofErr w:type="spellEnd"/>
      <w:r w:rsidR="00F02BB2" w:rsidRPr="00F0065D">
        <w:t>, 2023).</w:t>
      </w:r>
    </w:p>
    <w:p w14:paraId="3B00774B" w14:textId="5C763D22" w:rsidR="00A7243A" w:rsidRPr="00F0065D" w:rsidRDefault="00955375" w:rsidP="00070AB7">
      <w:pPr>
        <w:spacing w:after="0" w:line="360" w:lineRule="auto"/>
      </w:pPr>
      <w:bookmarkStart w:id="44" w:name="_Toc184936221"/>
      <w:r w:rsidRPr="00F0065D">
        <w:rPr>
          <w:rStyle w:val="Heading2Char"/>
          <w:rFonts w:ascii="Times New Roman" w:hAnsi="Times New Roman" w:cs="Times New Roman"/>
          <w:sz w:val="24"/>
          <w:szCs w:val="24"/>
        </w:rPr>
        <w:t>6</w:t>
      </w:r>
      <w:r w:rsidR="007932AB" w:rsidRPr="00F0065D">
        <w:rPr>
          <w:rStyle w:val="Heading2Char"/>
          <w:rFonts w:ascii="Times New Roman" w:hAnsi="Times New Roman" w:cs="Times New Roman"/>
          <w:sz w:val="24"/>
          <w:szCs w:val="24"/>
        </w:rPr>
        <w:t>.3 Incident Investigation Complexity:</w:t>
      </w:r>
      <w:bookmarkEnd w:id="44"/>
      <w:r w:rsidR="007932AB" w:rsidRPr="00F0065D">
        <w:t xml:space="preserve"> Investigating incidents involves navigating through multiple alerts and correlating them to understand the full scope of an attack.</w:t>
      </w:r>
      <w:r w:rsidR="00B809F2" w:rsidRPr="00F0065D">
        <w:t xml:space="preserve"> We can say that</w:t>
      </w:r>
      <w:r w:rsidR="007932AB" w:rsidRPr="00F0065D">
        <w:t xml:space="preserve"> process can be time-consuming and requires a comprehensive understanding of the incident investigation tools within Sentinel</w:t>
      </w:r>
      <w:r w:rsidR="00F660A8" w:rsidRPr="00F0065D">
        <w:t xml:space="preserve"> (</w:t>
      </w:r>
      <w:proofErr w:type="spellStart"/>
      <w:r w:rsidR="00F660A8" w:rsidRPr="00F0065D">
        <w:t>yelevin</w:t>
      </w:r>
      <w:proofErr w:type="spellEnd"/>
      <w:r w:rsidR="00F660A8" w:rsidRPr="00F0065D">
        <w:t>, 2023).</w:t>
      </w:r>
    </w:p>
    <w:p w14:paraId="7A2EF4D1" w14:textId="61376173" w:rsidR="007932AB" w:rsidRPr="00F0065D" w:rsidRDefault="00175778" w:rsidP="00070AB7">
      <w:pPr>
        <w:spacing w:after="0" w:line="360" w:lineRule="auto"/>
      </w:pPr>
      <w:bookmarkStart w:id="45" w:name="_Toc184936222"/>
      <w:r w:rsidRPr="00F0065D">
        <w:rPr>
          <w:rStyle w:val="Heading2Char"/>
          <w:rFonts w:ascii="Times New Roman" w:hAnsi="Times New Roman" w:cs="Times New Roman"/>
          <w:sz w:val="24"/>
          <w:szCs w:val="24"/>
        </w:rPr>
        <w:t>6</w:t>
      </w:r>
      <w:r w:rsidR="00A7243A" w:rsidRPr="00F0065D">
        <w:rPr>
          <w:rStyle w:val="Heading2Char"/>
          <w:rFonts w:ascii="Times New Roman" w:hAnsi="Times New Roman" w:cs="Times New Roman"/>
          <w:sz w:val="24"/>
          <w:szCs w:val="24"/>
        </w:rPr>
        <w:t xml:space="preserve">.4 </w:t>
      </w:r>
      <w:r w:rsidR="006913B6" w:rsidRPr="00F0065D">
        <w:rPr>
          <w:rStyle w:val="Heading2Char"/>
          <w:rFonts w:ascii="Times New Roman" w:hAnsi="Times New Roman" w:cs="Times New Roman"/>
          <w:sz w:val="24"/>
          <w:szCs w:val="24"/>
        </w:rPr>
        <w:t>Incident Triage:</w:t>
      </w:r>
      <w:bookmarkEnd w:id="45"/>
      <w:r w:rsidR="006913B6" w:rsidRPr="00F0065D">
        <w:t xml:space="preserve"> Even with alerts, the investigator (security team) still needs to triage and investigate each incident to determine its true nature (false positive or a real attack). This adds to the workload and emphasizes the human element in security response.</w:t>
      </w:r>
    </w:p>
    <w:p w14:paraId="1852E2A9" w14:textId="623772EB" w:rsidR="006A0C65" w:rsidRPr="00F0065D" w:rsidRDefault="00175778" w:rsidP="00070AB7">
      <w:pPr>
        <w:spacing w:after="0" w:line="360" w:lineRule="auto"/>
        <w:rPr>
          <w:rFonts w:eastAsiaTheme="majorEastAsia"/>
        </w:rPr>
      </w:pPr>
      <w:bookmarkStart w:id="46" w:name="_Toc184936223"/>
      <w:r w:rsidRPr="00F0065D">
        <w:rPr>
          <w:rStyle w:val="Heading2Char"/>
          <w:rFonts w:ascii="Times New Roman" w:hAnsi="Times New Roman" w:cs="Times New Roman"/>
          <w:sz w:val="24"/>
          <w:szCs w:val="24"/>
        </w:rPr>
        <w:t>6</w:t>
      </w:r>
      <w:r w:rsidR="00255525" w:rsidRPr="00F0065D">
        <w:rPr>
          <w:rStyle w:val="Heading2Char"/>
          <w:rFonts w:ascii="Times New Roman" w:hAnsi="Times New Roman" w:cs="Times New Roman"/>
          <w:sz w:val="24"/>
          <w:szCs w:val="24"/>
        </w:rPr>
        <w:t>.5 Scalability Concerns:</w:t>
      </w:r>
      <w:bookmarkEnd w:id="46"/>
      <w:r w:rsidR="00255525" w:rsidRPr="00F0065D">
        <w:rPr>
          <w:rFonts w:eastAsiaTheme="majorEastAsia"/>
        </w:rPr>
        <w:t> Scaling the solution across a large environment with numerous VMs would significantly increase the volume of logs and the complexity of alert management. </w:t>
      </w:r>
    </w:p>
    <w:p w14:paraId="7CC8FC53" w14:textId="39ECB65C" w:rsidR="006A0C65" w:rsidRPr="00F0065D" w:rsidRDefault="00A25E60" w:rsidP="00070AB7">
      <w:pPr>
        <w:pStyle w:val="Heading1"/>
        <w:spacing w:before="0" w:after="0" w:line="360" w:lineRule="auto"/>
        <w:rPr>
          <w:rFonts w:ascii="Times New Roman" w:hAnsi="Times New Roman" w:cs="Times New Roman"/>
          <w:sz w:val="28"/>
          <w:szCs w:val="28"/>
        </w:rPr>
      </w:pPr>
      <w:bookmarkStart w:id="47" w:name="_Toc184936224"/>
      <w:r w:rsidRPr="00F0065D">
        <w:rPr>
          <w:rFonts w:ascii="Times New Roman" w:hAnsi="Times New Roman" w:cs="Times New Roman"/>
          <w:sz w:val="28"/>
          <w:szCs w:val="28"/>
        </w:rPr>
        <w:t xml:space="preserve">7. </w:t>
      </w:r>
      <w:r w:rsidR="00AF7A6D" w:rsidRPr="00F0065D">
        <w:rPr>
          <w:rFonts w:ascii="Times New Roman" w:hAnsi="Times New Roman" w:cs="Times New Roman"/>
          <w:sz w:val="28"/>
          <w:szCs w:val="28"/>
        </w:rPr>
        <w:t>Challenges and Proposed Solutions Overview</w:t>
      </w:r>
      <w:bookmarkEnd w:id="47"/>
    </w:p>
    <w:tbl>
      <w:tblPr>
        <w:tblStyle w:val="PlainTable1"/>
        <w:tblW w:w="0" w:type="auto"/>
        <w:tblLook w:val="04A0" w:firstRow="1" w:lastRow="0" w:firstColumn="1" w:lastColumn="0" w:noHBand="0" w:noVBand="1"/>
      </w:tblPr>
      <w:tblGrid>
        <w:gridCol w:w="2133"/>
        <w:gridCol w:w="7224"/>
      </w:tblGrid>
      <w:tr w:rsidR="00AF7A6D" w:rsidRPr="00F0065D" w14:paraId="7ED555B1" w14:textId="77777777" w:rsidTr="00AF7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DA5EC" w14:textId="77777777" w:rsidR="00AF7A6D" w:rsidRPr="00F0065D" w:rsidRDefault="00AF7A6D" w:rsidP="00070AB7">
            <w:pPr>
              <w:spacing w:after="0" w:line="360" w:lineRule="auto"/>
              <w:rPr>
                <w:color w:val="auto"/>
                <w:kern w:val="0"/>
                <w:lang w:val="en-US" w:eastAsia="en-US"/>
                <w14:ligatures w14:val="none"/>
              </w:rPr>
            </w:pPr>
            <w:r w:rsidRPr="00F0065D">
              <w:rPr>
                <w:color w:val="auto"/>
                <w:kern w:val="0"/>
                <w:lang w:val="en-US" w:eastAsia="en-US"/>
                <w14:ligatures w14:val="none"/>
              </w:rPr>
              <w:t>Challenge</w:t>
            </w:r>
          </w:p>
        </w:tc>
        <w:tc>
          <w:tcPr>
            <w:tcW w:w="0" w:type="auto"/>
            <w:hideMark/>
          </w:tcPr>
          <w:p w14:paraId="36232F2B" w14:textId="77777777" w:rsidR="00AF7A6D" w:rsidRPr="00F0065D" w:rsidRDefault="00AF7A6D" w:rsidP="00070AB7">
            <w:pPr>
              <w:spacing w:after="0" w:line="360" w:lineRule="auto"/>
              <w:cnfStyle w:val="100000000000" w:firstRow="1" w:lastRow="0" w:firstColumn="0" w:lastColumn="0" w:oddVBand="0" w:evenVBand="0" w:oddHBand="0" w:evenHBand="0" w:firstRowFirstColumn="0" w:firstRowLastColumn="0" w:lastRowFirstColumn="0" w:lastRowLastColumn="0"/>
              <w:rPr>
                <w:color w:val="auto"/>
                <w:kern w:val="0"/>
                <w:lang w:val="en-US" w:eastAsia="en-US"/>
                <w14:ligatures w14:val="none"/>
              </w:rPr>
            </w:pPr>
            <w:r w:rsidRPr="00F0065D">
              <w:rPr>
                <w:color w:val="auto"/>
                <w:kern w:val="0"/>
                <w:lang w:val="en-US" w:eastAsia="en-US"/>
                <w14:ligatures w14:val="none"/>
              </w:rPr>
              <w:t>Proposed Solution</w:t>
            </w:r>
          </w:p>
        </w:tc>
      </w:tr>
      <w:tr w:rsidR="005665CB" w:rsidRPr="005665CB" w14:paraId="385BDEF8" w14:textId="77777777" w:rsidTr="005665CB">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0" w:type="auto"/>
            <w:hideMark/>
          </w:tcPr>
          <w:p w14:paraId="368624FD" w14:textId="16C64E18" w:rsidR="005665CB" w:rsidRPr="005665CB" w:rsidRDefault="005665CB" w:rsidP="00070AB7">
            <w:pPr>
              <w:spacing w:after="0" w:line="360" w:lineRule="auto"/>
              <w:ind w:left="0" w:firstLine="0"/>
              <w:jc w:val="center"/>
              <w:rPr>
                <w:color w:val="auto"/>
                <w:kern w:val="0"/>
                <w:lang w:val="en-US" w:eastAsia="en-US"/>
                <w14:ligatures w14:val="none"/>
              </w:rPr>
            </w:pPr>
          </w:p>
        </w:tc>
        <w:tc>
          <w:tcPr>
            <w:tcW w:w="0" w:type="auto"/>
            <w:hideMark/>
          </w:tcPr>
          <w:p w14:paraId="5345D07B" w14:textId="50AEA2F1" w:rsidR="005665CB" w:rsidRPr="005665CB" w:rsidRDefault="005665CB" w:rsidP="00070AB7">
            <w:pPr>
              <w:spacing w:after="0" w:line="360" w:lineRule="auto"/>
              <w:ind w:left="0" w:firstLine="0"/>
              <w:jc w:val="center"/>
              <w:cnfStyle w:val="000000100000" w:firstRow="0" w:lastRow="0" w:firstColumn="0" w:lastColumn="0" w:oddVBand="0" w:evenVBand="0" w:oddHBand="1" w:evenHBand="0" w:firstRowFirstColumn="0" w:firstRowLastColumn="0" w:lastRowFirstColumn="0" w:lastRowLastColumn="0"/>
              <w:rPr>
                <w:b/>
                <w:bCs/>
                <w:color w:val="auto"/>
                <w:kern w:val="0"/>
                <w:lang w:val="en-US" w:eastAsia="en-US"/>
                <w14:ligatures w14:val="none"/>
              </w:rPr>
            </w:pPr>
          </w:p>
        </w:tc>
      </w:tr>
      <w:tr w:rsidR="005665CB" w:rsidRPr="005665CB" w14:paraId="0B3617A9" w14:textId="77777777" w:rsidTr="005665CB">
        <w:tc>
          <w:tcPr>
            <w:cnfStyle w:val="001000000000" w:firstRow="0" w:lastRow="0" w:firstColumn="1" w:lastColumn="0" w:oddVBand="0" w:evenVBand="0" w:oddHBand="0" w:evenHBand="0" w:firstRowFirstColumn="0" w:firstRowLastColumn="0" w:lastRowFirstColumn="0" w:lastRowLastColumn="0"/>
            <w:tcW w:w="0" w:type="auto"/>
            <w:hideMark/>
          </w:tcPr>
          <w:p w14:paraId="3785933B" w14:textId="77777777" w:rsidR="005665CB" w:rsidRPr="005665CB" w:rsidRDefault="005665CB" w:rsidP="00070AB7">
            <w:pPr>
              <w:spacing w:after="0" w:line="360" w:lineRule="auto"/>
              <w:ind w:left="0" w:firstLine="0"/>
              <w:jc w:val="left"/>
              <w:rPr>
                <w:color w:val="auto"/>
                <w:kern w:val="0"/>
                <w:lang w:val="en-US" w:eastAsia="en-US"/>
                <w14:ligatures w14:val="none"/>
              </w:rPr>
            </w:pPr>
            <w:r w:rsidRPr="005665CB">
              <w:rPr>
                <w:color w:val="auto"/>
                <w:kern w:val="0"/>
                <w:lang w:val="en-US" w:eastAsia="en-US"/>
                <w14:ligatures w14:val="none"/>
              </w:rPr>
              <w:t>Data Ingestion and Normalization</w:t>
            </w:r>
          </w:p>
        </w:tc>
        <w:tc>
          <w:tcPr>
            <w:tcW w:w="0" w:type="auto"/>
            <w:hideMark/>
          </w:tcPr>
          <w:p w14:paraId="1A6E0EAF" w14:textId="77777777" w:rsidR="005665CB" w:rsidRPr="005665CB" w:rsidRDefault="005665CB" w:rsidP="00070AB7">
            <w:pPr>
              <w:spacing w:after="0" w:line="36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eastAsia="en-US"/>
                <w14:ligatures w14:val="none"/>
              </w:rPr>
            </w:pPr>
            <w:r w:rsidRPr="005665CB">
              <w:rPr>
                <w:color w:val="auto"/>
                <w:kern w:val="0"/>
                <w:lang w:val="en-US" w:eastAsia="en-US"/>
                <w14:ligatures w14:val="none"/>
              </w:rPr>
              <w:t>Ensure consistent data ingestion by utilizing standardized connectors provided by Microsoft Sentinel. Implement a centralized data management framework and use Log Analytics for normalizing data from multiple sources. Provide training on log schemas and standardization techniques.</w:t>
            </w:r>
          </w:p>
        </w:tc>
      </w:tr>
      <w:tr w:rsidR="005665CB" w:rsidRPr="005665CB" w14:paraId="6B4E9A9D" w14:textId="77777777" w:rsidTr="00566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657D5" w14:textId="77777777" w:rsidR="005665CB" w:rsidRPr="005665CB" w:rsidRDefault="005665CB" w:rsidP="00070AB7">
            <w:pPr>
              <w:spacing w:after="0" w:line="360" w:lineRule="auto"/>
              <w:ind w:left="0" w:firstLine="0"/>
              <w:jc w:val="left"/>
              <w:rPr>
                <w:color w:val="auto"/>
                <w:kern w:val="0"/>
                <w:lang w:val="en-US" w:eastAsia="en-US"/>
                <w14:ligatures w14:val="none"/>
              </w:rPr>
            </w:pPr>
            <w:r w:rsidRPr="005665CB">
              <w:rPr>
                <w:color w:val="auto"/>
                <w:kern w:val="0"/>
                <w:lang w:val="en-US" w:eastAsia="en-US"/>
                <w14:ligatures w14:val="none"/>
              </w:rPr>
              <w:t>Detection Rule Customization</w:t>
            </w:r>
          </w:p>
        </w:tc>
        <w:tc>
          <w:tcPr>
            <w:tcW w:w="0" w:type="auto"/>
            <w:hideMark/>
          </w:tcPr>
          <w:p w14:paraId="00D44B04" w14:textId="77777777" w:rsidR="005665CB" w:rsidRPr="005665CB" w:rsidRDefault="005665CB" w:rsidP="00070AB7">
            <w:pPr>
              <w:spacing w:after="0" w:line="36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lang w:val="en-US" w:eastAsia="en-US"/>
                <w14:ligatures w14:val="none"/>
              </w:rPr>
            </w:pPr>
            <w:r w:rsidRPr="005665CB">
              <w:rPr>
                <w:color w:val="auto"/>
                <w:kern w:val="0"/>
                <w:lang w:val="en-US" w:eastAsia="en-US"/>
                <w14:ligatures w14:val="none"/>
              </w:rPr>
              <w:t>Conduct training sessions on Kusto Query Language (KQL) to enhance proficiency among team members. Provide access to pre-built detection rule templates and leverage Microsoft Sentinel’s documentation and community resources for creating effective detection rules.</w:t>
            </w:r>
          </w:p>
        </w:tc>
      </w:tr>
      <w:tr w:rsidR="005665CB" w:rsidRPr="005665CB" w14:paraId="5159FB13" w14:textId="77777777" w:rsidTr="005665CB">
        <w:tc>
          <w:tcPr>
            <w:cnfStyle w:val="001000000000" w:firstRow="0" w:lastRow="0" w:firstColumn="1" w:lastColumn="0" w:oddVBand="0" w:evenVBand="0" w:oddHBand="0" w:evenHBand="0" w:firstRowFirstColumn="0" w:firstRowLastColumn="0" w:lastRowFirstColumn="0" w:lastRowLastColumn="0"/>
            <w:tcW w:w="0" w:type="auto"/>
            <w:hideMark/>
          </w:tcPr>
          <w:p w14:paraId="418E61C9" w14:textId="77777777" w:rsidR="005665CB" w:rsidRPr="005665CB" w:rsidRDefault="005665CB" w:rsidP="00070AB7">
            <w:pPr>
              <w:spacing w:after="0" w:line="360" w:lineRule="auto"/>
              <w:ind w:left="0" w:firstLine="0"/>
              <w:jc w:val="left"/>
              <w:rPr>
                <w:color w:val="auto"/>
                <w:kern w:val="0"/>
                <w:lang w:val="en-US" w:eastAsia="en-US"/>
                <w14:ligatures w14:val="none"/>
              </w:rPr>
            </w:pPr>
            <w:r w:rsidRPr="005665CB">
              <w:rPr>
                <w:color w:val="auto"/>
                <w:kern w:val="0"/>
                <w:lang w:val="en-US" w:eastAsia="en-US"/>
                <w14:ligatures w14:val="none"/>
              </w:rPr>
              <w:lastRenderedPageBreak/>
              <w:t>Incident Investigation Complexity</w:t>
            </w:r>
          </w:p>
        </w:tc>
        <w:tc>
          <w:tcPr>
            <w:tcW w:w="0" w:type="auto"/>
            <w:hideMark/>
          </w:tcPr>
          <w:p w14:paraId="0E4A3EDA" w14:textId="77777777" w:rsidR="005665CB" w:rsidRPr="005665CB" w:rsidRDefault="005665CB" w:rsidP="00070AB7">
            <w:pPr>
              <w:spacing w:after="0" w:line="36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eastAsia="en-US"/>
                <w14:ligatures w14:val="none"/>
              </w:rPr>
            </w:pPr>
            <w:r w:rsidRPr="005665CB">
              <w:rPr>
                <w:color w:val="auto"/>
                <w:kern w:val="0"/>
                <w:lang w:val="en-US" w:eastAsia="en-US"/>
                <w14:ligatures w14:val="none"/>
              </w:rPr>
              <w:t>Use Sentinel’s incident investigation timeline and entity mapping features to streamline investigations. Implement automated workflows to correlate alerts and reduce manual effort during incident investigation. Employ playbooks using Azure Logic Apps for repetitive tasks.</w:t>
            </w:r>
          </w:p>
        </w:tc>
      </w:tr>
      <w:tr w:rsidR="005665CB" w:rsidRPr="005665CB" w14:paraId="0B7ABF97" w14:textId="77777777" w:rsidTr="00566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1E57E" w14:textId="77777777" w:rsidR="005665CB" w:rsidRPr="005665CB" w:rsidRDefault="005665CB" w:rsidP="00070AB7">
            <w:pPr>
              <w:spacing w:after="0" w:line="360" w:lineRule="auto"/>
              <w:ind w:left="0" w:firstLine="0"/>
              <w:jc w:val="left"/>
              <w:rPr>
                <w:color w:val="auto"/>
                <w:kern w:val="0"/>
                <w:lang w:val="en-US" w:eastAsia="en-US"/>
                <w14:ligatures w14:val="none"/>
              </w:rPr>
            </w:pPr>
            <w:r w:rsidRPr="005665CB">
              <w:rPr>
                <w:color w:val="auto"/>
                <w:kern w:val="0"/>
                <w:lang w:val="en-US" w:eastAsia="en-US"/>
                <w14:ligatures w14:val="none"/>
              </w:rPr>
              <w:t>Incident Triage</w:t>
            </w:r>
          </w:p>
        </w:tc>
        <w:tc>
          <w:tcPr>
            <w:tcW w:w="0" w:type="auto"/>
            <w:hideMark/>
          </w:tcPr>
          <w:p w14:paraId="57CDC13A" w14:textId="77777777" w:rsidR="005665CB" w:rsidRPr="005665CB" w:rsidRDefault="005665CB" w:rsidP="00070AB7">
            <w:pPr>
              <w:spacing w:after="0" w:line="36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lang w:val="en-US" w:eastAsia="en-US"/>
                <w14:ligatures w14:val="none"/>
              </w:rPr>
            </w:pPr>
            <w:r w:rsidRPr="005665CB">
              <w:rPr>
                <w:color w:val="auto"/>
                <w:kern w:val="0"/>
                <w:lang w:val="en-US" w:eastAsia="en-US"/>
                <w14:ligatures w14:val="none"/>
              </w:rPr>
              <w:t>Develop and deploy an automated triage system using Sentinel’s SOAR capabilities to classify and prioritize alerts. Implement clear guidelines for incident categorization to minimize manual effort and improve efficiency.</w:t>
            </w:r>
          </w:p>
        </w:tc>
      </w:tr>
      <w:tr w:rsidR="005665CB" w:rsidRPr="005665CB" w14:paraId="45FE8B4D" w14:textId="77777777" w:rsidTr="005665CB">
        <w:tc>
          <w:tcPr>
            <w:cnfStyle w:val="001000000000" w:firstRow="0" w:lastRow="0" w:firstColumn="1" w:lastColumn="0" w:oddVBand="0" w:evenVBand="0" w:oddHBand="0" w:evenHBand="0" w:firstRowFirstColumn="0" w:firstRowLastColumn="0" w:lastRowFirstColumn="0" w:lastRowLastColumn="0"/>
            <w:tcW w:w="0" w:type="auto"/>
            <w:hideMark/>
          </w:tcPr>
          <w:p w14:paraId="7F14BE72" w14:textId="77777777" w:rsidR="005665CB" w:rsidRPr="005665CB" w:rsidRDefault="005665CB" w:rsidP="00070AB7">
            <w:pPr>
              <w:spacing w:after="0" w:line="360" w:lineRule="auto"/>
              <w:ind w:left="0" w:firstLine="0"/>
              <w:jc w:val="left"/>
              <w:rPr>
                <w:color w:val="auto"/>
                <w:kern w:val="0"/>
                <w:lang w:val="en-US" w:eastAsia="en-US"/>
                <w14:ligatures w14:val="none"/>
              </w:rPr>
            </w:pPr>
            <w:r w:rsidRPr="005665CB">
              <w:rPr>
                <w:color w:val="auto"/>
                <w:kern w:val="0"/>
                <w:lang w:val="en-US" w:eastAsia="en-US"/>
                <w14:ligatures w14:val="none"/>
              </w:rPr>
              <w:t>Scalability Concerns</w:t>
            </w:r>
          </w:p>
        </w:tc>
        <w:tc>
          <w:tcPr>
            <w:tcW w:w="0" w:type="auto"/>
            <w:hideMark/>
          </w:tcPr>
          <w:p w14:paraId="59DB1D43" w14:textId="77777777" w:rsidR="005665CB" w:rsidRPr="005665CB" w:rsidRDefault="005665CB" w:rsidP="00070AB7">
            <w:pPr>
              <w:spacing w:after="0" w:line="36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eastAsia="en-US"/>
                <w14:ligatures w14:val="none"/>
              </w:rPr>
            </w:pPr>
            <w:r w:rsidRPr="005665CB">
              <w:rPr>
                <w:color w:val="auto"/>
                <w:kern w:val="0"/>
                <w:lang w:val="en-US" w:eastAsia="en-US"/>
                <w14:ligatures w14:val="none"/>
              </w:rPr>
              <w:t>Use Sentinel’s built-in scalability features and configure retention policies to manage large volumes of logs. Employ data partitioning and use scalable storage options like Azure Data Explorer to handle increased data loads effectively.</w:t>
            </w:r>
          </w:p>
        </w:tc>
      </w:tr>
    </w:tbl>
    <w:p w14:paraId="05454467" w14:textId="5FD12AA8" w:rsidR="00DE4541" w:rsidRPr="00F0065D" w:rsidRDefault="00A25E60" w:rsidP="00070AB7">
      <w:pPr>
        <w:pStyle w:val="Heading1"/>
        <w:spacing w:before="0" w:after="0" w:line="360" w:lineRule="auto"/>
        <w:ind w:left="0" w:firstLine="0"/>
        <w:rPr>
          <w:rFonts w:ascii="Times New Roman" w:hAnsi="Times New Roman" w:cs="Times New Roman"/>
          <w:sz w:val="28"/>
          <w:szCs w:val="28"/>
        </w:rPr>
      </w:pPr>
      <w:bookmarkStart w:id="48" w:name="_Toc182562074"/>
      <w:bookmarkStart w:id="49" w:name="_Toc182562390"/>
      <w:bookmarkStart w:id="50" w:name="_Toc184936225"/>
      <w:bookmarkStart w:id="51" w:name="_Toc10860"/>
      <w:r w:rsidRPr="00F0065D">
        <w:rPr>
          <w:rFonts w:ascii="Times New Roman" w:hAnsi="Times New Roman" w:cs="Times New Roman"/>
          <w:sz w:val="28"/>
          <w:szCs w:val="28"/>
        </w:rPr>
        <w:t>8</w:t>
      </w:r>
      <w:r w:rsidR="00336E96" w:rsidRPr="00F0065D">
        <w:rPr>
          <w:rFonts w:ascii="Times New Roman" w:hAnsi="Times New Roman" w:cs="Times New Roman"/>
          <w:sz w:val="28"/>
          <w:szCs w:val="28"/>
        </w:rPr>
        <w:t xml:space="preserve">. </w:t>
      </w:r>
      <w:r w:rsidR="00DE4541" w:rsidRPr="00F0065D">
        <w:rPr>
          <w:rFonts w:ascii="Times New Roman" w:hAnsi="Times New Roman" w:cs="Times New Roman"/>
          <w:sz w:val="28"/>
          <w:szCs w:val="28"/>
        </w:rPr>
        <w:t>Discussion</w:t>
      </w:r>
      <w:bookmarkEnd w:id="48"/>
      <w:bookmarkEnd w:id="49"/>
      <w:bookmarkEnd w:id="50"/>
      <w:r w:rsidR="00DE4541" w:rsidRPr="00F0065D">
        <w:rPr>
          <w:rFonts w:ascii="Times New Roman" w:hAnsi="Times New Roman" w:cs="Times New Roman"/>
          <w:sz w:val="28"/>
          <w:szCs w:val="28"/>
        </w:rPr>
        <w:t xml:space="preserve"> </w:t>
      </w:r>
      <w:bookmarkEnd w:id="51"/>
    </w:p>
    <w:p w14:paraId="4994160C" w14:textId="3D89ABD1" w:rsidR="005C471E" w:rsidRPr="00F0065D" w:rsidRDefault="00293784" w:rsidP="00070AB7">
      <w:pPr>
        <w:spacing w:after="0" w:line="360" w:lineRule="auto"/>
        <w:rPr>
          <w:lang w:val="en-US"/>
        </w:rPr>
      </w:pPr>
      <w:r w:rsidRPr="00293784">
        <w:rPr>
          <w:lang w:val="en-US"/>
        </w:rPr>
        <w:t>This study highlights the practical application of Microsoft Sentinel for detecting and investigating cybersecurity incidents, with a specific focus on brute-force attacks. The challenges identified underscore the complexity of modern security operations, which require both technical expertise and strategic implementation of tools. Proposed solutions such as enhanced training, leveraging automation, and scalability adjustments provide actionable steps to mitigate these challenges. By adopting these practices, organizations can enhance their incident response capabilities and security posture.</w:t>
      </w:r>
    </w:p>
    <w:p w14:paraId="74BE3A81" w14:textId="49521F71" w:rsidR="0024677A" w:rsidRPr="00F0065D" w:rsidRDefault="0024677A" w:rsidP="00070AB7">
      <w:pPr>
        <w:spacing w:after="0" w:line="360" w:lineRule="auto"/>
      </w:pPr>
      <w:r w:rsidRPr="0024677A">
        <w:rPr>
          <w:lang w:val="en-US"/>
        </w:rPr>
        <w:t>Microsoft Sentinel's adaptability and connectivity with the larger Azure ecosystem highlight its usefulness in dynamic and hybrid settings. However, resolving user-specific issues, especially those related to scalability and customization, is essential to the implementation's success. Organizations may optimize the platform's potential by cultivating a culture of ongoing learning and utilizing community-driven best practices</w:t>
      </w:r>
      <w:r w:rsidR="007276CD" w:rsidRPr="00F0065D">
        <w:rPr>
          <w:lang w:val="en-US"/>
        </w:rPr>
        <w:t xml:space="preserve"> </w:t>
      </w:r>
      <w:r w:rsidR="007276CD" w:rsidRPr="00F0065D">
        <w:t>(</w:t>
      </w:r>
      <w:proofErr w:type="spellStart"/>
      <w:r w:rsidR="007276CD" w:rsidRPr="00F0065D">
        <w:t>cwatson</w:t>
      </w:r>
      <w:proofErr w:type="spellEnd"/>
      <w:r w:rsidR="007276CD" w:rsidRPr="00F0065D">
        <w:t>-cat, 2024).</w:t>
      </w:r>
    </w:p>
    <w:p w14:paraId="4957FED5" w14:textId="77777777" w:rsidR="003958D6" w:rsidRPr="00F0065D" w:rsidRDefault="003958D6" w:rsidP="00070AB7">
      <w:pPr>
        <w:spacing w:after="0" w:line="360" w:lineRule="auto"/>
      </w:pPr>
    </w:p>
    <w:p w14:paraId="5EA165DE" w14:textId="36E18EA8" w:rsidR="003958D6" w:rsidRPr="00F0065D" w:rsidRDefault="003958D6" w:rsidP="00070AB7">
      <w:pPr>
        <w:pStyle w:val="Heading1"/>
        <w:spacing w:before="0" w:after="0" w:line="360" w:lineRule="auto"/>
        <w:ind w:left="0" w:firstLine="0"/>
        <w:rPr>
          <w:rFonts w:ascii="Times New Roman" w:hAnsi="Times New Roman" w:cs="Times New Roman"/>
          <w:sz w:val="28"/>
          <w:szCs w:val="28"/>
        </w:rPr>
      </w:pPr>
      <w:bookmarkStart w:id="52" w:name="_Toc184936226"/>
      <w:r w:rsidRPr="00F0065D">
        <w:rPr>
          <w:rFonts w:ascii="Times New Roman" w:hAnsi="Times New Roman" w:cs="Times New Roman"/>
          <w:sz w:val="28"/>
          <w:szCs w:val="28"/>
        </w:rPr>
        <w:t>9. Mitigations</w:t>
      </w:r>
      <w:bookmarkEnd w:id="52"/>
    </w:p>
    <w:p w14:paraId="70CDE01E" w14:textId="77777777" w:rsidR="003958D6" w:rsidRPr="003958D6" w:rsidRDefault="003958D6" w:rsidP="00070AB7">
      <w:pPr>
        <w:pStyle w:val="Heading2"/>
        <w:spacing w:before="0" w:after="0" w:line="360" w:lineRule="auto"/>
        <w:rPr>
          <w:rFonts w:ascii="Times New Roman" w:hAnsi="Times New Roman" w:cs="Times New Roman"/>
          <w:sz w:val="24"/>
          <w:szCs w:val="24"/>
        </w:rPr>
      </w:pPr>
      <w:bookmarkStart w:id="53" w:name="_Toc184936227"/>
      <w:r w:rsidRPr="003958D6">
        <w:rPr>
          <w:rFonts w:ascii="Times New Roman" w:hAnsi="Times New Roman" w:cs="Times New Roman"/>
          <w:sz w:val="24"/>
          <w:szCs w:val="24"/>
        </w:rPr>
        <w:t>8.1 Training and Skill Development</w:t>
      </w:r>
      <w:bookmarkEnd w:id="53"/>
    </w:p>
    <w:p w14:paraId="541593E6" w14:textId="6C7BA95D" w:rsidR="00BD60F0" w:rsidRPr="00BD60F0" w:rsidRDefault="00CE6233" w:rsidP="00070AB7">
      <w:pPr>
        <w:numPr>
          <w:ilvl w:val="0"/>
          <w:numId w:val="6"/>
        </w:numPr>
        <w:spacing w:after="0" w:line="360" w:lineRule="auto"/>
        <w:rPr>
          <w:lang w:val="en-US"/>
        </w:rPr>
      </w:pPr>
      <w:r w:rsidRPr="00F0065D">
        <w:rPr>
          <w:lang w:val="en-US"/>
        </w:rPr>
        <w:t>Provide</w:t>
      </w:r>
      <w:r w:rsidR="00BD60F0" w:rsidRPr="00BD60F0">
        <w:rPr>
          <w:lang w:val="en-US"/>
        </w:rPr>
        <w:t xml:space="preserve"> comprehensive training on KQL and rule configuration for security analysts.</w:t>
      </w:r>
    </w:p>
    <w:p w14:paraId="5AD7B060" w14:textId="52304149" w:rsidR="00BD60F0" w:rsidRPr="00BD60F0" w:rsidRDefault="00CE6233" w:rsidP="00070AB7">
      <w:pPr>
        <w:numPr>
          <w:ilvl w:val="0"/>
          <w:numId w:val="6"/>
        </w:numPr>
        <w:spacing w:after="0" w:line="360" w:lineRule="auto"/>
        <w:rPr>
          <w:lang w:val="en-US"/>
        </w:rPr>
      </w:pPr>
      <w:r w:rsidRPr="00F0065D">
        <w:rPr>
          <w:lang w:val="en-US"/>
        </w:rPr>
        <w:t>Must l</w:t>
      </w:r>
      <w:r w:rsidR="00BD60F0" w:rsidRPr="00BD60F0">
        <w:rPr>
          <w:lang w:val="en-US"/>
        </w:rPr>
        <w:t>everage Microsoft’s official documentation and tutorials for skill enhancement.</w:t>
      </w:r>
    </w:p>
    <w:p w14:paraId="6D5D2541" w14:textId="77777777" w:rsidR="00BD60F0" w:rsidRPr="00BD60F0" w:rsidRDefault="00BD60F0" w:rsidP="00070AB7">
      <w:pPr>
        <w:pStyle w:val="Heading2"/>
        <w:spacing w:before="0" w:after="0" w:line="360" w:lineRule="auto"/>
        <w:rPr>
          <w:rFonts w:ascii="Times New Roman" w:hAnsi="Times New Roman" w:cs="Times New Roman"/>
          <w:sz w:val="24"/>
          <w:szCs w:val="24"/>
        </w:rPr>
      </w:pPr>
      <w:bookmarkStart w:id="54" w:name="_Toc184936228"/>
      <w:r w:rsidRPr="00BD60F0">
        <w:rPr>
          <w:rFonts w:ascii="Times New Roman" w:hAnsi="Times New Roman" w:cs="Times New Roman"/>
          <w:sz w:val="24"/>
          <w:szCs w:val="24"/>
        </w:rPr>
        <w:lastRenderedPageBreak/>
        <w:t>8.2 Tuning and Optimization</w:t>
      </w:r>
      <w:bookmarkEnd w:id="54"/>
    </w:p>
    <w:p w14:paraId="296B14BE" w14:textId="77777777" w:rsidR="00BD60F0" w:rsidRPr="00BD60F0" w:rsidRDefault="00BD60F0" w:rsidP="00070AB7">
      <w:pPr>
        <w:numPr>
          <w:ilvl w:val="0"/>
          <w:numId w:val="7"/>
        </w:numPr>
        <w:spacing w:after="0" w:line="360" w:lineRule="auto"/>
        <w:rPr>
          <w:lang w:val="en-US"/>
        </w:rPr>
      </w:pPr>
      <w:r w:rsidRPr="00BD60F0">
        <w:rPr>
          <w:lang w:val="en-US"/>
        </w:rPr>
        <w:t>Regularly review and refine detection rules to minimize false positives.</w:t>
      </w:r>
    </w:p>
    <w:p w14:paraId="0C0786AE" w14:textId="77777777" w:rsidR="00BD60F0" w:rsidRPr="00BD60F0" w:rsidRDefault="00BD60F0" w:rsidP="00070AB7">
      <w:pPr>
        <w:numPr>
          <w:ilvl w:val="0"/>
          <w:numId w:val="7"/>
        </w:numPr>
        <w:spacing w:after="0" w:line="360" w:lineRule="auto"/>
        <w:rPr>
          <w:lang w:val="en-US"/>
        </w:rPr>
      </w:pPr>
      <w:r w:rsidRPr="00BD60F0">
        <w:rPr>
          <w:lang w:val="en-US"/>
        </w:rPr>
        <w:t>Use baseline analytics to tailor alerts to the organization’s environment.</w:t>
      </w:r>
    </w:p>
    <w:p w14:paraId="17C689E5" w14:textId="77777777" w:rsidR="00BD60F0" w:rsidRPr="00BD60F0" w:rsidRDefault="00BD60F0" w:rsidP="00070AB7">
      <w:pPr>
        <w:pStyle w:val="Heading2"/>
        <w:spacing w:before="0" w:after="0" w:line="360" w:lineRule="auto"/>
        <w:rPr>
          <w:rFonts w:ascii="Times New Roman" w:hAnsi="Times New Roman" w:cs="Times New Roman"/>
          <w:sz w:val="24"/>
          <w:szCs w:val="24"/>
        </w:rPr>
      </w:pPr>
      <w:bookmarkStart w:id="55" w:name="_Toc184936229"/>
      <w:r w:rsidRPr="00BD60F0">
        <w:rPr>
          <w:rFonts w:ascii="Times New Roman" w:hAnsi="Times New Roman" w:cs="Times New Roman"/>
          <w:sz w:val="24"/>
          <w:szCs w:val="24"/>
        </w:rPr>
        <w:t>8.3 Enhanced Automation</w:t>
      </w:r>
      <w:bookmarkEnd w:id="55"/>
    </w:p>
    <w:p w14:paraId="36A4D103" w14:textId="77777777" w:rsidR="00BD60F0" w:rsidRPr="00BD60F0" w:rsidRDefault="00BD60F0" w:rsidP="00070AB7">
      <w:pPr>
        <w:numPr>
          <w:ilvl w:val="0"/>
          <w:numId w:val="8"/>
        </w:numPr>
        <w:spacing w:after="0" w:line="360" w:lineRule="auto"/>
        <w:rPr>
          <w:lang w:val="en-US"/>
        </w:rPr>
      </w:pPr>
      <w:r w:rsidRPr="00BD60F0">
        <w:rPr>
          <w:lang w:val="en-US"/>
        </w:rPr>
        <w:t>Develop and test robust playbooks for common incident types to reduce manual intervention.</w:t>
      </w:r>
    </w:p>
    <w:p w14:paraId="6654DA87" w14:textId="08FCE96C" w:rsidR="003958D6" w:rsidRPr="00F0065D" w:rsidRDefault="00BD60F0" w:rsidP="00070AB7">
      <w:pPr>
        <w:numPr>
          <w:ilvl w:val="0"/>
          <w:numId w:val="8"/>
        </w:numPr>
        <w:spacing w:after="0" w:line="360" w:lineRule="auto"/>
        <w:rPr>
          <w:lang w:val="en-US"/>
        </w:rPr>
      </w:pPr>
      <w:r w:rsidRPr="00BD60F0">
        <w:rPr>
          <w:lang w:val="en-US"/>
        </w:rPr>
        <w:t>Utilize adaptive automation to respond dynamically to emerging threats.</w:t>
      </w:r>
    </w:p>
    <w:p w14:paraId="1A2474A9" w14:textId="2915F11E" w:rsidR="00CE6233" w:rsidRPr="00CE6233" w:rsidRDefault="00CE6233" w:rsidP="00070AB7">
      <w:pPr>
        <w:pStyle w:val="Heading2"/>
        <w:spacing w:before="0" w:after="0" w:line="360" w:lineRule="auto"/>
        <w:rPr>
          <w:rFonts w:ascii="Times New Roman" w:hAnsi="Times New Roman" w:cs="Times New Roman"/>
          <w:sz w:val="24"/>
          <w:szCs w:val="24"/>
        </w:rPr>
      </w:pPr>
      <w:bookmarkStart w:id="56" w:name="_Toc184936230"/>
      <w:r w:rsidRPr="00CE6233">
        <w:rPr>
          <w:rFonts w:ascii="Times New Roman" w:hAnsi="Times New Roman" w:cs="Times New Roman"/>
          <w:sz w:val="24"/>
          <w:szCs w:val="24"/>
        </w:rPr>
        <w:t>8.</w:t>
      </w:r>
      <w:r w:rsidRPr="00F0065D">
        <w:rPr>
          <w:rFonts w:ascii="Times New Roman" w:hAnsi="Times New Roman" w:cs="Times New Roman"/>
          <w:sz w:val="24"/>
          <w:szCs w:val="24"/>
        </w:rPr>
        <w:t>4</w:t>
      </w:r>
      <w:r w:rsidRPr="00CE6233">
        <w:rPr>
          <w:rFonts w:ascii="Times New Roman" w:hAnsi="Times New Roman" w:cs="Times New Roman"/>
          <w:sz w:val="24"/>
          <w:szCs w:val="24"/>
        </w:rPr>
        <w:t xml:space="preserve"> Proactive Monitoring</w:t>
      </w:r>
      <w:bookmarkEnd w:id="56"/>
    </w:p>
    <w:p w14:paraId="039C281A" w14:textId="77777777" w:rsidR="00CE6233" w:rsidRPr="00CE6233" w:rsidRDefault="00CE6233" w:rsidP="00070AB7">
      <w:pPr>
        <w:numPr>
          <w:ilvl w:val="0"/>
          <w:numId w:val="9"/>
        </w:numPr>
        <w:spacing w:after="0" w:line="360" w:lineRule="auto"/>
        <w:rPr>
          <w:lang w:val="en-US"/>
        </w:rPr>
      </w:pPr>
      <w:r w:rsidRPr="00CE6233">
        <w:rPr>
          <w:lang w:val="en-US"/>
        </w:rPr>
        <w:t>Set up continuous monitoring dashboards for real-time threat visibility.</w:t>
      </w:r>
    </w:p>
    <w:p w14:paraId="03795763" w14:textId="18ACA0FB" w:rsidR="00CE6233" w:rsidRPr="00F0065D" w:rsidRDefault="00CE6233" w:rsidP="00070AB7">
      <w:pPr>
        <w:numPr>
          <w:ilvl w:val="0"/>
          <w:numId w:val="9"/>
        </w:numPr>
        <w:spacing w:after="0" w:line="360" w:lineRule="auto"/>
        <w:rPr>
          <w:lang w:val="en-US"/>
        </w:rPr>
      </w:pPr>
      <w:r w:rsidRPr="00CE6233">
        <w:rPr>
          <w:lang w:val="en-US"/>
        </w:rPr>
        <w:t>Schedule periodic threat-hunting sessions to uncover hidden risks.</w:t>
      </w:r>
    </w:p>
    <w:p w14:paraId="4602D5B3" w14:textId="334EC322" w:rsidR="00DE4541" w:rsidRPr="00F0065D" w:rsidRDefault="003958D6" w:rsidP="00070AB7">
      <w:pPr>
        <w:pStyle w:val="Heading1"/>
        <w:spacing w:before="0" w:after="0" w:line="360" w:lineRule="auto"/>
        <w:rPr>
          <w:rFonts w:ascii="Times New Roman" w:hAnsi="Times New Roman" w:cs="Times New Roman"/>
          <w:sz w:val="28"/>
          <w:szCs w:val="28"/>
        </w:rPr>
      </w:pPr>
      <w:bookmarkStart w:id="57" w:name="_Toc182562075"/>
      <w:bookmarkStart w:id="58" w:name="_Toc182562391"/>
      <w:bookmarkStart w:id="59" w:name="_Toc184936231"/>
      <w:bookmarkStart w:id="60" w:name="_Toc10861"/>
      <w:r w:rsidRPr="00F0065D">
        <w:rPr>
          <w:rFonts w:ascii="Times New Roman" w:hAnsi="Times New Roman" w:cs="Times New Roman"/>
          <w:sz w:val="28"/>
          <w:szCs w:val="28"/>
        </w:rPr>
        <w:t>10</w:t>
      </w:r>
      <w:r w:rsidR="00D0452A" w:rsidRPr="00F0065D">
        <w:rPr>
          <w:rFonts w:ascii="Times New Roman" w:hAnsi="Times New Roman" w:cs="Times New Roman"/>
          <w:sz w:val="28"/>
          <w:szCs w:val="28"/>
        </w:rPr>
        <w:t xml:space="preserve">. </w:t>
      </w:r>
      <w:r w:rsidR="00DE4541" w:rsidRPr="00F0065D">
        <w:rPr>
          <w:rFonts w:ascii="Times New Roman" w:hAnsi="Times New Roman" w:cs="Times New Roman"/>
          <w:sz w:val="28"/>
          <w:szCs w:val="28"/>
        </w:rPr>
        <w:t>Conclusion</w:t>
      </w:r>
      <w:bookmarkEnd w:id="57"/>
      <w:bookmarkEnd w:id="58"/>
      <w:bookmarkEnd w:id="59"/>
      <w:r w:rsidR="00DE4541" w:rsidRPr="00F0065D">
        <w:rPr>
          <w:rFonts w:ascii="Times New Roman" w:hAnsi="Times New Roman" w:cs="Times New Roman"/>
          <w:sz w:val="28"/>
          <w:szCs w:val="28"/>
        </w:rPr>
        <w:t xml:space="preserve"> </w:t>
      </w:r>
      <w:bookmarkEnd w:id="60"/>
    </w:p>
    <w:p w14:paraId="5D7DB54E" w14:textId="6BC80EFD" w:rsidR="00293784" w:rsidRPr="00293784" w:rsidRDefault="00293784" w:rsidP="00070AB7">
      <w:pPr>
        <w:spacing w:after="0" w:line="360" w:lineRule="auto"/>
        <w:rPr>
          <w:lang w:val="en-US"/>
        </w:rPr>
      </w:pPr>
      <w:r w:rsidRPr="00293784">
        <w:rPr>
          <w:lang w:val="en-US"/>
        </w:rPr>
        <w:t xml:space="preserve">Microsoft Sentinel's efficacy as a cloud-native SIEM platform is demonstrated by the simulation and research done using it. Sentinel facilitates effective incident management and real-time detection by utilizing tools like as data connectors, analytic rules, and SOAR capabilities. Notwithstanding obstacles like scalability, data standardization, and </w:t>
      </w:r>
      <w:r w:rsidR="00E56A45" w:rsidRPr="00F0065D">
        <w:rPr>
          <w:lang w:val="en-US"/>
        </w:rPr>
        <w:t>customization</w:t>
      </w:r>
      <w:r w:rsidRPr="00293784">
        <w:rPr>
          <w:lang w:val="en-US"/>
        </w:rPr>
        <w:t xml:space="preserve"> of detection rules, the suggested solutions guarantee that these problems can be methodically resolved. A strong, scalable, and intelligent platform for protecting digital assets and boosting resilience against new threats is available to organizations </w:t>
      </w:r>
      <w:r w:rsidR="009331FC" w:rsidRPr="00F0065D">
        <w:rPr>
          <w:lang w:val="en-US"/>
        </w:rPr>
        <w:t>that</w:t>
      </w:r>
      <w:r w:rsidRPr="00293784">
        <w:rPr>
          <w:lang w:val="en-US"/>
        </w:rPr>
        <w:t xml:space="preserve"> use Microsoft Sentinel.</w:t>
      </w:r>
    </w:p>
    <w:p w14:paraId="52BC3281" w14:textId="77777777" w:rsidR="00BC293F" w:rsidRPr="00F0065D" w:rsidRDefault="00BC293F" w:rsidP="00070AB7">
      <w:pPr>
        <w:spacing w:after="0" w:line="360" w:lineRule="auto"/>
      </w:pPr>
    </w:p>
    <w:p w14:paraId="1C3A8D7A" w14:textId="77777777" w:rsidR="00DE4541" w:rsidRPr="00F0065D" w:rsidRDefault="00DE4541" w:rsidP="00070AB7">
      <w:pPr>
        <w:spacing w:after="0" w:line="360" w:lineRule="auto"/>
      </w:pPr>
      <w:r w:rsidRPr="00F0065D">
        <w:t xml:space="preserve"> </w:t>
      </w:r>
    </w:p>
    <w:p w14:paraId="0D524103" w14:textId="77777777" w:rsidR="00DE4541" w:rsidRPr="00F0065D" w:rsidRDefault="00DE4541" w:rsidP="00070AB7">
      <w:pPr>
        <w:spacing w:after="0" w:line="360" w:lineRule="auto"/>
      </w:pPr>
      <w:r w:rsidRPr="00F0065D">
        <w:t xml:space="preserve"> </w:t>
      </w:r>
    </w:p>
    <w:p w14:paraId="2794D2B4" w14:textId="77777777" w:rsidR="00DE4541" w:rsidRPr="00F0065D" w:rsidRDefault="00DE4541" w:rsidP="00070AB7">
      <w:pPr>
        <w:spacing w:after="0" w:line="360" w:lineRule="auto"/>
      </w:pPr>
      <w:r w:rsidRPr="00F0065D">
        <w:t xml:space="preserve"> </w:t>
      </w:r>
    </w:p>
    <w:p w14:paraId="1364093A" w14:textId="77777777" w:rsidR="00DE4541" w:rsidRPr="00F0065D" w:rsidRDefault="00DE4541" w:rsidP="00070AB7">
      <w:pPr>
        <w:spacing w:after="0" w:line="360" w:lineRule="auto"/>
      </w:pPr>
      <w:r w:rsidRPr="00F0065D">
        <w:t xml:space="preserve"> </w:t>
      </w:r>
    </w:p>
    <w:p w14:paraId="3F58DFA1" w14:textId="3CD85143" w:rsidR="00790534" w:rsidRPr="00F0065D" w:rsidRDefault="00DE4541" w:rsidP="00070AB7">
      <w:pPr>
        <w:spacing w:after="0" w:line="360" w:lineRule="auto"/>
      </w:pPr>
      <w:r w:rsidRPr="00F0065D">
        <w:t xml:space="preserve"> </w:t>
      </w:r>
    </w:p>
    <w:p w14:paraId="39206AED" w14:textId="77777777" w:rsidR="00C6219A" w:rsidRPr="00F0065D" w:rsidRDefault="00C6219A" w:rsidP="00070AB7">
      <w:pPr>
        <w:spacing w:after="0" w:line="360" w:lineRule="auto"/>
      </w:pPr>
    </w:p>
    <w:p w14:paraId="184278CE" w14:textId="77777777" w:rsidR="00C6219A" w:rsidRPr="00F0065D" w:rsidRDefault="00C6219A" w:rsidP="00070AB7">
      <w:pPr>
        <w:spacing w:after="0" w:line="360" w:lineRule="auto"/>
      </w:pPr>
    </w:p>
    <w:p w14:paraId="79BEF8D4" w14:textId="77777777" w:rsidR="005D0D50" w:rsidRDefault="005D0D50" w:rsidP="00070AB7">
      <w:pPr>
        <w:spacing w:after="0" w:line="360" w:lineRule="auto"/>
      </w:pPr>
    </w:p>
    <w:p w14:paraId="2D4010D2" w14:textId="77777777" w:rsidR="00D8490C" w:rsidRDefault="00D8490C" w:rsidP="00070AB7">
      <w:pPr>
        <w:spacing w:after="0" w:line="360" w:lineRule="auto"/>
      </w:pPr>
    </w:p>
    <w:p w14:paraId="50F5A35A" w14:textId="77777777" w:rsidR="00D8490C" w:rsidRPr="00F0065D" w:rsidRDefault="00D8490C" w:rsidP="00070AB7">
      <w:pPr>
        <w:spacing w:after="0" w:line="360" w:lineRule="auto"/>
      </w:pPr>
    </w:p>
    <w:p w14:paraId="647677C7" w14:textId="77777777" w:rsidR="005D0D50" w:rsidRPr="00F0065D" w:rsidRDefault="005D0D50" w:rsidP="00070AB7">
      <w:pPr>
        <w:spacing w:after="0" w:line="360" w:lineRule="auto"/>
        <w:ind w:left="0" w:firstLine="0"/>
      </w:pPr>
    </w:p>
    <w:p w14:paraId="552D305C" w14:textId="28494B8E" w:rsidR="00DE4541" w:rsidRPr="00F0065D" w:rsidRDefault="00DD528F" w:rsidP="00070AB7">
      <w:pPr>
        <w:pStyle w:val="Heading1"/>
        <w:spacing w:before="0" w:after="0" w:line="360" w:lineRule="auto"/>
        <w:rPr>
          <w:rFonts w:ascii="Times New Roman" w:hAnsi="Times New Roman" w:cs="Times New Roman"/>
          <w:sz w:val="28"/>
          <w:szCs w:val="28"/>
        </w:rPr>
      </w:pPr>
      <w:bookmarkStart w:id="61" w:name="_Toc184936232"/>
      <w:r w:rsidRPr="00F0065D">
        <w:rPr>
          <w:rFonts w:ascii="Times New Roman" w:hAnsi="Times New Roman" w:cs="Times New Roman"/>
          <w:sz w:val="28"/>
          <w:szCs w:val="28"/>
        </w:rPr>
        <w:lastRenderedPageBreak/>
        <w:t>1</w:t>
      </w:r>
      <w:r w:rsidR="00DF075B" w:rsidRPr="00F0065D">
        <w:rPr>
          <w:rFonts w:ascii="Times New Roman" w:hAnsi="Times New Roman" w:cs="Times New Roman"/>
          <w:sz w:val="28"/>
          <w:szCs w:val="28"/>
        </w:rPr>
        <w:t>1</w:t>
      </w:r>
      <w:r w:rsidR="00DE4541" w:rsidRPr="00F0065D">
        <w:rPr>
          <w:rFonts w:ascii="Times New Roman" w:hAnsi="Times New Roman" w:cs="Times New Roman"/>
          <w:sz w:val="28"/>
          <w:szCs w:val="28"/>
        </w:rPr>
        <w:t>. References:</w:t>
      </w:r>
      <w:bookmarkEnd w:id="61"/>
      <w:r w:rsidR="00DE4541" w:rsidRPr="00F0065D">
        <w:rPr>
          <w:rFonts w:ascii="Times New Roman" w:hAnsi="Times New Roman" w:cs="Times New Roman"/>
          <w:sz w:val="28"/>
          <w:szCs w:val="28"/>
        </w:rPr>
        <w:t xml:space="preserve"> </w:t>
      </w:r>
    </w:p>
    <w:p w14:paraId="53BEE008" w14:textId="52C826F6" w:rsidR="002622BA" w:rsidRPr="00F0065D" w:rsidRDefault="002622BA" w:rsidP="00AA3F1F">
      <w:pPr>
        <w:pStyle w:val="NormalWeb"/>
        <w:spacing w:before="0" w:beforeAutospacing="0" w:after="0" w:afterAutospacing="0" w:line="360" w:lineRule="auto"/>
        <w:ind w:left="720" w:hanging="720"/>
        <w:jc w:val="both"/>
        <w:rPr>
          <w:color w:val="000000"/>
        </w:rPr>
      </w:pPr>
      <w:proofErr w:type="spellStart"/>
      <w:r w:rsidRPr="00F0065D">
        <w:rPr>
          <w:color w:val="000000"/>
        </w:rPr>
        <w:t>cwatson</w:t>
      </w:r>
      <w:proofErr w:type="spellEnd"/>
      <w:r w:rsidRPr="00F0065D">
        <w:rPr>
          <w:color w:val="000000"/>
        </w:rPr>
        <w:t>-cat. (2024, June 28). </w:t>
      </w:r>
      <w:r w:rsidRPr="00F0065D">
        <w:rPr>
          <w:i/>
          <w:iCs/>
          <w:color w:val="000000"/>
        </w:rPr>
        <w:t>Best practices for Microsoft Sentinel</w:t>
      </w:r>
      <w:r w:rsidRPr="00F0065D">
        <w:rPr>
          <w:color w:val="000000"/>
        </w:rPr>
        <w:t xml:space="preserve">. Microsoft.com. </w:t>
      </w:r>
      <w:hyperlink r:id="rId24" w:history="1">
        <w:r w:rsidRPr="00F0065D">
          <w:rPr>
            <w:rStyle w:val="Hyperlink"/>
          </w:rPr>
          <w:t>https://learn.microsoft.com/en-us/azure/sentinel/best-practices</w:t>
        </w:r>
      </w:hyperlink>
      <w:r w:rsidRPr="00F0065D">
        <w:rPr>
          <w:color w:val="000000"/>
        </w:rPr>
        <w:t>?</w:t>
      </w:r>
    </w:p>
    <w:p w14:paraId="4836A658" w14:textId="06A48B92" w:rsidR="00AA4FC8" w:rsidRPr="00F0065D" w:rsidRDefault="00AA4FC8" w:rsidP="00AA3F1F">
      <w:pPr>
        <w:pStyle w:val="NormalWeb"/>
        <w:spacing w:before="0" w:beforeAutospacing="0" w:after="0" w:afterAutospacing="0" w:line="360" w:lineRule="auto"/>
        <w:ind w:left="720" w:hanging="720"/>
        <w:jc w:val="both"/>
        <w:rPr>
          <w:color w:val="000000"/>
        </w:rPr>
      </w:pPr>
      <w:r w:rsidRPr="00F0065D">
        <w:rPr>
          <w:color w:val="000000"/>
        </w:rPr>
        <w:t xml:space="preserve">Daniel, T. (2023, August 13). Microsoft Sentinel: Using Azure OpenAI to assist Security Analyst with incident respond and investigation using Logic App. Medium. </w:t>
      </w:r>
      <w:hyperlink r:id="rId25" w:history="1">
        <w:r w:rsidRPr="00F0065D">
          <w:rPr>
            <w:rStyle w:val="Hyperlink"/>
          </w:rPr>
          <w:t>https://medium.com/@daniel_toh/microsoft-sentinel-using-azure-openai-to-assist-security-analyst-with-incident-respond-and-a23be30319e8</w:t>
        </w:r>
      </w:hyperlink>
    </w:p>
    <w:p w14:paraId="3B8F17B5" w14:textId="1B5F8293" w:rsidR="00134ECF" w:rsidRPr="00F0065D" w:rsidRDefault="00134ECF" w:rsidP="00AA3F1F">
      <w:pPr>
        <w:pStyle w:val="NormalWeb"/>
        <w:spacing w:before="0" w:beforeAutospacing="0" w:after="0" w:afterAutospacing="0" w:line="360" w:lineRule="auto"/>
        <w:ind w:left="720" w:hanging="720"/>
        <w:jc w:val="both"/>
        <w:rPr>
          <w:color w:val="000000"/>
        </w:rPr>
      </w:pPr>
      <w:r w:rsidRPr="00F0065D">
        <w:rPr>
          <w:color w:val="000000"/>
        </w:rPr>
        <w:t xml:space="preserve">Microsoft. (2024, May 21). What is Microsoft Sentinel? Learn.microsoft.com. </w:t>
      </w:r>
      <w:hyperlink r:id="rId26" w:history="1">
        <w:r w:rsidRPr="00F0065D">
          <w:rPr>
            <w:rStyle w:val="Hyperlink"/>
          </w:rPr>
          <w:t>https://learn.microsoft.com/en-us/azure/sentinel/overview?tabs=azure-portal</w:t>
        </w:r>
      </w:hyperlink>
    </w:p>
    <w:p w14:paraId="2CB4D90B" w14:textId="7A4F8CFE" w:rsidR="000D1F7B" w:rsidRPr="00F0065D" w:rsidRDefault="000D1F7B" w:rsidP="00AA3F1F">
      <w:pPr>
        <w:pStyle w:val="NormalWeb"/>
        <w:spacing w:before="0" w:beforeAutospacing="0" w:after="0" w:afterAutospacing="0" w:line="360" w:lineRule="auto"/>
        <w:ind w:left="720" w:hanging="720"/>
        <w:jc w:val="both"/>
        <w:rPr>
          <w:color w:val="000000"/>
        </w:rPr>
      </w:pPr>
      <w:r w:rsidRPr="00F0065D">
        <w:rPr>
          <w:color w:val="000000"/>
        </w:rPr>
        <w:t xml:space="preserve">Carl Feldman. (2023, September 12). Simulating A Brute Force Attack &amp; Investigating With Microsoft Sentinel. YouTube. </w:t>
      </w:r>
      <w:hyperlink r:id="rId27" w:history="1">
        <w:r w:rsidRPr="00F0065D">
          <w:rPr>
            <w:rStyle w:val="Hyperlink"/>
          </w:rPr>
          <w:t>https://www.youtube.com/watch?v=wSqBiFz1hoA</w:t>
        </w:r>
      </w:hyperlink>
    </w:p>
    <w:p w14:paraId="4E321DAB" w14:textId="74A2291E" w:rsidR="007663B9" w:rsidRPr="00F0065D" w:rsidRDefault="007663B9" w:rsidP="00AA3F1F">
      <w:pPr>
        <w:pStyle w:val="NormalWeb"/>
        <w:spacing w:before="0" w:beforeAutospacing="0" w:after="0" w:afterAutospacing="0" w:line="360" w:lineRule="auto"/>
        <w:ind w:left="720" w:hanging="720"/>
        <w:jc w:val="both"/>
        <w:rPr>
          <w:color w:val="000000"/>
        </w:rPr>
      </w:pPr>
      <w:r w:rsidRPr="00F0065D">
        <w:rPr>
          <w:i/>
          <w:iCs/>
          <w:color w:val="000000"/>
        </w:rPr>
        <w:t>Brute force attacks explained: types, risks, and how to stay safe</w:t>
      </w:r>
      <w:r w:rsidRPr="00F0065D">
        <w:rPr>
          <w:color w:val="000000"/>
        </w:rPr>
        <w:t xml:space="preserve">. (2024, November 13). Malwarebytes. </w:t>
      </w:r>
      <w:hyperlink r:id="rId28" w:history="1">
        <w:r w:rsidRPr="00F0065D">
          <w:rPr>
            <w:rStyle w:val="Hyperlink"/>
          </w:rPr>
          <w:t>https://www.malwarebytes.com/cybersecurity/basics/brute-force-attack</w:t>
        </w:r>
      </w:hyperlink>
    </w:p>
    <w:p w14:paraId="3E02E860" w14:textId="3E379028" w:rsidR="005D0753" w:rsidRPr="00F0065D" w:rsidRDefault="007663B9" w:rsidP="00AA3F1F">
      <w:pPr>
        <w:pStyle w:val="NormalWeb"/>
        <w:spacing w:before="0" w:beforeAutospacing="0" w:after="0" w:afterAutospacing="0" w:line="360" w:lineRule="auto"/>
        <w:ind w:left="720" w:hanging="720"/>
        <w:jc w:val="both"/>
        <w:rPr>
          <w:color w:val="000000"/>
        </w:rPr>
      </w:pPr>
      <w:r w:rsidRPr="00F0065D">
        <w:rPr>
          <w:color w:val="000000"/>
        </w:rPr>
        <w:t>‌</w:t>
      </w:r>
      <w:r w:rsidR="005D0753" w:rsidRPr="00F0065D">
        <w:rPr>
          <w:i/>
          <w:iCs/>
          <w:color w:val="000000"/>
        </w:rPr>
        <w:t>Companies Using Azure Sentinel, Market Share, Customers and Competitors</w:t>
      </w:r>
      <w:r w:rsidR="005D0753" w:rsidRPr="00F0065D">
        <w:rPr>
          <w:color w:val="000000"/>
        </w:rPr>
        <w:t xml:space="preserve">. (n.d.). Discovery.hgdata.com. </w:t>
      </w:r>
      <w:hyperlink r:id="rId29" w:history="1">
        <w:r w:rsidR="005D0753" w:rsidRPr="00F0065D">
          <w:rPr>
            <w:rStyle w:val="Hyperlink"/>
          </w:rPr>
          <w:t>https://discovery.hgdata.com/product/azure-sentinel</w:t>
        </w:r>
      </w:hyperlink>
    </w:p>
    <w:p w14:paraId="09A11ABB" w14:textId="65FCA6BA" w:rsidR="000C2718" w:rsidRPr="00F0065D" w:rsidRDefault="005D0753" w:rsidP="00AA3F1F">
      <w:pPr>
        <w:pStyle w:val="NormalWeb"/>
        <w:spacing w:before="0" w:beforeAutospacing="0" w:after="0" w:afterAutospacing="0" w:line="360" w:lineRule="auto"/>
        <w:ind w:left="720" w:hanging="720"/>
        <w:jc w:val="both"/>
        <w:rPr>
          <w:color w:val="000000"/>
        </w:rPr>
      </w:pPr>
      <w:r w:rsidRPr="00F0065D">
        <w:rPr>
          <w:color w:val="000000"/>
        </w:rPr>
        <w:t>‌</w:t>
      </w:r>
      <w:r w:rsidR="000C2718" w:rsidRPr="00F0065D">
        <w:rPr>
          <w:i/>
          <w:iCs/>
          <w:color w:val="000000"/>
        </w:rPr>
        <w:t>Azure Sentinel commands 0.06% market share in Network Security</w:t>
      </w:r>
      <w:r w:rsidR="000C2718" w:rsidRPr="00F0065D">
        <w:rPr>
          <w:color w:val="000000"/>
        </w:rPr>
        <w:t xml:space="preserve">. (n.d.). Enlyft.com. </w:t>
      </w:r>
      <w:hyperlink r:id="rId30" w:history="1">
        <w:r w:rsidR="000C2718" w:rsidRPr="00F0065D">
          <w:rPr>
            <w:rStyle w:val="Hyperlink"/>
          </w:rPr>
          <w:t>https://enlyft.com/tech/products/azure-sentinel</w:t>
        </w:r>
      </w:hyperlink>
    </w:p>
    <w:p w14:paraId="5B193753" w14:textId="6229500B" w:rsidR="00C453A5" w:rsidRPr="00F0065D" w:rsidRDefault="00C453A5" w:rsidP="00AA3F1F">
      <w:pPr>
        <w:pStyle w:val="NormalWeb"/>
        <w:spacing w:before="0" w:beforeAutospacing="0" w:after="0" w:afterAutospacing="0" w:line="360" w:lineRule="auto"/>
        <w:ind w:left="720" w:hanging="720"/>
        <w:jc w:val="both"/>
        <w:rPr>
          <w:color w:val="000000"/>
        </w:rPr>
      </w:pPr>
      <w:proofErr w:type="spellStart"/>
      <w:r w:rsidRPr="00F0065D">
        <w:rPr>
          <w:color w:val="000000"/>
        </w:rPr>
        <w:t>YanivSh</w:t>
      </w:r>
      <w:proofErr w:type="spellEnd"/>
      <w:r w:rsidRPr="00F0065D">
        <w:rPr>
          <w:color w:val="000000"/>
        </w:rPr>
        <w:t>. (2022, August 12). New ingestion-</w:t>
      </w:r>
      <w:proofErr w:type="spellStart"/>
      <w:r w:rsidRPr="00F0065D">
        <w:rPr>
          <w:color w:val="000000"/>
        </w:rPr>
        <w:t>SampleData</w:t>
      </w:r>
      <w:proofErr w:type="spellEnd"/>
      <w:r w:rsidRPr="00F0065D">
        <w:rPr>
          <w:color w:val="000000"/>
        </w:rPr>
        <w:t xml:space="preserve">-as-a-service solution, for a great Demos and simulation. TECHCOMMUNITY.MICROSOFT.COM. </w:t>
      </w:r>
      <w:hyperlink r:id="rId31" w:history="1">
        <w:r w:rsidRPr="00F0065D">
          <w:rPr>
            <w:rStyle w:val="Hyperlink"/>
          </w:rPr>
          <w:t>https://techcommunity.microsoft.com/blog/microsoftsentinelblog/new-ingestion-sampledata-as-a-service-solution-for-a-great-demos-and-simulation/3598500</w:t>
        </w:r>
      </w:hyperlink>
      <w:r w:rsidRPr="00F0065D">
        <w:rPr>
          <w:color w:val="000000"/>
        </w:rPr>
        <w:t>?</w:t>
      </w:r>
    </w:p>
    <w:p w14:paraId="1CF051E5" w14:textId="515935A8" w:rsidR="00B006C6" w:rsidRPr="00F0065D" w:rsidRDefault="00B006C6" w:rsidP="00AA3F1F">
      <w:pPr>
        <w:pStyle w:val="NormalWeb"/>
        <w:spacing w:before="0" w:beforeAutospacing="0" w:after="0" w:afterAutospacing="0" w:line="360" w:lineRule="auto"/>
        <w:ind w:left="720" w:hanging="720"/>
        <w:jc w:val="both"/>
        <w:rPr>
          <w:color w:val="000000"/>
        </w:rPr>
      </w:pPr>
      <w:proofErr w:type="spellStart"/>
      <w:r w:rsidRPr="00F0065D">
        <w:rPr>
          <w:color w:val="000000"/>
        </w:rPr>
        <w:t>rudneir</w:t>
      </w:r>
      <w:proofErr w:type="spellEnd"/>
      <w:r w:rsidRPr="00F0065D">
        <w:rPr>
          <w:color w:val="000000"/>
        </w:rPr>
        <w:t xml:space="preserve">. (2023, August 14). Implementing Microsoft Sentinel and Two simulated threats from scratch! Then see Sentinel in action! TECHCOMMUNITY.MICROSOFT.COM. </w:t>
      </w:r>
      <w:hyperlink r:id="rId32" w:history="1">
        <w:r w:rsidRPr="00F0065D">
          <w:rPr>
            <w:rStyle w:val="Hyperlink"/>
          </w:rPr>
          <w:t>https://techcommunity.microsoft.com/blog/fasttrackforazureblog/implementing-microsoft-sentinel-and-two-simulated-threats-from-scratch-then-see-/3899262</w:t>
        </w:r>
      </w:hyperlink>
      <w:r w:rsidRPr="00F0065D">
        <w:rPr>
          <w:color w:val="000000"/>
        </w:rPr>
        <w:t>?</w:t>
      </w:r>
    </w:p>
    <w:p w14:paraId="551B16F0" w14:textId="5FE3ADBF" w:rsidR="00312CE2" w:rsidRPr="00F0065D" w:rsidRDefault="00312CE2" w:rsidP="00AA3F1F">
      <w:pPr>
        <w:pStyle w:val="NormalWeb"/>
        <w:spacing w:before="0" w:beforeAutospacing="0" w:after="0" w:afterAutospacing="0" w:line="360" w:lineRule="auto"/>
        <w:ind w:left="720" w:hanging="720"/>
        <w:jc w:val="both"/>
        <w:rPr>
          <w:color w:val="000000"/>
        </w:rPr>
      </w:pPr>
      <w:proofErr w:type="spellStart"/>
      <w:r w:rsidRPr="00F0065D">
        <w:rPr>
          <w:color w:val="000000"/>
        </w:rPr>
        <w:t>yelevin</w:t>
      </w:r>
      <w:proofErr w:type="spellEnd"/>
      <w:r w:rsidRPr="00F0065D">
        <w:rPr>
          <w:color w:val="000000"/>
        </w:rPr>
        <w:t>. (2023, August 30). </w:t>
      </w:r>
      <w:r w:rsidRPr="00F0065D">
        <w:rPr>
          <w:i/>
          <w:iCs/>
          <w:color w:val="000000"/>
        </w:rPr>
        <w:t>Incident investigation with Microsoft Sentinel in the Azure portal</w:t>
      </w:r>
      <w:r w:rsidRPr="00F0065D">
        <w:rPr>
          <w:color w:val="000000"/>
        </w:rPr>
        <w:t xml:space="preserve">. Microsoft.com. </w:t>
      </w:r>
      <w:hyperlink r:id="rId33" w:history="1">
        <w:r w:rsidRPr="00F0065D">
          <w:rPr>
            <w:rStyle w:val="Hyperlink"/>
          </w:rPr>
          <w:t>https://learn.microsoft.com/en-us/azure/sentinel/incident-investigation</w:t>
        </w:r>
      </w:hyperlink>
      <w:r w:rsidRPr="00F0065D">
        <w:rPr>
          <w:color w:val="000000"/>
        </w:rPr>
        <w:t>?</w:t>
      </w:r>
    </w:p>
    <w:p w14:paraId="7303E71C" w14:textId="77777777" w:rsidR="00312CE2" w:rsidRPr="00F0065D" w:rsidRDefault="00312CE2" w:rsidP="00070AB7">
      <w:pPr>
        <w:pStyle w:val="NormalWeb"/>
        <w:spacing w:before="0" w:beforeAutospacing="0" w:after="0" w:afterAutospacing="0" w:line="360" w:lineRule="auto"/>
        <w:ind w:left="720" w:hanging="720"/>
        <w:rPr>
          <w:color w:val="000000"/>
        </w:rPr>
      </w:pPr>
    </w:p>
    <w:p w14:paraId="0B4BE2A9" w14:textId="77777777" w:rsidR="00312CE2" w:rsidRPr="00F0065D" w:rsidRDefault="00312CE2" w:rsidP="00070AB7">
      <w:pPr>
        <w:pStyle w:val="NormalWeb"/>
        <w:spacing w:before="0" w:beforeAutospacing="0" w:after="0" w:afterAutospacing="0" w:line="360" w:lineRule="auto"/>
        <w:rPr>
          <w:color w:val="000000"/>
          <w:sz w:val="27"/>
          <w:szCs w:val="27"/>
        </w:rPr>
      </w:pPr>
      <w:r w:rsidRPr="00F0065D">
        <w:rPr>
          <w:color w:val="000000"/>
          <w:sz w:val="27"/>
          <w:szCs w:val="27"/>
        </w:rPr>
        <w:t>‌</w:t>
      </w:r>
    </w:p>
    <w:p w14:paraId="3D2A6BBB" w14:textId="77777777" w:rsidR="00B006C6" w:rsidRPr="00F0065D" w:rsidRDefault="00B006C6" w:rsidP="00070AB7">
      <w:pPr>
        <w:pStyle w:val="NormalWeb"/>
        <w:spacing w:before="0" w:beforeAutospacing="0" w:after="0" w:afterAutospacing="0" w:line="360" w:lineRule="auto"/>
        <w:ind w:left="720" w:hanging="720"/>
        <w:rPr>
          <w:color w:val="000000"/>
        </w:rPr>
      </w:pPr>
    </w:p>
    <w:p w14:paraId="4A828AEB" w14:textId="77777777" w:rsidR="00B006C6" w:rsidRPr="00F0065D" w:rsidRDefault="00B006C6" w:rsidP="00070AB7">
      <w:pPr>
        <w:pStyle w:val="NormalWeb"/>
        <w:spacing w:before="0" w:beforeAutospacing="0" w:after="0" w:afterAutospacing="0" w:line="360" w:lineRule="auto"/>
        <w:ind w:left="720" w:hanging="720"/>
        <w:rPr>
          <w:color w:val="000000"/>
        </w:rPr>
      </w:pPr>
    </w:p>
    <w:p w14:paraId="03E1C58C" w14:textId="0D183337" w:rsidR="00C453A5" w:rsidRPr="00F0065D" w:rsidRDefault="00B006C6" w:rsidP="00070AB7">
      <w:pPr>
        <w:pStyle w:val="NormalWeb"/>
        <w:spacing w:before="0" w:beforeAutospacing="0" w:after="0" w:afterAutospacing="0" w:line="360" w:lineRule="auto"/>
        <w:ind w:left="720" w:hanging="720"/>
        <w:rPr>
          <w:color w:val="000000"/>
        </w:rPr>
      </w:pPr>
      <w:r w:rsidRPr="00F0065D">
        <w:rPr>
          <w:color w:val="000000"/>
        </w:rPr>
        <w:t>‌</w:t>
      </w:r>
    </w:p>
    <w:p w14:paraId="716C6189" w14:textId="77777777" w:rsidR="00C453A5" w:rsidRPr="00F0065D" w:rsidRDefault="00C453A5" w:rsidP="00070AB7">
      <w:pPr>
        <w:pStyle w:val="NormalWeb"/>
        <w:spacing w:before="0" w:beforeAutospacing="0" w:after="0" w:afterAutospacing="0" w:line="360" w:lineRule="auto"/>
        <w:ind w:left="720" w:hanging="720"/>
        <w:rPr>
          <w:color w:val="000000"/>
        </w:rPr>
      </w:pPr>
    </w:p>
    <w:p w14:paraId="2B46D890" w14:textId="436B268A" w:rsidR="00624559" w:rsidRPr="00F0065D" w:rsidRDefault="00C453A5" w:rsidP="00070AB7">
      <w:pPr>
        <w:pStyle w:val="NormalWeb"/>
        <w:spacing w:before="0" w:beforeAutospacing="0" w:after="0" w:afterAutospacing="0" w:line="360" w:lineRule="auto"/>
        <w:ind w:left="720" w:hanging="720"/>
        <w:rPr>
          <w:color w:val="000000"/>
        </w:rPr>
      </w:pPr>
      <w:r w:rsidRPr="00F0065D">
        <w:rPr>
          <w:color w:val="000000"/>
        </w:rPr>
        <w:t>‌</w:t>
      </w:r>
    </w:p>
    <w:p w14:paraId="130D17C9" w14:textId="4E9C882A" w:rsidR="006B5DF7" w:rsidRPr="00F0065D" w:rsidRDefault="00624559" w:rsidP="00070AB7">
      <w:pPr>
        <w:pStyle w:val="NormalWeb"/>
        <w:spacing w:before="0" w:beforeAutospacing="0" w:after="0" w:afterAutospacing="0" w:line="360" w:lineRule="auto"/>
        <w:rPr>
          <w:color w:val="000000"/>
          <w:sz w:val="27"/>
          <w:szCs w:val="27"/>
        </w:rPr>
      </w:pPr>
      <w:r w:rsidRPr="00F0065D">
        <w:rPr>
          <w:color w:val="000000"/>
          <w:sz w:val="27"/>
          <w:szCs w:val="27"/>
        </w:rPr>
        <w:t>‌</w:t>
      </w:r>
    </w:p>
    <w:sectPr w:rsidR="006B5DF7" w:rsidRPr="00F0065D" w:rsidSect="00DE4541">
      <w:footerReference w:type="even" r:id="rId34"/>
      <w:footerReference w:type="default" r:id="rId35"/>
      <w:footerReference w:type="first" r:id="rId36"/>
      <w:pgSz w:w="12240" w:h="15840"/>
      <w:pgMar w:top="850" w:right="1432" w:bottom="1444" w:left="1441"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BE7BFB" w14:textId="77777777" w:rsidR="00D93114" w:rsidRDefault="00D93114">
      <w:pPr>
        <w:spacing w:after="0" w:line="240" w:lineRule="auto"/>
      </w:pPr>
      <w:r>
        <w:separator/>
      </w:r>
    </w:p>
  </w:endnote>
  <w:endnote w:type="continuationSeparator" w:id="0">
    <w:p w14:paraId="0CA3D7C2" w14:textId="77777777" w:rsidR="00D93114" w:rsidRDefault="00D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956FA" w14:textId="77777777" w:rsidR="008B3247" w:rsidRDefault="00000000">
    <w:pPr>
      <w:spacing w:after="0" w:line="259" w:lineRule="auto"/>
      <w:ind w:left="0" w:right="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F0AAE20" w14:textId="77777777" w:rsidR="008B3247" w:rsidRDefault="00000000">
    <w:pPr>
      <w:spacing w:after="0" w:line="259" w:lineRule="auto"/>
      <w:ind w:left="0" w:firstLine="0"/>
      <w:jc w:val="left"/>
    </w:pPr>
    <w:r>
      <w:rPr>
        <w:rFonts w:ascii="Aptos" w:eastAsia="Aptos" w:hAnsi="Aptos" w:cs="Aptos"/>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E0ECA" w14:textId="77777777" w:rsidR="008B3247" w:rsidRDefault="00000000">
    <w:pPr>
      <w:spacing w:after="0" w:line="259" w:lineRule="auto"/>
      <w:ind w:left="0" w:right="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B5A61CE" w14:textId="77777777" w:rsidR="008B3247" w:rsidRDefault="00000000">
    <w:pPr>
      <w:spacing w:after="0" w:line="259" w:lineRule="auto"/>
      <w:ind w:left="0" w:firstLine="0"/>
      <w:jc w:val="left"/>
    </w:pPr>
    <w:r>
      <w:rPr>
        <w:rFonts w:ascii="Aptos" w:eastAsia="Aptos" w:hAnsi="Aptos" w:cs="Aptos"/>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84851" w14:textId="77777777" w:rsidR="008B3247" w:rsidRDefault="00000000">
    <w:pPr>
      <w:spacing w:after="0" w:line="259" w:lineRule="auto"/>
      <w:ind w:left="0" w:right="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96B0A24" w14:textId="77777777" w:rsidR="008B3247" w:rsidRDefault="00000000">
    <w:pPr>
      <w:spacing w:after="0" w:line="259" w:lineRule="auto"/>
      <w:ind w:left="0" w:firstLine="0"/>
      <w:jc w:val="left"/>
    </w:pPr>
    <w:r>
      <w:rPr>
        <w:rFonts w:ascii="Aptos" w:eastAsia="Aptos" w:hAnsi="Aptos" w:cs="Aptos"/>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FE554" w14:textId="77777777" w:rsidR="00D93114" w:rsidRDefault="00D93114">
      <w:pPr>
        <w:spacing w:after="0" w:line="240" w:lineRule="auto"/>
      </w:pPr>
      <w:r>
        <w:separator/>
      </w:r>
    </w:p>
  </w:footnote>
  <w:footnote w:type="continuationSeparator" w:id="0">
    <w:p w14:paraId="703CD8C2" w14:textId="77777777" w:rsidR="00D93114" w:rsidRDefault="00D93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457DE"/>
    <w:multiLevelType w:val="multilevel"/>
    <w:tmpl w:val="46DC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E3796"/>
    <w:multiLevelType w:val="multilevel"/>
    <w:tmpl w:val="657A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66994"/>
    <w:multiLevelType w:val="hybridMultilevel"/>
    <w:tmpl w:val="4C72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C42F0"/>
    <w:multiLevelType w:val="hybridMultilevel"/>
    <w:tmpl w:val="7A2A0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B774A5"/>
    <w:multiLevelType w:val="multilevel"/>
    <w:tmpl w:val="757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5521E"/>
    <w:multiLevelType w:val="multilevel"/>
    <w:tmpl w:val="0DC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F2EB0"/>
    <w:multiLevelType w:val="hybridMultilevel"/>
    <w:tmpl w:val="7E54FCAC"/>
    <w:lvl w:ilvl="0" w:tplc="E5CA3CB0">
      <w:start w:val="1"/>
      <w:numFmt w:val="bullet"/>
      <w:lvlText w:val="▪"/>
      <w:lvlJc w:val="left"/>
      <w:pPr>
        <w:ind w:left="7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1968D4E">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6480EA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194A14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D4F091B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0703DC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93673A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DE43E3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4E6D4D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4195331"/>
    <w:multiLevelType w:val="hybridMultilevel"/>
    <w:tmpl w:val="796EE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462B68"/>
    <w:multiLevelType w:val="multilevel"/>
    <w:tmpl w:val="CAB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317623">
    <w:abstractNumId w:val="6"/>
  </w:num>
  <w:num w:numId="2" w16cid:durableId="2003046149">
    <w:abstractNumId w:val="0"/>
  </w:num>
  <w:num w:numId="3" w16cid:durableId="24259807">
    <w:abstractNumId w:val="3"/>
  </w:num>
  <w:num w:numId="4" w16cid:durableId="853960426">
    <w:abstractNumId w:val="7"/>
  </w:num>
  <w:num w:numId="5" w16cid:durableId="1171679783">
    <w:abstractNumId w:val="2"/>
  </w:num>
  <w:num w:numId="6" w16cid:durableId="2066030018">
    <w:abstractNumId w:val="8"/>
  </w:num>
  <w:num w:numId="7" w16cid:durableId="1615672767">
    <w:abstractNumId w:val="5"/>
  </w:num>
  <w:num w:numId="8" w16cid:durableId="1644235512">
    <w:abstractNumId w:val="1"/>
  </w:num>
  <w:num w:numId="9" w16cid:durableId="340276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41"/>
    <w:rsid w:val="000006A4"/>
    <w:rsid w:val="0000569D"/>
    <w:rsid w:val="00011F1A"/>
    <w:rsid w:val="00026D0C"/>
    <w:rsid w:val="000276E6"/>
    <w:rsid w:val="00042B14"/>
    <w:rsid w:val="000533F5"/>
    <w:rsid w:val="0005790C"/>
    <w:rsid w:val="00070101"/>
    <w:rsid w:val="00070AB7"/>
    <w:rsid w:val="000809E4"/>
    <w:rsid w:val="000A08B9"/>
    <w:rsid w:val="000A4A0D"/>
    <w:rsid w:val="000A6E3C"/>
    <w:rsid w:val="000A7973"/>
    <w:rsid w:val="000B1130"/>
    <w:rsid w:val="000B6333"/>
    <w:rsid w:val="000C2718"/>
    <w:rsid w:val="000C3F5A"/>
    <w:rsid w:val="000D1F7B"/>
    <w:rsid w:val="000D5E81"/>
    <w:rsid w:val="000F0EDA"/>
    <w:rsid w:val="00102EEE"/>
    <w:rsid w:val="00103F58"/>
    <w:rsid w:val="00111CEA"/>
    <w:rsid w:val="00133FDA"/>
    <w:rsid w:val="00134ECF"/>
    <w:rsid w:val="00146E2B"/>
    <w:rsid w:val="00170F41"/>
    <w:rsid w:val="00175778"/>
    <w:rsid w:val="00191127"/>
    <w:rsid w:val="001A16F7"/>
    <w:rsid w:val="001C3335"/>
    <w:rsid w:val="001F2060"/>
    <w:rsid w:val="002034D2"/>
    <w:rsid w:val="0021338E"/>
    <w:rsid w:val="0021661A"/>
    <w:rsid w:val="0024677A"/>
    <w:rsid w:val="00255525"/>
    <w:rsid w:val="00257CED"/>
    <w:rsid w:val="00260094"/>
    <w:rsid w:val="002622BA"/>
    <w:rsid w:val="00292C13"/>
    <w:rsid w:val="00293784"/>
    <w:rsid w:val="00294990"/>
    <w:rsid w:val="002A7EA1"/>
    <w:rsid w:val="002B4445"/>
    <w:rsid w:val="002B779C"/>
    <w:rsid w:val="00301250"/>
    <w:rsid w:val="00312CE2"/>
    <w:rsid w:val="0032196E"/>
    <w:rsid w:val="00322C04"/>
    <w:rsid w:val="00323F00"/>
    <w:rsid w:val="003249C6"/>
    <w:rsid w:val="00332312"/>
    <w:rsid w:val="00336E17"/>
    <w:rsid w:val="00336E96"/>
    <w:rsid w:val="0034396C"/>
    <w:rsid w:val="00344EFB"/>
    <w:rsid w:val="00352C28"/>
    <w:rsid w:val="00372CFD"/>
    <w:rsid w:val="003765CB"/>
    <w:rsid w:val="00384AC2"/>
    <w:rsid w:val="003958D6"/>
    <w:rsid w:val="00397066"/>
    <w:rsid w:val="003D159C"/>
    <w:rsid w:val="003F1648"/>
    <w:rsid w:val="003F68B0"/>
    <w:rsid w:val="00420813"/>
    <w:rsid w:val="00426DBF"/>
    <w:rsid w:val="0043395A"/>
    <w:rsid w:val="0044277C"/>
    <w:rsid w:val="00443813"/>
    <w:rsid w:val="004478C7"/>
    <w:rsid w:val="00466807"/>
    <w:rsid w:val="00470B75"/>
    <w:rsid w:val="00477486"/>
    <w:rsid w:val="00485879"/>
    <w:rsid w:val="004956A4"/>
    <w:rsid w:val="004A0F9C"/>
    <w:rsid w:val="004B0883"/>
    <w:rsid w:val="004B4D62"/>
    <w:rsid w:val="004C5FF3"/>
    <w:rsid w:val="004F3577"/>
    <w:rsid w:val="005255F3"/>
    <w:rsid w:val="0052777F"/>
    <w:rsid w:val="00527874"/>
    <w:rsid w:val="00530AE6"/>
    <w:rsid w:val="00533F01"/>
    <w:rsid w:val="0053542E"/>
    <w:rsid w:val="005474D6"/>
    <w:rsid w:val="0055030C"/>
    <w:rsid w:val="00552D12"/>
    <w:rsid w:val="0055634C"/>
    <w:rsid w:val="005665CB"/>
    <w:rsid w:val="00567B85"/>
    <w:rsid w:val="00571F42"/>
    <w:rsid w:val="00577B7A"/>
    <w:rsid w:val="005839C2"/>
    <w:rsid w:val="00584A08"/>
    <w:rsid w:val="005901B6"/>
    <w:rsid w:val="0059562E"/>
    <w:rsid w:val="005C471E"/>
    <w:rsid w:val="005C5E60"/>
    <w:rsid w:val="005D0753"/>
    <w:rsid w:val="005D0D50"/>
    <w:rsid w:val="005D2D05"/>
    <w:rsid w:val="005D30D7"/>
    <w:rsid w:val="005D500A"/>
    <w:rsid w:val="00624559"/>
    <w:rsid w:val="006531A8"/>
    <w:rsid w:val="0066078A"/>
    <w:rsid w:val="00660F8E"/>
    <w:rsid w:val="00667687"/>
    <w:rsid w:val="0068170B"/>
    <w:rsid w:val="006913B6"/>
    <w:rsid w:val="006A0C65"/>
    <w:rsid w:val="006A3E34"/>
    <w:rsid w:val="006A6A5D"/>
    <w:rsid w:val="006A7C44"/>
    <w:rsid w:val="006B1601"/>
    <w:rsid w:val="006B17A0"/>
    <w:rsid w:val="006B5DF7"/>
    <w:rsid w:val="006F1605"/>
    <w:rsid w:val="006F2E28"/>
    <w:rsid w:val="00701FFC"/>
    <w:rsid w:val="00711702"/>
    <w:rsid w:val="00720A99"/>
    <w:rsid w:val="007276CD"/>
    <w:rsid w:val="007333C4"/>
    <w:rsid w:val="007333CB"/>
    <w:rsid w:val="0074725B"/>
    <w:rsid w:val="0076450A"/>
    <w:rsid w:val="00766271"/>
    <w:rsid w:val="007663B9"/>
    <w:rsid w:val="00781708"/>
    <w:rsid w:val="00790534"/>
    <w:rsid w:val="007932AB"/>
    <w:rsid w:val="007972F7"/>
    <w:rsid w:val="007A2DEA"/>
    <w:rsid w:val="007D5A88"/>
    <w:rsid w:val="007D61F8"/>
    <w:rsid w:val="007F69CB"/>
    <w:rsid w:val="008119A8"/>
    <w:rsid w:val="00815680"/>
    <w:rsid w:val="0082020E"/>
    <w:rsid w:val="008356F3"/>
    <w:rsid w:val="00842807"/>
    <w:rsid w:val="00860AA3"/>
    <w:rsid w:val="00875EC2"/>
    <w:rsid w:val="00880B9A"/>
    <w:rsid w:val="00892435"/>
    <w:rsid w:val="008A5157"/>
    <w:rsid w:val="008A697B"/>
    <w:rsid w:val="008B0F23"/>
    <w:rsid w:val="008B3247"/>
    <w:rsid w:val="008B637E"/>
    <w:rsid w:val="008D28A5"/>
    <w:rsid w:val="008D2CB5"/>
    <w:rsid w:val="008D3FE2"/>
    <w:rsid w:val="00901EC6"/>
    <w:rsid w:val="00902401"/>
    <w:rsid w:val="00910B09"/>
    <w:rsid w:val="00927CAE"/>
    <w:rsid w:val="009331FC"/>
    <w:rsid w:val="00935343"/>
    <w:rsid w:val="009410D3"/>
    <w:rsid w:val="0094521C"/>
    <w:rsid w:val="00955375"/>
    <w:rsid w:val="009626BC"/>
    <w:rsid w:val="009A1A0A"/>
    <w:rsid w:val="009A35AE"/>
    <w:rsid w:val="009A4B4E"/>
    <w:rsid w:val="009A536D"/>
    <w:rsid w:val="009B3B27"/>
    <w:rsid w:val="009D39AE"/>
    <w:rsid w:val="00A01481"/>
    <w:rsid w:val="00A120B6"/>
    <w:rsid w:val="00A12EC9"/>
    <w:rsid w:val="00A1440B"/>
    <w:rsid w:val="00A15748"/>
    <w:rsid w:val="00A165CB"/>
    <w:rsid w:val="00A25E60"/>
    <w:rsid w:val="00A32699"/>
    <w:rsid w:val="00A41901"/>
    <w:rsid w:val="00A52E31"/>
    <w:rsid w:val="00A57C43"/>
    <w:rsid w:val="00A610B5"/>
    <w:rsid w:val="00A639A9"/>
    <w:rsid w:val="00A7243A"/>
    <w:rsid w:val="00A749E2"/>
    <w:rsid w:val="00A937CA"/>
    <w:rsid w:val="00AA3F1F"/>
    <w:rsid w:val="00AA4FC8"/>
    <w:rsid w:val="00AB6E5A"/>
    <w:rsid w:val="00AD5E30"/>
    <w:rsid w:val="00AE50F0"/>
    <w:rsid w:val="00AF557B"/>
    <w:rsid w:val="00AF7A6D"/>
    <w:rsid w:val="00B006C6"/>
    <w:rsid w:val="00B00E4D"/>
    <w:rsid w:val="00B015A5"/>
    <w:rsid w:val="00B05747"/>
    <w:rsid w:val="00B06AEC"/>
    <w:rsid w:val="00B13BD9"/>
    <w:rsid w:val="00B23478"/>
    <w:rsid w:val="00B34DCA"/>
    <w:rsid w:val="00B40CFD"/>
    <w:rsid w:val="00B63FEC"/>
    <w:rsid w:val="00B64EC9"/>
    <w:rsid w:val="00B66A06"/>
    <w:rsid w:val="00B70993"/>
    <w:rsid w:val="00B77F37"/>
    <w:rsid w:val="00B809F2"/>
    <w:rsid w:val="00BA0608"/>
    <w:rsid w:val="00BC293F"/>
    <w:rsid w:val="00BC39DE"/>
    <w:rsid w:val="00BD6017"/>
    <w:rsid w:val="00BD60F0"/>
    <w:rsid w:val="00BE44A7"/>
    <w:rsid w:val="00BF19F0"/>
    <w:rsid w:val="00BF1E90"/>
    <w:rsid w:val="00C1633D"/>
    <w:rsid w:val="00C24149"/>
    <w:rsid w:val="00C31AB2"/>
    <w:rsid w:val="00C44CF3"/>
    <w:rsid w:val="00C453A5"/>
    <w:rsid w:val="00C45B35"/>
    <w:rsid w:val="00C47651"/>
    <w:rsid w:val="00C5454F"/>
    <w:rsid w:val="00C6219A"/>
    <w:rsid w:val="00C709A4"/>
    <w:rsid w:val="00C73E1F"/>
    <w:rsid w:val="00C83500"/>
    <w:rsid w:val="00C84C4D"/>
    <w:rsid w:val="00C91533"/>
    <w:rsid w:val="00CA070E"/>
    <w:rsid w:val="00CB5B91"/>
    <w:rsid w:val="00CC4461"/>
    <w:rsid w:val="00CD2B1B"/>
    <w:rsid w:val="00CE0DC6"/>
    <w:rsid w:val="00CE6233"/>
    <w:rsid w:val="00D0020D"/>
    <w:rsid w:val="00D018AC"/>
    <w:rsid w:val="00D0452A"/>
    <w:rsid w:val="00D15C27"/>
    <w:rsid w:val="00D21C06"/>
    <w:rsid w:val="00D2319F"/>
    <w:rsid w:val="00D71779"/>
    <w:rsid w:val="00D8490C"/>
    <w:rsid w:val="00D93114"/>
    <w:rsid w:val="00DD156B"/>
    <w:rsid w:val="00DD528F"/>
    <w:rsid w:val="00DE4541"/>
    <w:rsid w:val="00DF075B"/>
    <w:rsid w:val="00E346F2"/>
    <w:rsid w:val="00E4400C"/>
    <w:rsid w:val="00E458C2"/>
    <w:rsid w:val="00E4641E"/>
    <w:rsid w:val="00E56A45"/>
    <w:rsid w:val="00E57A09"/>
    <w:rsid w:val="00E61EEA"/>
    <w:rsid w:val="00EB15F1"/>
    <w:rsid w:val="00EB2D5C"/>
    <w:rsid w:val="00EC4147"/>
    <w:rsid w:val="00ED7364"/>
    <w:rsid w:val="00EE2952"/>
    <w:rsid w:val="00EE5191"/>
    <w:rsid w:val="00EF38F8"/>
    <w:rsid w:val="00F0065D"/>
    <w:rsid w:val="00F02BB2"/>
    <w:rsid w:val="00F07B63"/>
    <w:rsid w:val="00F1681C"/>
    <w:rsid w:val="00F16E19"/>
    <w:rsid w:val="00F253ED"/>
    <w:rsid w:val="00F3050B"/>
    <w:rsid w:val="00F4118D"/>
    <w:rsid w:val="00F44242"/>
    <w:rsid w:val="00F518EA"/>
    <w:rsid w:val="00F641B0"/>
    <w:rsid w:val="00F65497"/>
    <w:rsid w:val="00F660A8"/>
    <w:rsid w:val="00F72FAF"/>
    <w:rsid w:val="00F779A3"/>
    <w:rsid w:val="00F83E8D"/>
    <w:rsid w:val="00F912F5"/>
    <w:rsid w:val="00F94D6A"/>
    <w:rsid w:val="00FB186E"/>
    <w:rsid w:val="00FC0252"/>
    <w:rsid w:val="00FC69CF"/>
    <w:rsid w:val="00FD508C"/>
    <w:rsid w:val="00FD6BE2"/>
    <w:rsid w:val="00FD7C26"/>
    <w:rsid w:val="00FF2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442CD"/>
  <w15:chartTrackingRefBased/>
  <w15:docId w15:val="{A64FEB30-546F-4489-A9BD-512DFCA8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601"/>
    <w:pPr>
      <w:spacing w:after="147" w:line="269" w:lineRule="auto"/>
      <w:ind w:left="10" w:hanging="10"/>
      <w:jc w:val="both"/>
    </w:pPr>
    <w:rPr>
      <w:rFonts w:ascii="Times New Roman" w:eastAsia="Times New Roman" w:hAnsi="Times New Roman" w:cs="Times New Roman"/>
      <w:color w:val="000000"/>
      <w:sz w:val="24"/>
      <w:szCs w:val="24"/>
      <w:lang w:val="en" w:eastAsia="en"/>
    </w:rPr>
  </w:style>
  <w:style w:type="paragraph" w:styleId="Heading1">
    <w:name w:val="heading 1"/>
    <w:basedOn w:val="Normal"/>
    <w:next w:val="Normal"/>
    <w:link w:val="Heading1Char"/>
    <w:uiPriority w:val="9"/>
    <w:qFormat/>
    <w:rsid w:val="00DE4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4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4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541"/>
    <w:rPr>
      <w:rFonts w:eastAsiaTheme="majorEastAsia" w:cstheme="majorBidi"/>
      <w:color w:val="272727" w:themeColor="text1" w:themeTint="D8"/>
    </w:rPr>
  </w:style>
  <w:style w:type="paragraph" w:styleId="Title">
    <w:name w:val="Title"/>
    <w:basedOn w:val="Normal"/>
    <w:next w:val="Normal"/>
    <w:link w:val="TitleChar"/>
    <w:uiPriority w:val="10"/>
    <w:qFormat/>
    <w:rsid w:val="00DE4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54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541"/>
    <w:pPr>
      <w:spacing w:before="160"/>
      <w:jc w:val="center"/>
    </w:pPr>
    <w:rPr>
      <w:i/>
      <w:iCs/>
      <w:color w:val="404040" w:themeColor="text1" w:themeTint="BF"/>
    </w:rPr>
  </w:style>
  <w:style w:type="character" w:customStyle="1" w:styleId="QuoteChar">
    <w:name w:val="Quote Char"/>
    <w:basedOn w:val="DefaultParagraphFont"/>
    <w:link w:val="Quote"/>
    <w:uiPriority w:val="29"/>
    <w:rsid w:val="00DE4541"/>
    <w:rPr>
      <w:i/>
      <w:iCs/>
      <w:color w:val="404040" w:themeColor="text1" w:themeTint="BF"/>
    </w:rPr>
  </w:style>
  <w:style w:type="paragraph" w:styleId="ListParagraph">
    <w:name w:val="List Paragraph"/>
    <w:basedOn w:val="Normal"/>
    <w:uiPriority w:val="34"/>
    <w:qFormat/>
    <w:rsid w:val="00DE4541"/>
    <w:pPr>
      <w:ind w:left="720"/>
      <w:contextualSpacing/>
    </w:pPr>
  </w:style>
  <w:style w:type="character" w:styleId="IntenseEmphasis">
    <w:name w:val="Intense Emphasis"/>
    <w:basedOn w:val="DefaultParagraphFont"/>
    <w:uiPriority w:val="21"/>
    <w:qFormat/>
    <w:rsid w:val="00DE4541"/>
    <w:rPr>
      <w:i/>
      <w:iCs/>
      <w:color w:val="0F4761" w:themeColor="accent1" w:themeShade="BF"/>
    </w:rPr>
  </w:style>
  <w:style w:type="paragraph" w:styleId="IntenseQuote">
    <w:name w:val="Intense Quote"/>
    <w:basedOn w:val="Normal"/>
    <w:next w:val="Normal"/>
    <w:link w:val="IntenseQuoteChar"/>
    <w:uiPriority w:val="30"/>
    <w:qFormat/>
    <w:rsid w:val="00DE4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541"/>
    <w:rPr>
      <w:i/>
      <w:iCs/>
      <w:color w:val="0F4761" w:themeColor="accent1" w:themeShade="BF"/>
    </w:rPr>
  </w:style>
  <w:style w:type="character" w:styleId="IntenseReference">
    <w:name w:val="Intense Reference"/>
    <w:basedOn w:val="DefaultParagraphFont"/>
    <w:uiPriority w:val="32"/>
    <w:qFormat/>
    <w:rsid w:val="00DE4541"/>
    <w:rPr>
      <w:b/>
      <w:bCs/>
      <w:smallCaps/>
      <w:color w:val="0F4761" w:themeColor="accent1" w:themeShade="BF"/>
      <w:spacing w:val="5"/>
    </w:rPr>
  </w:style>
  <w:style w:type="table" w:customStyle="1" w:styleId="TableGrid">
    <w:name w:val="TableGrid"/>
    <w:rsid w:val="00DE4541"/>
    <w:pPr>
      <w:spacing w:after="0" w:line="240" w:lineRule="auto"/>
    </w:pPr>
    <w:rPr>
      <w:rFonts w:eastAsiaTheme="minorEastAsia"/>
      <w:sz w:val="24"/>
      <w:szCs w:val="24"/>
      <w:lang w:val="en-CA"/>
    </w:rPr>
    <w:tblPr>
      <w:tblCellMar>
        <w:top w:w="0" w:type="dxa"/>
        <w:left w:w="0" w:type="dxa"/>
        <w:bottom w:w="0" w:type="dxa"/>
        <w:right w:w="0" w:type="dxa"/>
      </w:tblCellMar>
    </w:tblPr>
  </w:style>
  <w:style w:type="character" w:styleId="Hyperlink">
    <w:name w:val="Hyperlink"/>
    <w:basedOn w:val="DefaultParagraphFont"/>
    <w:uiPriority w:val="99"/>
    <w:unhideWhenUsed/>
    <w:rsid w:val="00DE4541"/>
    <w:rPr>
      <w:color w:val="467886" w:themeColor="hyperlink"/>
      <w:u w:val="single"/>
    </w:rPr>
  </w:style>
  <w:style w:type="paragraph" w:styleId="TOCHeading">
    <w:name w:val="TOC Heading"/>
    <w:basedOn w:val="Heading1"/>
    <w:next w:val="Normal"/>
    <w:uiPriority w:val="39"/>
    <w:unhideWhenUsed/>
    <w:qFormat/>
    <w:rsid w:val="0053542E"/>
    <w:pPr>
      <w:spacing w:before="240" w:after="0" w:line="259" w:lineRule="auto"/>
      <w:ind w:lef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53542E"/>
    <w:pPr>
      <w:spacing w:after="100"/>
      <w:ind w:left="0"/>
    </w:pPr>
  </w:style>
  <w:style w:type="paragraph" w:styleId="TOC2">
    <w:name w:val="toc 2"/>
    <w:basedOn w:val="Normal"/>
    <w:next w:val="Normal"/>
    <w:autoRedefine/>
    <w:uiPriority w:val="39"/>
    <w:unhideWhenUsed/>
    <w:rsid w:val="00A52E31"/>
    <w:pPr>
      <w:spacing w:after="100"/>
      <w:ind w:left="240"/>
    </w:pPr>
  </w:style>
  <w:style w:type="paragraph" w:styleId="Caption">
    <w:name w:val="caption"/>
    <w:basedOn w:val="Normal"/>
    <w:next w:val="Normal"/>
    <w:uiPriority w:val="35"/>
    <w:unhideWhenUsed/>
    <w:qFormat/>
    <w:rsid w:val="002B779C"/>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10B09"/>
    <w:rPr>
      <w:color w:val="605E5C"/>
      <w:shd w:val="clear" w:color="auto" w:fill="E1DFDD"/>
    </w:rPr>
  </w:style>
  <w:style w:type="paragraph" w:styleId="NormalWeb">
    <w:name w:val="Normal (Web)"/>
    <w:basedOn w:val="Normal"/>
    <w:uiPriority w:val="99"/>
    <w:unhideWhenUsed/>
    <w:rsid w:val="00332312"/>
    <w:pPr>
      <w:spacing w:before="100" w:beforeAutospacing="1" w:after="100" w:afterAutospacing="1" w:line="240" w:lineRule="auto"/>
      <w:ind w:left="0" w:firstLine="0"/>
      <w:jc w:val="left"/>
    </w:pPr>
    <w:rPr>
      <w:color w:val="auto"/>
      <w:kern w:val="0"/>
      <w:lang w:val="en-US" w:eastAsia="en-US"/>
      <w14:ligatures w14:val="none"/>
    </w:rPr>
  </w:style>
  <w:style w:type="table" w:styleId="TableGrid0">
    <w:name w:val="Table Grid"/>
    <w:basedOn w:val="TableNormal"/>
    <w:uiPriority w:val="39"/>
    <w:rsid w:val="00AF7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F7A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74725B"/>
    <w:rPr>
      <w:color w:val="96607D" w:themeColor="followedHyperlink"/>
      <w:u w:val="single"/>
    </w:rPr>
  </w:style>
  <w:style w:type="table" w:customStyle="1" w:styleId="TableGrid1">
    <w:name w:val="Table Grid1"/>
    <w:basedOn w:val="TableNormal"/>
    <w:next w:val="TableGrid0"/>
    <w:uiPriority w:val="59"/>
    <w:rsid w:val="00A57C43"/>
    <w:pPr>
      <w:spacing w:after="0" w:line="240" w:lineRule="auto"/>
    </w:pPr>
    <w:rPr>
      <w:rFonts w:ascii="Cambria" w:eastAsia="MS Mincho" w:hAnsi="Cambr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65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6035">
      <w:bodyDiv w:val="1"/>
      <w:marLeft w:val="0"/>
      <w:marRight w:val="0"/>
      <w:marTop w:val="0"/>
      <w:marBottom w:val="0"/>
      <w:divBdr>
        <w:top w:val="none" w:sz="0" w:space="0" w:color="auto"/>
        <w:left w:val="none" w:sz="0" w:space="0" w:color="auto"/>
        <w:bottom w:val="none" w:sz="0" w:space="0" w:color="auto"/>
        <w:right w:val="none" w:sz="0" w:space="0" w:color="auto"/>
      </w:divBdr>
    </w:div>
    <w:div w:id="30620815">
      <w:bodyDiv w:val="1"/>
      <w:marLeft w:val="0"/>
      <w:marRight w:val="0"/>
      <w:marTop w:val="0"/>
      <w:marBottom w:val="0"/>
      <w:divBdr>
        <w:top w:val="none" w:sz="0" w:space="0" w:color="auto"/>
        <w:left w:val="none" w:sz="0" w:space="0" w:color="auto"/>
        <w:bottom w:val="none" w:sz="0" w:space="0" w:color="auto"/>
        <w:right w:val="none" w:sz="0" w:space="0" w:color="auto"/>
      </w:divBdr>
    </w:div>
    <w:div w:id="31542936">
      <w:bodyDiv w:val="1"/>
      <w:marLeft w:val="0"/>
      <w:marRight w:val="0"/>
      <w:marTop w:val="0"/>
      <w:marBottom w:val="0"/>
      <w:divBdr>
        <w:top w:val="none" w:sz="0" w:space="0" w:color="auto"/>
        <w:left w:val="none" w:sz="0" w:space="0" w:color="auto"/>
        <w:bottom w:val="none" w:sz="0" w:space="0" w:color="auto"/>
        <w:right w:val="none" w:sz="0" w:space="0" w:color="auto"/>
      </w:divBdr>
    </w:div>
    <w:div w:id="36780254">
      <w:bodyDiv w:val="1"/>
      <w:marLeft w:val="0"/>
      <w:marRight w:val="0"/>
      <w:marTop w:val="0"/>
      <w:marBottom w:val="0"/>
      <w:divBdr>
        <w:top w:val="none" w:sz="0" w:space="0" w:color="auto"/>
        <w:left w:val="none" w:sz="0" w:space="0" w:color="auto"/>
        <w:bottom w:val="none" w:sz="0" w:space="0" w:color="auto"/>
        <w:right w:val="none" w:sz="0" w:space="0" w:color="auto"/>
      </w:divBdr>
    </w:div>
    <w:div w:id="62653710">
      <w:bodyDiv w:val="1"/>
      <w:marLeft w:val="0"/>
      <w:marRight w:val="0"/>
      <w:marTop w:val="0"/>
      <w:marBottom w:val="0"/>
      <w:divBdr>
        <w:top w:val="none" w:sz="0" w:space="0" w:color="auto"/>
        <w:left w:val="none" w:sz="0" w:space="0" w:color="auto"/>
        <w:bottom w:val="none" w:sz="0" w:space="0" w:color="auto"/>
        <w:right w:val="none" w:sz="0" w:space="0" w:color="auto"/>
      </w:divBdr>
    </w:div>
    <w:div w:id="70280711">
      <w:bodyDiv w:val="1"/>
      <w:marLeft w:val="0"/>
      <w:marRight w:val="0"/>
      <w:marTop w:val="0"/>
      <w:marBottom w:val="0"/>
      <w:divBdr>
        <w:top w:val="none" w:sz="0" w:space="0" w:color="auto"/>
        <w:left w:val="none" w:sz="0" w:space="0" w:color="auto"/>
        <w:bottom w:val="none" w:sz="0" w:space="0" w:color="auto"/>
        <w:right w:val="none" w:sz="0" w:space="0" w:color="auto"/>
      </w:divBdr>
    </w:div>
    <w:div w:id="73161469">
      <w:bodyDiv w:val="1"/>
      <w:marLeft w:val="0"/>
      <w:marRight w:val="0"/>
      <w:marTop w:val="0"/>
      <w:marBottom w:val="0"/>
      <w:divBdr>
        <w:top w:val="none" w:sz="0" w:space="0" w:color="auto"/>
        <w:left w:val="none" w:sz="0" w:space="0" w:color="auto"/>
        <w:bottom w:val="none" w:sz="0" w:space="0" w:color="auto"/>
        <w:right w:val="none" w:sz="0" w:space="0" w:color="auto"/>
      </w:divBdr>
    </w:div>
    <w:div w:id="96996441">
      <w:bodyDiv w:val="1"/>
      <w:marLeft w:val="0"/>
      <w:marRight w:val="0"/>
      <w:marTop w:val="0"/>
      <w:marBottom w:val="0"/>
      <w:divBdr>
        <w:top w:val="none" w:sz="0" w:space="0" w:color="auto"/>
        <w:left w:val="none" w:sz="0" w:space="0" w:color="auto"/>
        <w:bottom w:val="none" w:sz="0" w:space="0" w:color="auto"/>
        <w:right w:val="none" w:sz="0" w:space="0" w:color="auto"/>
      </w:divBdr>
    </w:div>
    <w:div w:id="104421827">
      <w:bodyDiv w:val="1"/>
      <w:marLeft w:val="0"/>
      <w:marRight w:val="0"/>
      <w:marTop w:val="0"/>
      <w:marBottom w:val="0"/>
      <w:divBdr>
        <w:top w:val="none" w:sz="0" w:space="0" w:color="auto"/>
        <w:left w:val="none" w:sz="0" w:space="0" w:color="auto"/>
        <w:bottom w:val="none" w:sz="0" w:space="0" w:color="auto"/>
        <w:right w:val="none" w:sz="0" w:space="0" w:color="auto"/>
      </w:divBdr>
    </w:div>
    <w:div w:id="111096239">
      <w:bodyDiv w:val="1"/>
      <w:marLeft w:val="0"/>
      <w:marRight w:val="0"/>
      <w:marTop w:val="0"/>
      <w:marBottom w:val="0"/>
      <w:divBdr>
        <w:top w:val="none" w:sz="0" w:space="0" w:color="auto"/>
        <w:left w:val="none" w:sz="0" w:space="0" w:color="auto"/>
        <w:bottom w:val="none" w:sz="0" w:space="0" w:color="auto"/>
        <w:right w:val="none" w:sz="0" w:space="0" w:color="auto"/>
      </w:divBdr>
    </w:div>
    <w:div w:id="111098856">
      <w:bodyDiv w:val="1"/>
      <w:marLeft w:val="0"/>
      <w:marRight w:val="0"/>
      <w:marTop w:val="0"/>
      <w:marBottom w:val="0"/>
      <w:divBdr>
        <w:top w:val="none" w:sz="0" w:space="0" w:color="auto"/>
        <w:left w:val="none" w:sz="0" w:space="0" w:color="auto"/>
        <w:bottom w:val="none" w:sz="0" w:space="0" w:color="auto"/>
        <w:right w:val="none" w:sz="0" w:space="0" w:color="auto"/>
      </w:divBdr>
    </w:div>
    <w:div w:id="122581995">
      <w:bodyDiv w:val="1"/>
      <w:marLeft w:val="0"/>
      <w:marRight w:val="0"/>
      <w:marTop w:val="0"/>
      <w:marBottom w:val="0"/>
      <w:divBdr>
        <w:top w:val="none" w:sz="0" w:space="0" w:color="auto"/>
        <w:left w:val="none" w:sz="0" w:space="0" w:color="auto"/>
        <w:bottom w:val="none" w:sz="0" w:space="0" w:color="auto"/>
        <w:right w:val="none" w:sz="0" w:space="0" w:color="auto"/>
      </w:divBdr>
    </w:div>
    <w:div w:id="126320356">
      <w:bodyDiv w:val="1"/>
      <w:marLeft w:val="0"/>
      <w:marRight w:val="0"/>
      <w:marTop w:val="0"/>
      <w:marBottom w:val="0"/>
      <w:divBdr>
        <w:top w:val="none" w:sz="0" w:space="0" w:color="auto"/>
        <w:left w:val="none" w:sz="0" w:space="0" w:color="auto"/>
        <w:bottom w:val="none" w:sz="0" w:space="0" w:color="auto"/>
        <w:right w:val="none" w:sz="0" w:space="0" w:color="auto"/>
      </w:divBdr>
    </w:div>
    <w:div w:id="126895969">
      <w:bodyDiv w:val="1"/>
      <w:marLeft w:val="0"/>
      <w:marRight w:val="0"/>
      <w:marTop w:val="0"/>
      <w:marBottom w:val="0"/>
      <w:divBdr>
        <w:top w:val="none" w:sz="0" w:space="0" w:color="auto"/>
        <w:left w:val="none" w:sz="0" w:space="0" w:color="auto"/>
        <w:bottom w:val="none" w:sz="0" w:space="0" w:color="auto"/>
        <w:right w:val="none" w:sz="0" w:space="0" w:color="auto"/>
      </w:divBdr>
    </w:div>
    <w:div w:id="162356450">
      <w:bodyDiv w:val="1"/>
      <w:marLeft w:val="0"/>
      <w:marRight w:val="0"/>
      <w:marTop w:val="0"/>
      <w:marBottom w:val="0"/>
      <w:divBdr>
        <w:top w:val="none" w:sz="0" w:space="0" w:color="auto"/>
        <w:left w:val="none" w:sz="0" w:space="0" w:color="auto"/>
        <w:bottom w:val="none" w:sz="0" w:space="0" w:color="auto"/>
        <w:right w:val="none" w:sz="0" w:space="0" w:color="auto"/>
      </w:divBdr>
    </w:div>
    <w:div w:id="176240861">
      <w:bodyDiv w:val="1"/>
      <w:marLeft w:val="0"/>
      <w:marRight w:val="0"/>
      <w:marTop w:val="0"/>
      <w:marBottom w:val="0"/>
      <w:divBdr>
        <w:top w:val="none" w:sz="0" w:space="0" w:color="auto"/>
        <w:left w:val="none" w:sz="0" w:space="0" w:color="auto"/>
        <w:bottom w:val="none" w:sz="0" w:space="0" w:color="auto"/>
        <w:right w:val="none" w:sz="0" w:space="0" w:color="auto"/>
      </w:divBdr>
    </w:div>
    <w:div w:id="230426607">
      <w:bodyDiv w:val="1"/>
      <w:marLeft w:val="0"/>
      <w:marRight w:val="0"/>
      <w:marTop w:val="0"/>
      <w:marBottom w:val="0"/>
      <w:divBdr>
        <w:top w:val="none" w:sz="0" w:space="0" w:color="auto"/>
        <w:left w:val="none" w:sz="0" w:space="0" w:color="auto"/>
        <w:bottom w:val="none" w:sz="0" w:space="0" w:color="auto"/>
        <w:right w:val="none" w:sz="0" w:space="0" w:color="auto"/>
      </w:divBdr>
    </w:div>
    <w:div w:id="242689796">
      <w:bodyDiv w:val="1"/>
      <w:marLeft w:val="0"/>
      <w:marRight w:val="0"/>
      <w:marTop w:val="0"/>
      <w:marBottom w:val="0"/>
      <w:divBdr>
        <w:top w:val="none" w:sz="0" w:space="0" w:color="auto"/>
        <w:left w:val="none" w:sz="0" w:space="0" w:color="auto"/>
        <w:bottom w:val="none" w:sz="0" w:space="0" w:color="auto"/>
        <w:right w:val="none" w:sz="0" w:space="0" w:color="auto"/>
      </w:divBdr>
    </w:div>
    <w:div w:id="249580792">
      <w:bodyDiv w:val="1"/>
      <w:marLeft w:val="0"/>
      <w:marRight w:val="0"/>
      <w:marTop w:val="0"/>
      <w:marBottom w:val="0"/>
      <w:divBdr>
        <w:top w:val="none" w:sz="0" w:space="0" w:color="auto"/>
        <w:left w:val="none" w:sz="0" w:space="0" w:color="auto"/>
        <w:bottom w:val="none" w:sz="0" w:space="0" w:color="auto"/>
        <w:right w:val="none" w:sz="0" w:space="0" w:color="auto"/>
      </w:divBdr>
    </w:div>
    <w:div w:id="264457734">
      <w:bodyDiv w:val="1"/>
      <w:marLeft w:val="0"/>
      <w:marRight w:val="0"/>
      <w:marTop w:val="0"/>
      <w:marBottom w:val="0"/>
      <w:divBdr>
        <w:top w:val="none" w:sz="0" w:space="0" w:color="auto"/>
        <w:left w:val="none" w:sz="0" w:space="0" w:color="auto"/>
        <w:bottom w:val="none" w:sz="0" w:space="0" w:color="auto"/>
        <w:right w:val="none" w:sz="0" w:space="0" w:color="auto"/>
      </w:divBdr>
    </w:div>
    <w:div w:id="277571579">
      <w:bodyDiv w:val="1"/>
      <w:marLeft w:val="0"/>
      <w:marRight w:val="0"/>
      <w:marTop w:val="0"/>
      <w:marBottom w:val="0"/>
      <w:divBdr>
        <w:top w:val="none" w:sz="0" w:space="0" w:color="auto"/>
        <w:left w:val="none" w:sz="0" w:space="0" w:color="auto"/>
        <w:bottom w:val="none" w:sz="0" w:space="0" w:color="auto"/>
        <w:right w:val="none" w:sz="0" w:space="0" w:color="auto"/>
      </w:divBdr>
    </w:div>
    <w:div w:id="308560246">
      <w:bodyDiv w:val="1"/>
      <w:marLeft w:val="0"/>
      <w:marRight w:val="0"/>
      <w:marTop w:val="0"/>
      <w:marBottom w:val="0"/>
      <w:divBdr>
        <w:top w:val="none" w:sz="0" w:space="0" w:color="auto"/>
        <w:left w:val="none" w:sz="0" w:space="0" w:color="auto"/>
        <w:bottom w:val="none" w:sz="0" w:space="0" w:color="auto"/>
        <w:right w:val="none" w:sz="0" w:space="0" w:color="auto"/>
      </w:divBdr>
    </w:div>
    <w:div w:id="328216591">
      <w:bodyDiv w:val="1"/>
      <w:marLeft w:val="0"/>
      <w:marRight w:val="0"/>
      <w:marTop w:val="0"/>
      <w:marBottom w:val="0"/>
      <w:divBdr>
        <w:top w:val="none" w:sz="0" w:space="0" w:color="auto"/>
        <w:left w:val="none" w:sz="0" w:space="0" w:color="auto"/>
        <w:bottom w:val="none" w:sz="0" w:space="0" w:color="auto"/>
        <w:right w:val="none" w:sz="0" w:space="0" w:color="auto"/>
      </w:divBdr>
    </w:div>
    <w:div w:id="342706622">
      <w:bodyDiv w:val="1"/>
      <w:marLeft w:val="0"/>
      <w:marRight w:val="0"/>
      <w:marTop w:val="0"/>
      <w:marBottom w:val="0"/>
      <w:divBdr>
        <w:top w:val="none" w:sz="0" w:space="0" w:color="auto"/>
        <w:left w:val="none" w:sz="0" w:space="0" w:color="auto"/>
        <w:bottom w:val="none" w:sz="0" w:space="0" w:color="auto"/>
        <w:right w:val="none" w:sz="0" w:space="0" w:color="auto"/>
      </w:divBdr>
    </w:div>
    <w:div w:id="344791984">
      <w:bodyDiv w:val="1"/>
      <w:marLeft w:val="0"/>
      <w:marRight w:val="0"/>
      <w:marTop w:val="0"/>
      <w:marBottom w:val="0"/>
      <w:divBdr>
        <w:top w:val="none" w:sz="0" w:space="0" w:color="auto"/>
        <w:left w:val="none" w:sz="0" w:space="0" w:color="auto"/>
        <w:bottom w:val="none" w:sz="0" w:space="0" w:color="auto"/>
        <w:right w:val="none" w:sz="0" w:space="0" w:color="auto"/>
      </w:divBdr>
    </w:div>
    <w:div w:id="356548388">
      <w:bodyDiv w:val="1"/>
      <w:marLeft w:val="0"/>
      <w:marRight w:val="0"/>
      <w:marTop w:val="0"/>
      <w:marBottom w:val="0"/>
      <w:divBdr>
        <w:top w:val="none" w:sz="0" w:space="0" w:color="auto"/>
        <w:left w:val="none" w:sz="0" w:space="0" w:color="auto"/>
        <w:bottom w:val="none" w:sz="0" w:space="0" w:color="auto"/>
        <w:right w:val="none" w:sz="0" w:space="0" w:color="auto"/>
      </w:divBdr>
    </w:div>
    <w:div w:id="366150076">
      <w:bodyDiv w:val="1"/>
      <w:marLeft w:val="0"/>
      <w:marRight w:val="0"/>
      <w:marTop w:val="0"/>
      <w:marBottom w:val="0"/>
      <w:divBdr>
        <w:top w:val="none" w:sz="0" w:space="0" w:color="auto"/>
        <w:left w:val="none" w:sz="0" w:space="0" w:color="auto"/>
        <w:bottom w:val="none" w:sz="0" w:space="0" w:color="auto"/>
        <w:right w:val="none" w:sz="0" w:space="0" w:color="auto"/>
      </w:divBdr>
    </w:div>
    <w:div w:id="371419774">
      <w:bodyDiv w:val="1"/>
      <w:marLeft w:val="0"/>
      <w:marRight w:val="0"/>
      <w:marTop w:val="0"/>
      <w:marBottom w:val="0"/>
      <w:divBdr>
        <w:top w:val="none" w:sz="0" w:space="0" w:color="auto"/>
        <w:left w:val="none" w:sz="0" w:space="0" w:color="auto"/>
        <w:bottom w:val="none" w:sz="0" w:space="0" w:color="auto"/>
        <w:right w:val="none" w:sz="0" w:space="0" w:color="auto"/>
      </w:divBdr>
    </w:div>
    <w:div w:id="379869064">
      <w:bodyDiv w:val="1"/>
      <w:marLeft w:val="0"/>
      <w:marRight w:val="0"/>
      <w:marTop w:val="0"/>
      <w:marBottom w:val="0"/>
      <w:divBdr>
        <w:top w:val="none" w:sz="0" w:space="0" w:color="auto"/>
        <w:left w:val="none" w:sz="0" w:space="0" w:color="auto"/>
        <w:bottom w:val="none" w:sz="0" w:space="0" w:color="auto"/>
        <w:right w:val="none" w:sz="0" w:space="0" w:color="auto"/>
      </w:divBdr>
    </w:div>
    <w:div w:id="393891207">
      <w:bodyDiv w:val="1"/>
      <w:marLeft w:val="0"/>
      <w:marRight w:val="0"/>
      <w:marTop w:val="0"/>
      <w:marBottom w:val="0"/>
      <w:divBdr>
        <w:top w:val="none" w:sz="0" w:space="0" w:color="auto"/>
        <w:left w:val="none" w:sz="0" w:space="0" w:color="auto"/>
        <w:bottom w:val="none" w:sz="0" w:space="0" w:color="auto"/>
        <w:right w:val="none" w:sz="0" w:space="0" w:color="auto"/>
      </w:divBdr>
    </w:div>
    <w:div w:id="453526022">
      <w:bodyDiv w:val="1"/>
      <w:marLeft w:val="0"/>
      <w:marRight w:val="0"/>
      <w:marTop w:val="0"/>
      <w:marBottom w:val="0"/>
      <w:divBdr>
        <w:top w:val="none" w:sz="0" w:space="0" w:color="auto"/>
        <w:left w:val="none" w:sz="0" w:space="0" w:color="auto"/>
        <w:bottom w:val="none" w:sz="0" w:space="0" w:color="auto"/>
        <w:right w:val="none" w:sz="0" w:space="0" w:color="auto"/>
      </w:divBdr>
    </w:div>
    <w:div w:id="459232115">
      <w:bodyDiv w:val="1"/>
      <w:marLeft w:val="0"/>
      <w:marRight w:val="0"/>
      <w:marTop w:val="0"/>
      <w:marBottom w:val="0"/>
      <w:divBdr>
        <w:top w:val="none" w:sz="0" w:space="0" w:color="auto"/>
        <w:left w:val="none" w:sz="0" w:space="0" w:color="auto"/>
        <w:bottom w:val="none" w:sz="0" w:space="0" w:color="auto"/>
        <w:right w:val="none" w:sz="0" w:space="0" w:color="auto"/>
      </w:divBdr>
    </w:div>
    <w:div w:id="467087669">
      <w:bodyDiv w:val="1"/>
      <w:marLeft w:val="0"/>
      <w:marRight w:val="0"/>
      <w:marTop w:val="0"/>
      <w:marBottom w:val="0"/>
      <w:divBdr>
        <w:top w:val="none" w:sz="0" w:space="0" w:color="auto"/>
        <w:left w:val="none" w:sz="0" w:space="0" w:color="auto"/>
        <w:bottom w:val="none" w:sz="0" w:space="0" w:color="auto"/>
        <w:right w:val="none" w:sz="0" w:space="0" w:color="auto"/>
      </w:divBdr>
    </w:div>
    <w:div w:id="489248621">
      <w:bodyDiv w:val="1"/>
      <w:marLeft w:val="0"/>
      <w:marRight w:val="0"/>
      <w:marTop w:val="0"/>
      <w:marBottom w:val="0"/>
      <w:divBdr>
        <w:top w:val="none" w:sz="0" w:space="0" w:color="auto"/>
        <w:left w:val="none" w:sz="0" w:space="0" w:color="auto"/>
        <w:bottom w:val="none" w:sz="0" w:space="0" w:color="auto"/>
        <w:right w:val="none" w:sz="0" w:space="0" w:color="auto"/>
      </w:divBdr>
    </w:div>
    <w:div w:id="497232546">
      <w:bodyDiv w:val="1"/>
      <w:marLeft w:val="0"/>
      <w:marRight w:val="0"/>
      <w:marTop w:val="0"/>
      <w:marBottom w:val="0"/>
      <w:divBdr>
        <w:top w:val="none" w:sz="0" w:space="0" w:color="auto"/>
        <w:left w:val="none" w:sz="0" w:space="0" w:color="auto"/>
        <w:bottom w:val="none" w:sz="0" w:space="0" w:color="auto"/>
        <w:right w:val="none" w:sz="0" w:space="0" w:color="auto"/>
      </w:divBdr>
    </w:div>
    <w:div w:id="545871407">
      <w:bodyDiv w:val="1"/>
      <w:marLeft w:val="0"/>
      <w:marRight w:val="0"/>
      <w:marTop w:val="0"/>
      <w:marBottom w:val="0"/>
      <w:divBdr>
        <w:top w:val="none" w:sz="0" w:space="0" w:color="auto"/>
        <w:left w:val="none" w:sz="0" w:space="0" w:color="auto"/>
        <w:bottom w:val="none" w:sz="0" w:space="0" w:color="auto"/>
        <w:right w:val="none" w:sz="0" w:space="0" w:color="auto"/>
      </w:divBdr>
    </w:div>
    <w:div w:id="547572865">
      <w:bodyDiv w:val="1"/>
      <w:marLeft w:val="0"/>
      <w:marRight w:val="0"/>
      <w:marTop w:val="0"/>
      <w:marBottom w:val="0"/>
      <w:divBdr>
        <w:top w:val="none" w:sz="0" w:space="0" w:color="auto"/>
        <w:left w:val="none" w:sz="0" w:space="0" w:color="auto"/>
        <w:bottom w:val="none" w:sz="0" w:space="0" w:color="auto"/>
        <w:right w:val="none" w:sz="0" w:space="0" w:color="auto"/>
      </w:divBdr>
    </w:div>
    <w:div w:id="567111430">
      <w:bodyDiv w:val="1"/>
      <w:marLeft w:val="0"/>
      <w:marRight w:val="0"/>
      <w:marTop w:val="0"/>
      <w:marBottom w:val="0"/>
      <w:divBdr>
        <w:top w:val="none" w:sz="0" w:space="0" w:color="auto"/>
        <w:left w:val="none" w:sz="0" w:space="0" w:color="auto"/>
        <w:bottom w:val="none" w:sz="0" w:space="0" w:color="auto"/>
        <w:right w:val="none" w:sz="0" w:space="0" w:color="auto"/>
      </w:divBdr>
    </w:div>
    <w:div w:id="587690883">
      <w:bodyDiv w:val="1"/>
      <w:marLeft w:val="0"/>
      <w:marRight w:val="0"/>
      <w:marTop w:val="0"/>
      <w:marBottom w:val="0"/>
      <w:divBdr>
        <w:top w:val="none" w:sz="0" w:space="0" w:color="auto"/>
        <w:left w:val="none" w:sz="0" w:space="0" w:color="auto"/>
        <w:bottom w:val="none" w:sz="0" w:space="0" w:color="auto"/>
        <w:right w:val="none" w:sz="0" w:space="0" w:color="auto"/>
      </w:divBdr>
    </w:div>
    <w:div w:id="626159322">
      <w:bodyDiv w:val="1"/>
      <w:marLeft w:val="0"/>
      <w:marRight w:val="0"/>
      <w:marTop w:val="0"/>
      <w:marBottom w:val="0"/>
      <w:divBdr>
        <w:top w:val="none" w:sz="0" w:space="0" w:color="auto"/>
        <w:left w:val="none" w:sz="0" w:space="0" w:color="auto"/>
        <w:bottom w:val="none" w:sz="0" w:space="0" w:color="auto"/>
        <w:right w:val="none" w:sz="0" w:space="0" w:color="auto"/>
      </w:divBdr>
    </w:div>
    <w:div w:id="634218134">
      <w:bodyDiv w:val="1"/>
      <w:marLeft w:val="0"/>
      <w:marRight w:val="0"/>
      <w:marTop w:val="0"/>
      <w:marBottom w:val="0"/>
      <w:divBdr>
        <w:top w:val="none" w:sz="0" w:space="0" w:color="auto"/>
        <w:left w:val="none" w:sz="0" w:space="0" w:color="auto"/>
        <w:bottom w:val="none" w:sz="0" w:space="0" w:color="auto"/>
        <w:right w:val="none" w:sz="0" w:space="0" w:color="auto"/>
      </w:divBdr>
    </w:div>
    <w:div w:id="665401143">
      <w:bodyDiv w:val="1"/>
      <w:marLeft w:val="0"/>
      <w:marRight w:val="0"/>
      <w:marTop w:val="0"/>
      <w:marBottom w:val="0"/>
      <w:divBdr>
        <w:top w:val="none" w:sz="0" w:space="0" w:color="auto"/>
        <w:left w:val="none" w:sz="0" w:space="0" w:color="auto"/>
        <w:bottom w:val="none" w:sz="0" w:space="0" w:color="auto"/>
        <w:right w:val="none" w:sz="0" w:space="0" w:color="auto"/>
      </w:divBdr>
    </w:div>
    <w:div w:id="708141167">
      <w:bodyDiv w:val="1"/>
      <w:marLeft w:val="0"/>
      <w:marRight w:val="0"/>
      <w:marTop w:val="0"/>
      <w:marBottom w:val="0"/>
      <w:divBdr>
        <w:top w:val="none" w:sz="0" w:space="0" w:color="auto"/>
        <w:left w:val="none" w:sz="0" w:space="0" w:color="auto"/>
        <w:bottom w:val="none" w:sz="0" w:space="0" w:color="auto"/>
        <w:right w:val="none" w:sz="0" w:space="0" w:color="auto"/>
      </w:divBdr>
    </w:div>
    <w:div w:id="741174428">
      <w:bodyDiv w:val="1"/>
      <w:marLeft w:val="0"/>
      <w:marRight w:val="0"/>
      <w:marTop w:val="0"/>
      <w:marBottom w:val="0"/>
      <w:divBdr>
        <w:top w:val="none" w:sz="0" w:space="0" w:color="auto"/>
        <w:left w:val="none" w:sz="0" w:space="0" w:color="auto"/>
        <w:bottom w:val="none" w:sz="0" w:space="0" w:color="auto"/>
        <w:right w:val="none" w:sz="0" w:space="0" w:color="auto"/>
      </w:divBdr>
    </w:div>
    <w:div w:id="794060459">
      <w:bodyDiv w:val="1"/>
      <w:marLeft w:val="0"/>
      <w:marRight w:val="0"/>
      <w:marTop w:val="0"/>
      <w:marBottom w:val="0"/>
      <w:divBdr>
        <w:top w:val="none" w:sz="0" w:space="0" w:color="auto"/>
        <w:left w:val="none" w:sz="0" w:space="0" w:color="auto"/>
        <w:bottom w:val="none" w:sz="0" w:space="0" w:color="auto"/>
        <w:right w:val="none" w:sz="0" w:space="0" w:color="auto"/>
      </w:divBdr>
    </w:div>
    <w:div w:id="848494831">
      <w:bodyDiv w:val="1"/>
      <w:marLeft w:val="0"/>
      <w:marRight w:val="0"/>
      <w:marTop w:val="0"/>
      <w:marBottom w:val="0"/>
      <w:divBdr>
        <w:top w:val="none" w:sz="0" w:space="0" w:color="auto"/>
        <w:left w:val="none" w:sz="0" w:space="0" w:color="auto"/>
        <w:bottom w:val="none" w:sz="0" w:space="0" w:color="auto"/>
        <w:right w:val="none" w:sz="0" w:space="0" w:color="auto"/>
      </w:divBdr>
    </w:div>
    <w:div w:id="859733648">
      <w:bodyDiv w:val="1"/>
      <w:marLeft w:val="0"/>
      <w:marRight w:val="0"/>
      <w:marTop w:val="0"/>
      <w:marBottom w:val="0"/>
      <w:divBdr>
        <w:top w:val="none" w:sz="0" w:space="0" w:color="auto"/>
        <w:left w:val="none" w:sz="0" w:space="0" w:color="auto"/>
        <w:bottom w:val="none" w:sz="0" w:space="0" w:color="auto"/>
        <w:right w:val="none" w:sz="0" w:space="0" w:color="auto"/>
      </w:divBdr>
    </w:div>
    <w:div w:id="872883112">
      <w:bodyDiv w:val="1"/>
      <w:marLeft w:val="0"/>
      <w:marRight w:val="0"/>
      <w:marTop w:val="0"/>
      <w:marBottom w:val="0"/>
      <w:divBdr>
        <w:top w:val="none" w:sz="0" w:space="0" w:color="auto"/>
        <w:left w:val="none" w:sz="0" w:space="0" w:color="auto"/>
        <w:bottom w:val="none" w:sz="0" w:space="0" w:color="auto"/>
        <w:right w:val="none" w:sz="0" w:space="0" w:color="auto"/>
      </w:divBdr>
    </w:div>
    <w:div w:id="924387898">
      <w:bodyDiv w:val="1"/>
      <w:marLeft w:val="0"/>
      <w:marRight w:val="0"/>
      <w:marTop w:val="0"/>
      <w:marBottom w:val="0"/>
      <w:divBdr>
        <w:top w:val="none" w:sz="0" w:space="0" w:color="auto"/>
        <w:left w:val="none" w:sz="0" w:space="0" w:color="auto"/>
        <w:bottom w:val="none" w:sz="0" w:space="0" w:color="auto"/>
        <w:right w:val="none" w:sz="0" w:space="0" w:color="auto"/>
      </w:divBdr>
    </w:div>
    <w:div w:id="950674065">
      <w:bodyDiv w:val="1"/>
      <w:marLeft w:val="0"/>
      <w:marRight w:val="0"/>
      <w:marTop w:val="0"/>
      <w:marBottom w:val="0"/>
      <w:divBdr>
        <w:top w:val="none" w:sz="0" w:space="0" w:color="auto"/>
        <w:left w:val="none" w:sz="0" w:space="0" w:color="auto"/>
        <w:bottom w:val="none" w:sz="0" w:space="0" w:color="auto"/>
        <w:right w:val="none" w:sz="0" w:space="0" w:color="auto"/>
      </w:divBdr>
    </w:div>
    <w:div w:id="958605864">
      <w:bodyDiv w:val="1"/>
      <w:marLeft w:val="0"/>
      <w:marRight w:val="0"/>
      <w:marTop w:val="0"/>
      <w:marBottom w:val="0"/>
      <w:divBdr>
        <w:top w:val="none" w:sz="0" w:space="0" w:color="auto"/>
        <w:left w:val="none" w:sz="0" w:space="0" w:color="auto"/>
        <w:bottom w:val="none" w:sz="0" w:space="0" w:color="auto"/>
        <w:right w:val="none" w:sz="0" w:space="0" w:color="auto"/>
      </w:divBdr>
    </w:div>
    <w:div w:id="962544435">
      <w:bodyDiv w:val="1"/>
      <w:marLeft w:val="0"/>
      <w:marRight w:val="0"/>
      <w:marTop w:val="0"/>
      <w:marBottom w:val="0"/>
      <w:divBdr>
        <w:top w:val="none" w:sz="0" w:space="0" w:color="auto"/>
        <w:left w:val="none" w:sz="0" w:space="0" w:color="auto"/>
        <w:bottom w:val="none" w:sz="0" w:space="0" w:color="auto"/>
        <w:right w:val="none" w:sz="0" w:space="0" w:color="auto"/>
      </w:divBdr>
    </w:div>
    <w:div w:id="971208631">
      <w:bodyDiv w:val="1"/>
      <w:marLeft w:val="0"/>
      <w:marRight w:val="0"/>
      <w:marTop w:val="0"/>
      <w:marBottom w:val="0"/>
      <w:divBdr>
        <w:top w:val="none" w:sz="0" w:space="0" w:color="auto"/>
        <w:left w:val="none" w:sz="0" w:space="0" w:color="auto"/>
        <w:bottom w:val="none" w:sz="0" w:space="0" w:color="auto"/>
        <w:right w:val="none" w:sz="0" w:space="0" w:color="auto"/>
      </w:divBdr>
    </w:div>
    <w:div w:id="976909351">
      <w:bodyDiv w:val="1"/>
      <w:marLeft w:val="0"/>
      <w:marRight w:val="0"/>
      <w:marTop w:val="0"/>
      <w:marBottom w:val="0"/>
      <w:divBdr>
        <w:top w:val="none" w:sz="0" w:space="0" w:color="auto"/>
        <w:left w:val="none" w:sz="0" w:space="0" w:color="auto"/>
        <w:bottom w:val="none" w:sz="0" w:space="0" w:color="auto"/>
        <w:right w:val="none" w:sz="0" w:space="0" w:color="auto"/>
      </w:divBdr>
    </w:div>
    <w:div w:id="1007365631">
      <w:bodyDiv w:val="1"/>
      <w:marLeft w:val="0"/>
      <w:marRight w:val="0"/>
      <w:marTop w:val="0"/>
      <w:marBottom w:val="0"/>
      <w:divBdr>
        <w:top w:val="none" w:sz="0" w:space="0" w:color="auto"/>
        <w:left w:val="none" w:sz="0" w:space="0" w:color="auto"/>
        <w:bottom w:val="none" w:sz="0" w:space="0" w:color="auto"/>
        <w:right w:val="none" w:sz="0" w:space="0" w:color="auto"/>
      </w:divBdr>
    </w:div>
    <w:div w:id="1012562232">
      <w:bodyDiv w:val="1"/>
      <w:marLeft w:val="0"/>
      <w:marRight w:val="0"/>
      <w:marTop w:val="0"/>
      <w:marBottom w:val="0"/>
      <w:divBdr>
        <w:top w:val="none" w:sz="0" w:space="0" w:color="auto"/>
        <w:left w:val="none" w:sz="0" w:space="0" w:color="auto"/>
        <w:bottom w:val="none" w:sz="0" w:space="0" w:color="auto"/>
        <w:right w:val="none" w:sz="0" w:space="0" w:color="auto"/>
      </w:divBdr>
    </w:div>
    <w:div w:id="1037513423">
      <w:bodyDiv w:val="1"/>
      <w:marLeft w:val="0"/>
      <w:marRight w:val="0"/>
      <w:marTop w:val="0"/>
      <w:marBottom w:val="0"/>
      <w:divBdr>
        <w:top w:val="none" w:sz="0" w:space="0" w:color="auto"/>
        <w:left w:val="none" w:sz="0" w:space="0" w:color="auto"/>
        <w:bottom w:val="none" w:sz="0" w:space="0" w:color="auto"/>
        <w:right w:val="none" w:sz="0" w:space="0" w:color="auto"/>
      </w:divBdr>
    </w:div>
    <w:div w:id="1062601901">
      <w:bodyDiv w:val="1"/>
      <w:marLeft w:val="0"/>
      <w:marRight w:val="0"/>
      <w:marTop w:val="0"/>
      <w:marBottom w:val="0"/>
      <w:divBdr>
        <w:top w:val="none" w:sz="0" w:space="0" w:color="auto"/>
        <w:left w:val="none" w:sz="0" w:space="0" w:color="auto"/>
        <w:bottom w:val="none" w:sz="0" w:space="0" w:color="auto"/>
        <w:right w:val="none" w:sz="0" w:space="0" w:color="auto"/>
      </w:divBdr>
    </w:div>
    <w:div w:id="1087188909">
      <w:bodyDiv w:val="1"/>
      <w:marLeft w:val="0"/>
      <w:marRight w:val="0"/>
      <w:marTop w:val="0"/>
      <w:marBottom w:val="0"/>
      <w:divBdr>
        <w:top w:val="none" w:sz="0" w:space="0" w:color="auto"/>
        <w:left w:val="none" w:sz="0" w:space="0" w:color="auto"/>
        <w:bottom w:val="none" w:sz="0" w:space="0" w:color="auto"/>
        <w:right w:val="none" w:sz="0" w:space="0" w:color="auto"/>
      </w:divBdr>
    </w:div>
    <w:div w:id="1105465351">
      <w:bodyDiv w:val="1"/>
      <w:marLeft w:val="0"/>
      <w:marRight w:val="0"/>
      <w:marTop w:val="0"/>
      <w:marBottom w:val="0"/>
      <w:divBdr>
        <w:top w:val="none" w:sz="0" w:space="0" w:color="auto"/>
        <w:left w:val="none" w:sz="0" w:space="0" w:color="auto"/>
        <w:bottom w:val="none" w:sz="0" w:space="0" w:color="auto"/>
        <w:right w:val="none" w:sz="0" w:space="0" w:color="auto"/>
      </w:divBdr>
    </w:div>
    <w:div w:id="1151484899">
      <w:bodyDiv w:val="1"/>
      <w:marLeft w:val="0"/>
      <w:marRight w:val="0"/>
      <w:marTop w:val="0"/>
      <w:marBottom w:val="0"/>
      <w:divBdr>
        <w:top w:val="none" w:sz="0" w:space="0" w:color="auto"/>
        <w:left w:val="none" w:sz="0" w:space="0" w:color="auto"/>
        <w:bottom w:val="none" w:sz="0" w:space="0" w:color="auto"/>
        <w:right w:val="none" w:sz="0" w:space="0" w:color="auto"/>
      </w:divBdr>
    </w:div>
    <w:div w:id="1179736262">
      <w:bodyDiv w:val="1"/>
      <w:marLeft w:val="0"/>
      <w:marRight w:val="0"/>
      <w:marTop w:val="0"/>
      <w:marBottom w:val="0"/>
      <w:divBdr>
        <w:top w:val="none" w:sz="0" w:space="0" w:color="auto"/>
        <w:left w:val="none" w:sz="0" w:space="0" w:color="auto"/>
        <w:bottom w:val="none" w:sz="0" w:space="0" w:color="auto"/>
        <w:right w:val="none" w:sz="0" w:space="0" w:color="auto"/>
      </w:divBdr>
    </w:div>
    <w:div w:id="1223366664">
      <w:bodyDiv w:val="1"/>
      <w:marLeft w:val="0"/>
      <w:marRight w:val="0"/>
      <w:marTop w:val="0"/>
      <w:marBottom w:val="0"/>
      <w:divBdr>
        <w:top w:val="none" w:sz="0" w:space="0" w:color="auto"/>
        <w:left w:val="none" w:sz="0" w:space="0" w:color="auto"/>
        <w:bottom w:val="none" w:sz="0" w:space="0" w:color="auto"/>
        <w:right w:val="none" w:sz="0" w:space="0" w:color="auto"/>
      </w:divBdr>
    </w:div>
    <w:div w:id="1233811899">
      <w:bodyDiv w:val="1"/>
      <w:marLeft w:val="0"/>
      <w:marRight w:val="0"/>
      <w:marTop w:val="0"/>
      <w:marBottom w:val="0"/>
      <w:divBdr>
        <w:top w:val="none" w:sz="0" w:space="0" w:color="auto"/>
        <w:left w:val="none" w:sz="0" w:space="0" w:color="auto"/>
        <w:bottom w:val="none" w:sz="0" w:space="0" w:color="auto"/>
        <w:right w:val="none" w:sz="0" w:space="0" w:color="auto"/>
      </w:divBdr>
    </w:div>
    <w:div w:id="1285161819">
      <w:bodyDiv w:val="1"/>
      <w:marLeft w:val="0"/>
      <w:marRight w:val="0"/>
      <w:marTop w:val="0"/>
      <w:marBottom w:val="0"/>
      <w:divBdr>
        <w:top w:val="none" w:sz="0" w:space="0" w:color="auto"/>
        <w:left w:val="none" w:sz="0" w:space="0" w:color="auto"/>
        <w:bottom w:val="none" w:sz="0" w:space="0" w:color="auto"/>
        <w:right w:val="none" w:sz="0" w:space="0" w:color="auto"/>
      </w:divBdr>
    </w:div>
    <w:div w:id="1313482820">
      <w:bodyDiv w:val="1"/>
      <w:marLeft w:val="0"/>
      <w:marRight w:val="0"/>
      <w:marTop w:val="0"/>
      <w:marBottom w:val="0"/>
      <w:divBdr>
        <w:top w:val="none" w:sz="0" w:space="0" w:color="auto"/>
        <w:left w:val="none" w:sz="0" w:space="0" w:color="auto"/>
        <w:bottom w:val="none" w:sz="0" w:space="0" w:color="auto"/>
        <w:right w:val="none" w:sz="0" w:space="0" w:color="auto"/>
      </w:divBdr>
    </w:div>
    <w:div w:id="1384519154">
      <w:bodyDiv w:val="1"/>
      <w:marLeft w:val="0"/>
      <w:marRight w:val="0"/>
      <w:marTop w:val="0"/>
      <w:marBottom w:val="0"/>
      <w:divBdr>
        <w:top w:val="none" w:sz="0" w:space="0" w:color="auto"/>
        <w:left w:val="none" w:sz="0" w:space="0" w:color="auto"/>
        <w:bottom w:val="none" w:sz="0" w:space="0" w:color="auto"/>
        <w:right w:val="none" w:sz="0" w:space="0" w:color="auto"/>
      </w:divBdr>
    </w:div>
    <w:div w:id="1397433162">
      <w:bodyDiv w:val="1"/>
      <w:marLeft w:val="0"/>
      <w:marRight w:val="0"/>
      <w:marTop w:val="0"/>
      <w:marBottom w:val="0"/>
      <w:divBdr>
        <w:top w:val="none" w:sz="0" w:space="0" w:color="auto"/>
        <w:left w:val="none" w:sz="0" w:space="0" w:color="auto"/>
        <w:bottom w:val="none" w:sz="0" w:space="0" w:color="auto"/>
        <w:right w:val="none" w:sz="0" w:space="0" w:color="auto"/>
      </w:divBdr>
    </w:div>
    <w:div w:id="1414738541">
      <w:bodyDiv w:val="1"/>
      <w:marLeft w:val="0"/>
      <w:marRight w:val="0"/>
      <w:marTop w:val="0"/>
      <w:marBottom w:val="0"/>
      <w:divBdr>
        <w:top w:val="none" w:sz="0" w:space="0" w:color="auto"/>
        <w:left w:val="none" w:sz="0" w:space="0" w:color="auto"/>
        <w:bottom w:val="none" w:sz="0" w:space="0" w:color="auto"/>
        <w:right w:val="none" w:sz="0" w:space="0" w:color="auto"/>
      </w:divBdr>
    </w:div>
    <w:div w:id="1431925687">
      <w:bodyDiv w:val="1"/>
      <w:marLeft w:val="0"/>
      <w:marRight w:val="0"/>
      <w:marTop w:val="0"/>
      <w:marBottom w:val="0"/>
      <w:divBdr>
        <w:top w:val="none" w:sz="0" w:space="0" w:color="auto"/>
        <w:left w:val="none" w:sz="0" w:space="0" w:color="auto"/>
        <w:bottom w:val="none" w:sz="0" w:space="0" w:color="auto"/>
        <w:right w:val="none" w:sz="0" w:space="0" w:color="auto"/>
      </w:divBdr>
    </w:div>
    <w:div w:id="1439374806">
      <w:bodyDiv w:val="1"/>
      <w:marLeft w:val="0"/>
      <w:marRight w:val="0"/>
      <w:marTop w:val="0"/>
      <w:marBottom w:val="0"/>
      <w:divBdr>
        <w:top w:val="none" w:sz="0" w:space="0" w:color="auto"/>
        <w:left w:val="none" w:sz="0" w:space="0" w:color="auto"/>
        <w:bottom w:val="none" w:sz="0" w:space="0" w:color="auto"/>
        <w:right w:val="none" w:sz="0" w:space="0" w:color="auto"/>
      </w:divBdr>
    </w:div>
    <w:div w:id="1444838455">
      <w:bodyDiv w:val="1"/>
      <w:marLeft w:val="0"/>
      <w:marRight w:val="0"/>
      <w:marTop w:val="0"/>
      <w:marBottom w:val="0"/>
      <w:divBdr>
        <w:top w:val="none" w:sz="0" w:space="0" w:color="auto"/>
        <w:left w:val="none" w:sz="0" w:space="0" w:color="auto"/>
        <w:bottom w:val="none" w:sz="0" w:space="0" w:color="auto"/>
        <w:right w:val="none" w:sz="0" w:space="0" w:color="auto"/>
      </w:divBdr>
    </w:div>
    <w:div w:id="1450128423">
      <w:bodyDiv w:val="1"/>
      <w:marLeft w:val="0"/>
      <w:marRight w:val="0"/>
      <w:marTop w:val="0"/>
      <w:marBottom w:val="0"/>
      <w:divBdr>
        <w:top w:val="none" w:sz="0" w:space="0" w:color="auto"/>
        <w:left w:val="none" w:sz="0" w:space="0" w:color="auto"/>
        <w:bottom w:val="none" w:sz="0" w:space="0" w:color="auto"/>
        <w:right w:val="none" w:sz="0" w:space="0" w:color="auto"/>
      </w:divBdr>
    </w:div>
    <w:div w:id="1537809287">
      <w:bodyDiv w:val="1"/>
      <w:marLeft w:val="0"/>
      <w:marRight w:val="0"/>
      <w:marTop w:val="0"/>
      <w:marBottom w:val="0"/>
      <w:divBdr>
        <w:top w:val="none" w:sz="0" w:space="0" w:color="auto"/>
        <w:left w:val="none" w:sz="0" w:space="0" w:color="auto"/>
        <w:bottom w:val="none" w:sz="0" w:space="0" w:color="auto"/>
        <w:right w:val="none" w:sz="0" w:space="0" w:color="auto"/>
      </w:divBdr>
    </w:div>
    <w:div w:id="1541436567">
      <w:bodyDiv w:val="1"/>
      <w:marLeft w:val="0"/>
      <w:marRight w:val="0"/>
      <w:marTop w:val="0"/>
      <w:marBottom w:val="0"/>
      <w:divBdr>
        <w:top w:val="none" w:sz="0" w:space="0" w:color="auto"/>
        <w:left w:val="none" w:sz="0" w:space="0" w:color="auto"/>
        <w:bottom w:val="none" w:sz="0" w:space="0" w:color="auto"/>
        <w:right w:val="none" w:sz="0" w:space="0" w:color="auto"/>
      </w:divBdr>
    </w:div>
    <w:div w:id="1543208682">
      <w:bodyDiv w:val="1"/>
      <w:marLeft w:val="0"/>
      <w:marRight w:val="0"/>
      <w:marTop w:val="0"/>
      <w:marBottom w:val="0"/>
      <w:divBdr>
        <w:top w:val="none" w:sz="0" w:space="0" w:color="auto"/>
        <w:left w:val="none" w:sz="0" w:space="0" w:color="auto"/>
        <w:bottom w:val="none" w:sz="0" w:space="0" w:color="auto"/>
        <w:right w:val="none" w:sz="0" w:space="0" w:color="auto"/>
      </w:divBdr>
    </w:div>
    <w:div w:id="1569998433">
      <w:bodyDiv w:val="1"/>
      <w:marLeft w:val="0"/>
      <w:marRight w:val="0"/>
      <w:marTop w:val="0"/>
      <w:marBottom w:val="0"/>
      <w:divBdr>
        <w:top w:val="none" w:sz="0" w:space="0" w:color="auto"/>
        <w:left w:val="none" w:sz="0" w:space="0" w:color="auto"/>
        <w:bottom w:val="none" w:sz="0" w:space="0" w:color="auto"/>
        <w:right w:val="none" w:sz="0" w:space="0" w:color="auto"/>
      </w:divBdr>
    </w:div>
    <w:div w:id="1591307434">
      <w:bodyDiv w:val="1"/>
      <w:marLeft w:val="0"/>
      <w:marRight w:val="0"/>
      <w:marTop w:val="0"/>
      <w:marBottom w:val="0"/>
      <w:divBdr>
        <w:top w:val="none" w:sz="0" w:space="0" w:color="auto"/>
        <w:left w:val="none" w:sz="0" w:space="0" w:color="auto"/>
        <w:bottom w:val="none" w:sz="0" w:space="0" w:color="auto"/>
        <w:right w:val="none" w:sz="0" w:space="0" w:color="auto"/>
      </w:divBdr>
    </w:div>
    <w:div w:id="1654487482">
      <w:bodyDiv w:val="1"/>
      <w:marLeft w:val="0"/>
      <w:marRight w:val="0"/>
      <w:marTop w:val="0"/>
      <w:marBottom w:val="0"/>
      <w:divBdr>
        <w:top w:val="none" w:sz="0" w:space="0" w:color="auto"/>
        <w:left w:val="none" w:sz="0" w:space="0" w:color="auto"/>
        <w:bottom w:val="none" w:sz="0" w:space="0" w:color="auto"/>
        <w:right w:val="none" w:sz="0" w:space="0" w:color="auto"/>
      </w:divBdr>
    </w:div>
    <w:div w:id="1686857953">
      <w:bodyDiv w:val="1"/>
      <w:marLeft w:val="0"/>
      <w:marRight w:val="0"/>
      <w:marTop w:val="0"/>
      <w:marBottom w:val="0"/>
      <w:divBdr>
        <w:top w:val="none" w:sz="0" w:space="0" w:color="auto"/>
        <w:left w:val="none" w:sz="0" w:space="0" w:color="auto"/>
        <w:bottom w:val="none" w:sz="0" w:space="0" w:color="auto"/>
        <w:right w:val="none" w:sz="0" w:space="0" w:color="auto"/>
      </w:divBdr>
    </w:div>
    <w:div w:id="1709527392">
      <w:bodyDiv w:val="1"/>
      <w:marLeft w:val="0"/>
      <w:marRight w:val="0"/>
      <w:marTop w:val="0"/>
      <w:marBottom w:val="0"/>
      <w:divBdr>
        <w:top w:val="none" w:sz="0" w:space="0" w:color="auto"/>
        <w:left w:val="none" w:sz="0" w:space="0" w:color="auto"/>
        <w:bottom w:val="none" w:sz="0" w:space="0" w:color="auto"/>
        <w:right w:val="none" w:sz="0" w:space="0" w:color="auto"/>
      </w:divBdr>
    </w:div>
    <w:div w:id="1746144238">
      <w:bodyDiv w:val="1"/>
      <w:marLeft w:val="0"/>
      <w:marRight w:val="0"/>
      <w:marTop w:val="0"/>
      <w:marBottom w:val="0"/>
      <w:divBdr>
        <w:top w:val="none" w:sz="0" w:space="0" w:color="auto"/>
        <w:left w:val="none" w:sz="0" w:space="0" w:color="auto"/>
        <w:bottom w:val="none" w:sz="0" w:space="0" w:color="auto"/>
        <w:right w:val="none" w:sz="0" w:space="0" w:color="auto"/>
      </w:divBdr>
    </w:div>
    <w:div w:id="1787970607">
      <w:bodyDiv w:val="1"/>
      <w:marLeft w:val="0"/>
      <w:marRight w:val="0"/>
      <w:marTop w:val="0"/>
      <w:marBottom w:val="0"/>
      <w:divBdr>
        <w:top w:val="none" w:sz="0" w:space="0" w:color="auto"/>
        <w:left w:val="none" w:sz="0" w:space="0" w:color="auto"/>
        <w:bottom w:val="none" w:sz="0" w:space="0" w:color="auto"/>
        <w:right w:val="none" w:sz="0" w:space="0" w:color="auto"/>
      </w:divBdr>
    </w:div>
    <w:div w:id="1823932953">
      <w:bodyDiv w:val="1"/>
      <w:marLeft w:val="0"/>
      <w:marRight w:val="0"/>
      <w:marTop w:val="0"/>
      <w:marBottom w:val="0"/>
      <w:divBdr>
        <w:top w:val="none" w:sz="0" w:space="0" w:color="auto"/>
        <w:left w:val="none" w:sz="0" w:space="0" w:color="auto"/>
        <w:bottom w:val="none" w:sz="0" w:space="0" w:color="auto"/>
        <w:right w:val="none" w:sz="0" w:space="0" w:color="auto"/>
      </w:divBdr>
    </w:div>
    <w:div w:id="1824201254">
      <w:bodyDiv w:val="1"/>
      <w:marLeft w:val="0"/>
      <w:marRight w:val="0"/>
      <w:marTop w:val="0"/>
      <w:marBottom w:val="0"/>
      <w:divBdr>
        <w:top w:val="none" w:sz="0" w:space="0" w:color="auto"/>
        <w:left w:val="none" w:sz="0" w:space="0" w:color="auto"/>
        <w:bottom w:val="none" w:sz="0" w:space="0" w:color="auto"/>
        <w:right w:val="none" w:sz="0" w:space="0" w:color="auto"/>
      </w:divBdr>
    </w:div>
    <w:div w:id="1832521309">
      <w:bodyDiv w:val="1"/>
      <w:marLeft w:val="0"/>
      <w:marRight w:val="0"/>
      <w:marTop w:val="0"/>
      <w:marBottom w:val="0"/>
      <w:divBdr>
        <w:top w:val="none" w:sz="0" w:space="0" w:color="auto"/>
        <w:left w:val="none" w:sz="0" w:space="0" w:color="auto"/>
        <w:bottom w:val="none" w:sz="0" w:space="0" w:color="auto"/>
        <w:right w:val="none" w:sz="0" w:space="0" w:color="auto"/>
      </w:divBdr>
    </w:div>
    <w:div w:id="1895769450">
      <w:bodyDiv w:val="1"/>
      <w:marLeft w:val="0"/>
      <w:marRight w:val="0"/>
      <w:marTop w:val="0"/>
      <w:marBottom w:val="0"/>
      <w:divBdr>
        <w:top w:val="none" w:sz="0" w:space="0" w:color="auto"/>
        <w:left w:val="none" w:sz="0" w:space="0" w:color="auto"/>
        <w:bottom w:val="none" w:sz="0" w:space="0" w:color="auto"/>
        <w:right w:val="none" w:sz="0" w:space="0" w:color="auto"/>
      </w:divBdr>
    </w:div>
    <w:div w:id="1920870600">
      <w:bodyDiv w:val="1"/>
      <w:marLeft w:val="0"/>
      <w:marRight w:val="0"/>
      <w:marTop w:val="0"/>
      <w:marBottom w:val="0"/>
      <w:divBdr>
        <w:top w:val="none" w:sz="0" w:space="0" w:color="auto"/>
        <w:left w:val="none" w:sz="0" w:space="0" w:color="auto"/>
        <w:bottom w:val="none" w:sz="0" w:space="0" w:color="auto"/>
        <w:right w:val="none" w:sz="0" w:space="0" w:color="auto"/>
      </w:divBdr>
    </w:div>
    <w:div w:id="1921913617">
      <w:bodyDiv w:val="1"/>
      <w:marLeft w:val="0"/>
      <w:marRight w:val="0"/>
      <w:marTop w:val="0"/>
      <w:marBottom w:val="0"/>
      <w:divBdr>
        <w:top w:val="none" w:sz="0" w:space="0" w:color="auto"/>
        <w:left w:val="none" w:sz="0" w:space="0" w:color="auto"/>
        <w:bottom w:val="none" w:sz="0" w:space="0" w:color="auto"/>
        <w:right w:val="none" w:sz="0" w:space="0" w:color="auto"/>
      </w:divBdr>
    </w:div>
    <w:div w:id="1937246442">
      <w:bodyDiv w:val="1"/>
      <w:marLeft w:val="0"/>
      <w:marRight w:val="0"/>
      <w:marTop w:val="0"/>
      <w:marBottom w:val="0"/>
      <w:divBdr>
        <w:top w:val="none" w:sz="0" w:space="0" w:color="auto"/>
        <w:left w:val="none" w:sz="0" w:space="0" w:color="auto"/>
        <w:bottom w:val="none" w:sz="0" w:space="0" w:color="auto"/>
        <w:right w:val="none" w:sz="0" w:space="0" w:color="auto"/>
      </w:divBdr>
    </w:div>
    <w:div w:id="1956786674">
      <w:bodyDiv w:val="1"/>
      <w:marLeft w:val="0"/>
      <w:marRight w:val="0"/>
      <w:marTop w:val="0"/>
      <w:marBottom w:val="0"/>
      <w:divBdr>
        <w:top w:val="none" w:sz="0" w:space="0" w:color="auto"/>
        <w:left w:val="none" w:sz="0" w:space="0" w:color="auto"/>
        <w:bottom w:val="none" w:sz="0" w:space="0" w:color="auto"/>
        <w:right w:val="none" w:sz="0" w:space="0" w:color="auto"/>
      </w:divBdr>
    </w:div>
    <w:div w:id="1975016448">
      <w:bodyDiv w:val="1"/>
      <w:marLeft w:val="0"/>
      <w:marRight w:val="0"/>
      <w:marTop w:val="0"/>
      <w:marBottom w:val="0"/>
      <w:divBdr>
        <w:top w:val="none" w:sz="0" w:space="0" w:color="auto"/>
        <w:left w:val="none" w:sz="0" w:space="0" w:color="auto"/>
        <w:bottom w:val="none" w:sz="0" w:space="0" w:color="auto"/>
        <w:right w:val="none" w:sz="0" w:space="0" w:color="auto"/>
      </w:divBdr>
    </w:div>
    <w:div w:id="1999533594">
      <w:bodyDiv w:val="1"/>
      <w:marLeft w:val="0"/>
      <w:marRight w:val="0"/>
      <w:marTop w:val="0"/>
      <w:marBottom w:val="0"/>
      <w:divBdr>
        <w:top w:val="none" w:sz="0" w:space="0" w:color="auto"/>
        <w:left w:val="none" w:sz="0" w:space="0" w:color="auto"/>
        <w:bottom w:val="none" w:sz="0" w:space="0" w:color="auto"/>
        <w:right w:val="none" w:sz="0" w:space="0" w:color="auto"/>
      </w:divBdr>
    </w:div>
    <w:div w:id="2019579210">
      <w:bodyDiv w:val="1"/>
      <w:marLeft w:val="0"/>
      <w:marRight w:val="0"/>
      <w:marTop w:val="0"/>
      <w:marBottom w:val="0"/>
      <w:divBdr>
        <w:top w:val="none" w:sz="0" w:space="0" w:color="auto"/>
        <w:left w:val="none" w:sz="0" w:space="0" w:color="auto"/>
        <w:bottom w:val="none" w:sz="0" w:space="0" w:color="auto"/>
        <w:right w:val="none" w:sz="0" w:space="0" w:color="auto"/>
      </w:divBdr>
    </w:div>
    <w:div w:id="2027519714">
      <w:bodyDiv w:val="1"/>
      <w:marLeft w:val="0"/>
      <w:marRight w:val="0"/>
      <w:marTop w:val="0"/>
      <w:marBottom w:val="0"/>
      <w:divBdr>
        <w:top w:val="none" w:sz="0" w:space="0" w:color="auto"/>
        <w:left w:val="none" w:sz="0" w:space="0" w:color="auto"/>
        <w:bottom w:val="none" w:sz="0" w:space="0" w:color="auto"/>
        <w:right w:val="none" w:sz="0" w:space="0" w:color="auto"/>
      </w:divBdr>
    </w:div>
    <w:div w:id="2044016612">
      <w:bodyDiv w:val="1"/>
      <w:marLeft w:val="0"/>
      <w:marRight w:val="0"/>
      <w:marTop w:val="0"/>
      <w:marBottom w:val="0"/>
      <w:divBdr>
        <w:top w:val="none" w:sz="0" w:space="0" w:color="auto"/>
        <w:left w:val="none" w:sz="0" w:space="0" w:color="auto"/>
        <w:bottom w:val="none" w:sz="0" w:space="0" w:color="auto"/>
        <w:right w:val="none" w:sz="0" w:space="0" w:color="auto"/>
      </w:divBdr>
    </w:div>
    <w:div w:id="212376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earn.microsoft.com/en-us/azure/sentinel/overview?tabs=azure-portal" TargetMode="Externa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edium.com/@daniel_toh/microsoft-sentinel-using-azure-openai-to-assist-security-analyst-with-incident-respond-and-a23be30319e8" TargetMode="External"/><Relationship Id="rId33" Type="http://schemas.openxmlformats.org/officeDocument/2006/relationships/hyperlink" Target="https://learn.microsoft.com/en-us/azure/sentinel/incident-investigati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iscovery.hgdata.com/product/azure-sentin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en-us/azure/sentinel/best-practices" TargetMode="External"/><Relationship Id="rId32" Type="http://schemas.openxmlformats.org/officeDocument/2006/relationships/hyperlink" Target="https://techcommunity.microsoft.com/blog/fasttrackforazureblog/implementing-microsoft-sentinel-and-two-simulated-threats-from-scratch-then-see-/389926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malwarebytes.com/cybersecurity/basics/brute-force-attack" TargetMode="External"/><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techcommunity.microsoft.com/blog/microsoftsentinelblog/new-ingestion-sampledata-as-a-service-solution-for-a-great-demos-and-simulation/3598500" TargetMode="External"/><Relationship Id="rId4" Type="http://schemas.openxmlformats.org/officeDocument/2006/relationships/settings" Target="settings.xml"/><Relationship Id="rId9" Type="http://schemas.openxmlformats.org/officeDocument/2006/relationships/hyperlink" Target="https://enlyft.com/tech/products/azure-sentine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youtube.com/watch?v=wSqBiFz1hoA" TargetMode="External"/><Relationship Id="rId30" Type="http://schemas.openxmlformats.org/officeDocument/2006/relationships/hyperlink" Target="https://enlyft.com/tech/products/azure-sentinel"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E241B-53D5-41EC-80F0-4ED22DBF4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2952</Words>
  <Characters>19885</Characters>
  <Application>Microsoft Office Word</Application>
  <DocSecurity>0</DocSecurity>
  <Lines>477</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Lamichhane</dc:creator>
  <cp:keywords/>
  <dc:description/>
  <cp:lastModifiedBy>Keshav Lamichhane</cp:lastModifiedBy>
  <cp:revision>6</cp:revision>
  <cp:lastPrinted>2024-12-13T18:36:00Z</cp:lastPrinted>
  <dcterms:created xsi:type="dcterms:W3CDTF">2024-12-13T18:35:00Z</dcterms:created>
  <dcterms:modified xsi:type="dcterms:W3CDTF">2024-12-13T18:36:00Z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35a858a2-2271-4a1e-9d64-27c14e5fb2fb</vt:lpwstr>
  </property>
</Properties>
</file>