
<file path=[Content_Types].xml><?xml version="1.0" encoding="utf-8"?>
<Types xmlns="http://schemas.openxmlformats.org/package/2006/content-types">
  <Default Extension="rels" ContentType="application/vnd.openxmlformats-package.relationships+xml">
  </Default>
  <Default Extension="xml" ContentType="application/xml">
  </Default>
  <Default Extension="png" ContentType="image/png">
  </Default>
  <Default Extension="txt" ContentType="custom/txt">
  </Default>
  <Default Extension="odttf" ContentType="application/vnd.openxmlformats-officedocument.obfuscatedFont">
  </Default>
  <Override PartName="/word/document.xml" ContentType="application/vnd.openxmlformats-officedocument.wordprocessingml.document.main+xml">
  </Override>
  <Override PartName="/word/styles.xml" ContentType="application/vnd.openxmlformats-officedocument.wordprocessingml.styles+xml">
  </Override>
  <Override PartName="/word/fontTable.xml" ContentType="application/vnd.openxmlformats-officedocument.wordprocessingml.fontTable+xml">
  </Override>
  <Override PartName="/word/numbering.xml" ContentType="application/vnd.openxmlformats-officedocument.wordprocessingml.numbering+xml">
  </Override>
  <Override PartName="/docProps/app.xml" ContentType="application/vnd.openxmlformats-officedocument.extended-properties+xml">
  </Override>
  <Override PartName="/docProps/core.xml" ContentType="application/vnd.openxmlformats-package.core-properties+xml">
  </Override>
  <Override PartName="/word/settings.xml" ContentType="application/vnd.openxmlformats-officedocument.wordprocessingml.settings+xml">
  </Override>
</Types>
</file>

<file path=_rels/.rels><?xml version="1.0" encoding="UTF-8" standalone="yes"?>
<Relationships xmlns="http://schemas.openxmlformats.org/package/2006/relationships">
<Relationship Target="docProps/core.xml" Type="http://schemas.openxmlformats.org/package/2006/relationships/metadata/core-properties" Id="rId2"/>
<Relationship Target="docProps/app.xml" Type="http://schemas.openxmlformats.org/officeDocument/2006/relationships/extended-properties" Id="rId1"/>
<Relationship Target="word/document.xml" Type="http://schemas.openxmlformats.org/officeDocument/2006/relationships/officeDocument" Id="rId3"/>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ackground>
  <w:body>
    <w:p>
      <w:pPr>
        <w:pStyle w:val="Nameplate">
        </w:pStyle>
        <w:tabs>
          <w:tab w:val="right" w:pos="11232">
          </w:tab>
        </w:tabs>
        <w:spacing w:before="216" w:after="0" w:line="580" w:lineRule="exact">
        </w:spacing>
      </w:pPr>
      <w:r>
        <w:rPr>
          <w:rStyle w:val="FirstName">
          </w:rStyle>
        </w:rPr>
        <w:t xml:space="preserve">keaton </w:t>
      </w:r>
      <w:r>
        <w:rPr>
          <w:rStyle w:val="LastName">
          </w:rStyle>
        </w:rPr>
        <w:t>laney</w:t>
      </w:r>
      <w:r>
        <w:tab/>
      </w:r>
      <w:r>
        <w:rPr>
          <w:rStyle w:val="Occupation">
          </w:rStyle>
        </w:rPr>
        <w:t/>
      </w:r>
    </w:p>
    <w:p>
      <w:pPr>
        <w:spacing w:after="360" w:line="270" w:lineRule="auto">
        </w:spacing>
        <w:jc w:val="left">
        </w:jc>
        <w:sz w:val="undefined">
        </w:sz>
      </w:pPr>
      <w:r>
        <w:rPr>
          <w:color w:val="000000">
          </w:color>
          <w:rFonts w:cs="Share Tech" w:hAnsi="Share Tech" w:eastAsia="Share Tech" w:ascii="Share Tech">
          </w:rFonts>
          <w:sz w:val="20">
          </w:sz>
        </w:rPr>
        <w:drawing>
          <wp:inline>
            <wp:extent cx="184728" cy="127000">
            </wp:extent>
            <wp:docPr id="5" name="">
            </wp:docPr>
            <a:graphic xmlns:a="http://schemas.openxmlformats.org/drawingml/2006/main">
              <a:graphicData uri="http://schemas.openxmlformats.org/drawingml/2006/picture">
                <pic:pic xmlns:pic="http://schemas.openxmlformats.org/drawingml/2006/picture">
                  <pic:nvPicPr>
                    <pic:cNvPr id="5" name="email.png">
                    </pic:cNvPr>
                    <pic:cNvPicPr>
                    </pic:cNvPicPr>
                  </pic:nvPicPr>
                  <pic:blipFill>
                    <a:blip r:embed="rIdEmail">
                      <a:duotone>
                        <a:srgbClr val="000000"/>
                        <a:prstClr val="white"/>
                      </a:duotone>
                    </a:blip>
                    <a:stretch>
                      <a:fillRect>
                      </a:fillRect>
                    </a:stretch>
                  </pic:blipFill>
                  <pic:spPr>
                    <a:xfrm>
                      <a:off x="0" y="0">
                      </a:off>
                      <a:ext cx="184728" cy="127000">
                      </a:ext>
                    </a:xfrm>
                    <a:prstGeom prst="rect">
                    </a:prstGeom>
                  </pic:spPr>
                </pic:pic>
              </a:graphicData>
            </a:graphic>
          </wp:inline>
        </w:drawing>
        <w:t xml:space="preserve">Klaney@keaton.tech   </w:t>
      </w:r>
      <w:r>
        <w:rPr>
          <w:color w:val="000000">
          </w:color>
          <w:rFonts w:cs="Share Tech" w:hAnsi="Share Tech" w:eastAsia="Share Tech" w:ascii="Share Tech">
          </w:rFonts>
          <w:sz w:val="20">
          </w:sz>
        </w:rPr>
        <w:drawing>
          <wp:inline>
            <wp:extent cx="184728" cy="127000">
            </wp:extent>
            <wp:docPr id="14" name="">
            </wp:docPr>
            <a:graphic xmlns:a="http://schemas.openxmlformats.org/drawingml/2006/main">
              <a:graphicData uri="http://schemas.openxmlformats.org/drawingml/2006/picture">
                <pic:pic xmlns:pic="http://schemas.openxmlformats.org/drawingml/2006/picture">
                  <pic:nvPicPr>
                    <pic:cNvPr id="14" name="website.png">
                    </pic:cNvPr>
                    <pic:cNvPicPr>
                    </pic:cNvPicPr>
                  </pic:nvPicPr>
                  <pic:blipFill>
                    <a:blip r:embed="rIdWebsite">
                      <a:duotone>
                        <a:srgbClr val="000000"/>
                        <a:prstClr val="white"/>
                      </a:duotone>
                    </a:blip>
                    <a:stretch>
                      <a:fillRect>
                      </a:fillRect>
                    </a:stretch>
                  </pic:blipFill>
                  <pic:spPr>
                    <a:xfrm>
                      <a:off x="0" y="0">
                      </a:off>
                      <a:ext cx="184728" cy="127000">
                      </a:ext>
                    </a:xfrm>
                    <a:prstGeom prst="rect">
                    </a:prstGeom>
                  </pic:spPr>
                </pic:pic>
              </a:graphicData>
            </a:graphic>
          </wp:inline>
        </w:drawing>
        <w:t xml:space="preserve">www.keaton.tech   </w:t>
      </w:r>
      <w:r>
        <w:rPr>
          <w:color w:val="000000">
          </w:color>
          <w:rFonts w:cs="Share Tech" w:hAnsi="Share Tech" w:eastAsia="Share Tech" w:ascii="Share Tech">
          </w:rFonts>
          <w:sz w:val="20">
          </w:sz>
        </w:rPr>
        <w:drawing>
          <wp:inline>
            <wp:extent cx="184728" cy="127000">
            </wp:extent>
            <wp:docPr id="10" name="">
            </wp:docPr>
            <a:graphic xmlns:a="http://schemas.openxmlformats.org/drawingml/2006/main">
              <a:graphicData uri="http://schemas.openxmlformats.org/drawingml/2006/picture">
                <pic:pic xmlns:pic="http://schemas.openxmlformats.org/drawingml/2006/picture">
                  <pic:nvPicPr>
                    <pic:cNvPr id="10" name="phone.png">
                    </pic:cNvPr>
                    <pic:cNvPicPr>
                    </pic:cNvPicPr>
                  </pic:nvPicPr>
                  <pic:blipFill>
                    <a:blip r:embed="rIdPhone">
                      <a:duotone>
                        <a:srgbClr val="000000"/>
                        <a:prstClr val="white"/>
                      </a:duotone>
                    </a:blip>
                    <a:stretch>
                      <a:fillRect>
                      </a:fillRect>
                    </a:stretch>
                  </pic:blipFill>
                  <pic:spPr>
                    <a:xfrm>
                      <a:off x="0" y="0">
                      </a:off>
                      <a:ext cx="184728" cy="127000">
                      </a:ext>
                    </a:xfrm>
                    <a:prstGeom prst="rect">
                    </a:prstGeom>
                  </pic:spPr>
                </pic:pic>
              </a:graphicData>
            </a:graphic>
          </wp:inline>
        </w:drawing>
        <w:t xml:space="preserve">916-230-7922   </w:t>
      </w:r>
      <w:r>
        <w:rPr>
          <w:color w:val="000000">
          </w:color>
          <w:rFonts w:cs="Share Tech" w:hAnsi="Share Tech" w:eastAsia="Share Tech" w:ascii="Share Tech">
          </w:rFonts>
          <w:sz w:val="20">
          </w:sz>
        </w:rPr>
        <w:drawing>
          <wp:inline>
            <wp:extent cx="184728" cy="127000">
            </wp:extent>
            <wp:docPr id="8" name="">
            </wp:docPr>
            <a:graphic xmlns:a="http://schemas.openxmlformats.org/drawingml/2006/main">
              <a:graphicData uri="http://schemas.openxmlformats.org/drawingml/2006/picture">
                <pic:pic xmlns:pic="http://schemas.openxmlformats.org/drawingml/2006/picture">
                  <pic:nvPicPr>
                    <pic:cNvPr id="8" name="linkedin.png">
                    </pic:cNvPr>
                    <pic:cNvPicPr>
                    </pic:cNvPicPr>
                  </pic:nvPicPr>
                  <pic:blipFill>
                    <a:blip r:embed="rIdLinkedin">
                      <a:duotone>
                        <a:srgbClr val="000000"/>
                        <a:prstClr val="white"/>
                      </a:duotone>
                    </a:blip>
                    <a:stretch>
                      <a:fillRect>
                      </a:fillRect>
                    </a:stretch>
                  </pic:blipFill>
                  <pic:spPr>
                    <a:xfrm>
                      <a:off x="0" y="0">
                      </a:off>
                      <a:ext cx="184728" cy="127000">
                      </a:ext>
                    </a:xfrm>
                    <a:prstGeom prst="rect">
                    </a:prstGeom>
                  </pic:spPr>
                </pic:pic>
              </a:graphicData>
            </a:graphic>
          </wp:inline>
        </w:drawing>
        <w:t xml:space="preserve">https://www.linkedin.com/in/keaton-laney-a9a187103   </w:t>
      </w:r>
    </w:p>
    <w:p>
      <w:pPr>
        <w:pStyle w:val="SectionHeader">
        </w:pStyle>
        <w:jc w:val="left">
        </w:jc>
        <w:spacing w:before="0" w:after="180">
        </w:spacing>
      </w:pPr>
      <w:r>
        <w:drawing>
          <wp:inline>
            <wp:extent cx="184728" cy="127000">
            </wp:extent>
            <wp:docPr id="11" name="">
            </wp:docPr>
            <a:graphic xmlns:a="http://schemas.openxmlformats.org/drawingml/2006/main">
              <a:graphicData uri="http://schemas.openxmlformats.org/drawingml/2006/picture">
                <pic:pic xmlns:pic="http://schemas.openxmlformats.org/drawingml/2006/picture">
                  <pic:nvPicPr>
                    <pic:cNvPr id="11" name="plus.png">
                    </pic:cNvPr>
                    <pic:cNvPicPr>
                    </pic:cNvPicPr>
                  </pic:nvPicPr>
                  <pic:blipFill>
                    <a:blip r:embed="rIdPlus">
                      <a:duotone>
                        <a:srgbClr val="fb9b2b"/>
                        <a:prstClr val="white"/>
                      </a:duotone>
                    </a:blip>
                    <a:stretch>
                      <a:fillRect>
                      </a:fillRect>
                    </a:stretch>
                  </pic:blipFill>
                  <pic:spPr>
                    <a:xfrm>
                      <a:off x="0" y="0">
                      </a:off>
                      <a:ext cx="184728" cy="127000">
                      </a:ext>
                    </a:xfrm>
                    <a:prstGeom prst="rect">
                    </a:prstGeom>
                  </pic:spPr>
                </pic:pic>
              </a:graphicData>
            </a:graphic>
          </wp:inline>
        </w:drawing>
      </w:r>
      <w:r>
        <w:t>summary</w:t>
      </w:r>
    </w:p>
    <w:p>
      <w:pPr>
        <w:spacing w:before="60" w:beforeAutospacing="0" w:afterAutospacing="0" w:after="144" w:line="260" w:lineRule="auto">
        </w:spacing>
      </w:pPr>
      <w:r>
        <w:rPr>
          <w:sz w:val="18">
          </w:sz>
          <w:rFonts w:cs="Share" w:hAnsi="Share" w:eastAsia="Share" w:ascii="Share">
          </w:rFonts>
        </w:rPr>
        <w:t xml:space="preserve">I am a full-stack Web Developer with extensive sales experience. Highly Analytical and capable of determining a projects scope quickly, breaking down complex problems, and tackling them step by step are just a few things I enjoy. Web Development is my passion, and  I am excited to share it with others and provide value to those around me.</w:t>
      </w:r>
    </w:p>
    <w:p>
      <w:pPr>
        <w:pStyle w:val="SectionHeader">
        </w:pStyle>
        <w:jc w:val="left">
        </w:jc>
        <w:spacing w:before="0" w:after="120">
        </w:spacing>
      </w:pPr>
      <w:r>
        <w:drawing>
          <wp:inline>
            <wp:extent cx="184728" cy="127000">
            </wp:extent>
            <wp:docPr id="11" name="">
            </wp:docPr>
            <a:graphic xmlns:a="http://schemas.openxmlformats.org/drawingml/2006/main">
              <a:graphicData uri="http://schemas.openxmlformats.org/drawingml/2006/picture">
                <pic:pic xmlns:pic="http://schemas.openxmlformats.org/drawingml/2006/picture">
                  <pic:nvPicPr>
                    <pic:cNvPr id="11" name="plus.png">
                    </pic:cNvPr>
                    <pic:cNvPicPr>
                    </pic:cNvPicPr>
                  </pic:nvPicPr>
                  <pic:blipFill>
                    <a:blip r:embed="rIdPlus">
                      <a:duotone>
                        <a:srgbClr val="fb9b2b"/>
                        <a:prstClr val="white"/>
                      </a:duotone>
                    </a:blip>
                    <a:stretch>
                      <a:fillRect>
                      </a:fillRect>
                    </a:stretch>
                  </pic:blipFill>
                  <pic:spPr>
                    <a:xfrm>
                      <a:off x="0" y="0">
                      </a:off>
                      <a:ext cx="184728" cy="127000">
                      </a:ext>
                    </a:xfrm>
                    <a:prstGeom prst="rect">
                    </a:prstGeom>
                  </pic:spPr>
                </pic:pic>
              </a:graphicData>
            </a:graphic>
          </wp:inline>
        </w:drawing>
      </w:r>
      <w:r>
        <w:t>skills</w:t>
      </w:r>
    </w:p>
    <w:p>
      <w:pPr>
        <w:spacing w:before="0" w:after="0" w:beforeAutospacing="0" w:afterAutospacing="0" w:line="246" w:lineRule="exact">
        </w:spacing>
      </w:pPr>
      <w:r>
        <w:rPr>
          <w:b w:val="undefined">
          </w:b>
          <w:caps w:val="undefined">
          </w:caps>
          <w:sz w:val="17">
          </w:sz>
          <w:rFonts w:cs="Share" w:hAnsi="Share" w:eastAsia="Share" w:ascii="Share">
          </w:rFonts>
        </w:rPr>
        <w:t xml:space="preserve">Web Development: </w:t>
      </w:r>
      <w:r>
        <w:rPr>
          <w:sz w:val="17">
          </w:sz>
          <w:rFonts w:cs="Share" w:hAnsi="Share" w:eastAsia="Share" w:ascii="Share">
          </w:rFonts>
        </w:rPr>
        <w:t>HTML, CSS, JavaScript, jQuery, Node.js, SQL, MongoDB, Angular.js, Express.js, Socket.io, Ruby, Ruby on Rails, Bootstrap, Materialize</w:t>
      </w:r>
    </w:p>
    <w:p>
      <w:pPr>
        <w:spacing w:before="0" w:beforeAutospacing="0" w:afterAutospacing="0" w:after="288" w:line="246" w:lineRule="exact">
        </w:spacing>
      </w:pPr>
      <w:r>
        <w:rPr>
          <w:b w:val="undefined">
          </w:b>
          <w:caps w:val="undefined">
          </w:caps>
          <w:sz w:val="17">
          </w:sz>
          <w:rFonts w:cs="Share" w:hAnsi="Share" w:eastAsia="Share" w:ascii="Share">
          </w:rFonts>
        </w:rPr>
        <w:t xml:space="preserve">Real Estate: </w:t>
      </w:r>
      <w:r>
        <w:rPr>
          <w:sz w:val="17">
          </w:sz>
          <w:rFonts w:cs="Share" w:hAnsi="Share" w:eastAsia="Share" w:ascii="Share">
          </w:rFonts>
        </w:rPr>
        <w:t>REO, Realtor, Short Sales, Negotiation</w:t>
      </w:r>
    </w:p>
    <w:p>
      <w:pPr>
        <w:pStyle w:val="SectionHeader">
        </w:pStyle>
        <w:jc w:val="left">
        </w:jc>
        <w:spacing w:before="0" w:after="120">
        </w:spacing>
      </w:pPr>
      <w:r>
        <w:drawing>
          <wp:inline>
            <wp:extent cx="184728" cy="127000">
            </wp:extent>
            <wp:docPr id="11" name="">
            </wp:docPr>
            <a:graphic xmlns:a="http://schemas.openxmlformats.org/drawingml/2006/main">
              <a:graphicData uri="http://schemas.openxmlformats.org/drawingml/2006/picture">
                <pic:pic xmlns:pic="http://schemas.openxmlformats.org/drawingml/2006/picture">
                  <pic:nvPicPr>
                    <pic:cNvPr id="11" name="plus.png">
                    </pic:cNvPr>
                    <pic:cNvPicPr>
                    </pic:cNvPicPr>
                  </pic:nvPicPr>
                  <pic:blipFill>
                    <a:blip r:embed="rIdPlus">
                      <a:duotone>
                        <a:srgbClr val="fb9b2b"/>
                        <a:prstClr val="white"/>
                      </a:duotone>
                    </a:blip>
                    <a:stretch>
                      <a:fillRect>
                      </a:fillRect>
                    </a:stretch>
                  </pic:blipFill>
                  <pic:spPr>
                    <a:xfrm>
                      <a:off x="0" y="0">
                      </a:off>
                      <a:ext cx="184728" cy="127000">
                      </a:ext>
                    </a:xfrm>
                    <a:prstGeom prst="rect">
                    </a:prstGeom>
                  </pic:spPr>
                </pic:pic>
              </a:graphicData>
            </a:graphic>
          </wp:inline>
        </w:drawing>
      </w:r>
      <w:r>
        <w:t>employment</w:t>
      </w:r>
    </w:p>
    <w:p>
      <w:pPr>
        <w:spacing w:before="0" w:after="0" w:beforeAutospacing="0" w:afterAutospacing="0" w:line="308" w:lineRule="exact">
        </w:spacing>
        <w:tabs>
          <w:tab w:val="right" w:pos="8236">
          </w:tab>
        </w:tabs>
      </w:pPr>
      <w:r>
        <w:rPr>
          <w:sz w:val="25">
          </w:sz>
          <w:rFonts w:cs="Share Tech" w:hAnsi="Share Tech" w:eastAsia="Share Tech" w:ascii="Share Tech">
          </w:rFonts>
        </w:rPr>
        <w:t xml:space="preserve">Hybrid Brokers Realty</w:t>
      </w:r>
      <w:r>
        <w:tab/>
      </w:r>
      <w:r>
        <w:rPr>
          <w:sz w:val="21">
          </w:sz>
          <w:rFonts w:cs="Share Tech" w:hAnsi="Share Tech" w:eastAsia="Share Tech" w:ascii="Share Tech">
          </w:rFonts>
        </w:rPr>
        <w:t xml:space="preserve">Sacramento, CA</w:t>
      </w:r>
    </w:p>
    <w:p>
      <w:pPr>
        <w:spacing w:before="0" w:after="0" w:beforeAutospacing="0" w:afterAutospacing="0" w:line="308" w:lineRule="exact">
        </w:spacing>
        <w:tabs>
          <w:tab w:val="right" w:pos="8236">
          </w:tab>
        </w:tabs>
      </w:pPr>
      <w:r>
        <w:rPr>
          <w:sz w:val="21">
          </w:sz>
          <w:rFonts w:cs="Share Tech" w:hAnsi="Share Tech" w:eastAsia="Share Tech" w:ascii="Share Tech">
          </w:rFonts>
        </w:rPr>
        <w:t xml:space="preserve">Realtor</w:t>
      </w:r>
      <w:r>
        <w:tab/>
      </w:r>
      <w:r>
        <w:rPr>
          <w:sz w:val="21">
          </w:sz>
          <w:rFonts w:cs="Share Tech" w:hAnsi="Share Tech" w:eastAsia="Share Tech" w:ascii="Share Tech">
          </w:rFonts>
        </w:rPr>
        <w:t xml:space="preserve">Mar 2015 to Sep 2015</w:t>
      </w:r>
    </w:p>
    <w:p>
      <w:pPr>
        <w:spacing w:before="60" w:beforeAutospacing="0" w:afterAutospacing="0" w:after="144" w:line="260" w:lineRule="auto">
        </w:spacing>
      </w:pPr>
      <w:r>
        <w:rPr>
          <w:sz w:val="18">
          </w:sz>
          <w:rFonts w:cs="Share" w:hAnsi="Share" w:eastAsia="Share" w:ascii="Share">
          </w:rFonts>
        </w:rPr>
        <w:t xml:space="preserve">At Hybrid Broker Realty I continued serving clients Real Estate needs in the Sacramento area. Notable highlights were 2 listings, both selling within the first week on market, and selling 2 brand new homes. </w:t>
      </w:r>
    </w:p>
    <w:p>
      <w:pPr>
        <w:spacing w:before="0" w:after="0" w:beforeAutospacing="0" w:afterAutospacing="0" w:line="308" w:lineRule="exact">
        </w:spacing>
        <w:tabs>
          <w:tab w:val="right" w:pos="8236">
          </w:tab>
        </w:tabs>
      </w:pPr>
      <w:r>
        <w:rPr>
          <w:sz w:val="25">
          </w:sz>
          <w:rFonts w:cs="Share Tech" w:hAnsi="Share Tech" w:eastAsia="Share Tech" w:ascii="Share Tech">
          </w:rFonts>
        </w:rPr>
        <w:t xml:space="preserve">Affiniti Real Estate</w:t>
      </w:r>
      <w:r>
        <w:tab/>
      </w:r>
      <w:r>
        <w:rPr>
          <w:sz w:val="21">
          </w:sz>
          <w:rFonts w:cs="Share Tech" w:hAnsi="Share Tech" w:eastAsia="Share Tech" w:ascii="Share Tech">
          </w:rFonts>
        </w:rPr>
        <w:t xml:space="preserve">Citrus Heights, CA</w:t>
      </w:r>
    </w:p>
    <w:p>
      <w:pPr>
        <w:spacing w:before="0" w:after="0" w:beforeAutospacing="0" w:afterAutospacing="0" w:line="308" w:lineRule="exact">
        </w:spacing>
        <w:tabs>
          <w:tab w:val="right" w:pos="8236">
          </w:tab>
        </w:tabs>
      </w:pPr>
      <w:r>
        <w:rPr>
          <w:sz w:val="21">
          </w:sz>
          <w:rFonts w:cs="Share Tech" w:hAnsi="Share Tech" w:eastAsia="Share Tech" w:ascii="Share Tech">
          </w:rFonts>
        </w:rPr>
        <w:t xml:space="preserve">Realtor/REO Manager</w:t>
      </w:r>
      <w:r>
        <w:tab/>
      </w:r>
      <w:r>
        <w:rPr>
          <w:sz w:val="21">
          </w:sz>
          <w:rFonts w:cs="Share Tech" w:hAnsi="Share Tech" w:eastAsia="Share Tech" w:ascii="Share Tech">
          </w:rFonts>
        </w:rPr>
        <w:t xml:space="preserve">Feb 2013 to Feb 2015</w:t>
      </w:r>
    </w:p>
    <w:p>
      <w:pPr>
        <w:spacing w:before="60" w:beforeAutospacing="0" w:afterAutospacing="0" w:after="144" w:line="260" w:lineRule="auto">
        </w:spacing>
      </w:pPr>
      <w:r>
        <w:rPr>
          <w:sz w:val="18">
          </w:sz>
          <w:rFonts w:cs="Share" w:hAnsi="Share" w:eastAsia="Share" w:ascii="Share">
          </w:rFonts>
        </w:rPr>
        <w:t xml:space="preserve">During my time here, I was the #1 seller of office leads. This required diligence, follow up, and sales skills. The leads were difficult to service, as they were primarily internet leads, however, with enough tenacity, I was able to close the most in the office. In addition to my duties as a Realtor I also managed REO/Bank Owned properties for Nationstar Bank. Duties included checking homes, taking pictures, securing properties, and serving notices to vacate. </w:t>
      </w:r>
    </w:p>
    <w:p>
      <w:pPr>
        <w:spacing w:before="0" w:after="0" w:beforeAutospacing="0" w:afterAutospacing="0" w:line="308" w:lineRule="exact">
        </w:spacing>
        <w:tabs>
          <w:tab w:val="right" w:pos="8236">
          </w:tab>
        </w:tabs>
      </w:pPr>
      <w:r>
        <w:rPr>
          <w:sz w:val="25">
          </w:sz>
          <w:rFonts w:cs="Share Tech" w:hAnsi="Share Tech" w:eastAsia="Share Tech" w:ascii="Share Tech">
          </w:rFonts>
        </w:rPr>
        <w:t xml:space="preserve">Realty World Platinum</w:t>
      </w:r>
      <w:r>
        <w:tab/>
      </w:r>
      <w:r>
        <w:rPr>
          <w:sz w:val="21">
          </w:sz>
          <w:rFonts w:cs="Share Tech" w:hAnsi="Share Tech" w:eastAsia="Share Tech" w:ascii="Share Tech">
          </w:rFonts>
        </w:rPr>
        <w:t xml:space="preserve">Folsom, CA</w:t>
      </w:r>
    </w:p>
    <w:p>
      <w:pPr>
        <w:spacing w:before="0" w:after="0" w:beforeAutospacing="0" w:afterAutospacing="0" w:line="308" w:lineRule="exact">
        </w:spacing>
        <w:tabs>
          <w:tab w:val="right" w:pos="8236">
          </w:tab>
        </w:tabs>
      </w:pPr>
      <w:r>
        <w:rPr>
          <w:sz w:val="21">
          </w:sz>
          <w:rFonts w:cs="Share Tech" w:hAnsi="Share Tech" w:eastAsia="Share Tech" w:ascii="Share Tech">
          </w:rFonts>
        </w:rPr>
        <w:t xml:space="preserve">Realtor</w:t>
      </w:r>
      <w:r>
        <w:tab/>
      </w:r>
      <w:r>
        <w:rPr>
          <w:sz w:val="21">
          </w:sz>
          <w:rFonts w:cs="Share Tech" w:hAnsi="Share Tech" w:eastAsia="Share Tech" w:ascii="Share Tech">
          </w:rFonts>
        </w:rPr>
        <w:t xml:space="preserve">Jun 2012 to Jan 2013</w:t>
      </w:r>
    </w:p>
    <w:p>
      <w:pPr>
        <w:spacing w:before="60" w:beforeAutospacing="0" w:afterAutospacing="0" w:after="144" w:line="260" w:lineRule="auto">
        </w:spacing>
      </w:pPr>
      <w:r>
        <w:rPr>
          <w:sz w:val="18">
          </w:sz>
          <w:rFonts w:cs="Share" w:hAnsi="Share" w:eastAsia="Share" w:ascii="Share">
          </w:rFonts>
        </w:rPr>
        <w:t xml:space="preserve">Started my Realtor tenure at a Realty World Franchise. Made my first few sales here and cut my teeth in the real estate industry.</w:t>
      </w:r>
    </w:p>
    <w:p>
      <w:pPr>
        <w:spacing w:before="0" w:after="0" w:beforeAutospacing="0" w:afterAutospacing="0" w:line="308" w:lineRule="exact">
        </w:spacing>
        <w:tabs>
          <w:tab w:val="right" w:pos="8236">
          </w:tab>
        </w:tabs>
      </w:pPr>
      <w:r>
        <w:rPr>
          <w:sz w:val="25">
          </w:sz>
          <w:rFonts w:cs="Share Tech" w:hAnsi="Share Tech" w:eastAsia="Share Tech" w:ascii="Share Tech">
          </w:rFonts>
        </w:rPr>
        <w:t xml:space="preserve">Real Estate License Study</w:t>
      </w:r>
      <w:r>
        <w:tab/>
      </w:r>
      <w:r>
        <w:rPr>
          <w:sz w:val="21">
          </w:sz>
          <w:rFonts w:cs="Share Tech" w:hAnsi="Share Tech" w:eastAsia="Share Tech" w:ascii="Share Tech">
          </w:rFonts>
        </w:rPr>
        <w:t xml:space="preserve">Sacramento, CA</w:t>
      </w:r>
    </w:p>
    <w:p>
      <w:pPr>
        <w:spacing w:before="0" w:after="0" w:beforeAutospacing="0" w:afterAutospacing="0" w:line="308" w:lineRule="exact">
        </w:spacing>
        <w:tabs>
          <w:tab w:val="right" w:pos="8236">
          </w:tab>
        </w:tabs>
      </w:pPr>
      <w:r>
        <w:rPr>
          <w:sz w:val="21">
          </w:sz>
          <w:rFonts w:cs="Share Tech" w:hAnsi="Share Tech" w:eastAsia="Share Tech" w:ascii="Share Tech">
          </w:rFonts>
        </w:rPr>
        <w:t xml:space="preserve">Student</w:t>
      </w:r>
      <w:r>
        <w:tab/>
      </w:r>
      <w:r>
        <w:rPr>
          <w:sz w:val="21">
          </w:sz>
          <w:rFonts w:cs="Share Tech" w:hAnsi="Share Tech" w:eastAsia="Share Tech" w:ascii="Share Tech">
          </w:rFonts>
        </w:rPr>
        <w:t xml:space="preserve">Nov 2011 to Jun 2012</w:t>
      </w:r>
    </w:p>
    <w:p>
      <w:pPr>
        <w:spacing w:before="60" w:beforeAutospacing="0" w:afterAutospacing="0" w:after="0" w:line="260" w:lineRule="auto">
        </w:spacing>
      </w:pPr>
      <w:r>
        <w:rPr>
          <w:sz w:val="18">
          </w:sz>
          <w:rFonts w:cs="Share" w:hAnsi="Share" w:eastAsia="Share" w:ascii="Share">
          </w:rFonts>
        </w:rPr>
        <w:t xml:space="preserve">Studied full time for my California real estate sales license.</w:t>
      </w:r>
    </w:p>
    <w:p>
      <w:pPr>
        <w:spacing w:before="40" w:beforeAutospacing="0" w:afterAutospacing="0" w:after="144" w:line="260" w:lineRule="auto">
        </w:spacing>
      </w:pPr>
      <w:r>
        <w:rPr>
          <w:sz w:val="18">
          </w:sz>
          <w:rFonts w:cs="Share" w:hAnsi="Share" w:eastAsia="Share" w:ascii="Share">
          </w:rFonts>
        </w:rPr>
        <w:t/>
      </w:r>
    </w:p>
    <w:p>
      <w:pPr>
        <w:spacing w:before="0" w:after="0" w:beforeAutospacing="0" w:afterAutospacing="0" w:line="308" w:lineRule="exact">
        </w:spacing>
        <w:tabs>
          <w:tab w:val="right" w:pos="8236">
          </w:tab>
        </w:tabs>
      </w:pPr>
      <w:r>
        <w:rPr>
          <w:sz w:val="25">
          </w:sz>
          <w:rFonts w:cs="Share Tech" w:hAnsi="Share Tech" w:eastAsia="Share Tech" w:ascii="Share Tech">
          </w:rFonts>
        </w:rPr>
        <w:t xml:space="preserve">Elk Grove Subaru</w:t>
      </w:r>
      <w:r>
        <w:tab/>
      </w:r>
      <w:r>
        <w:rPr>
          <w:sz w:val="21">
          </w:sz>
          <w:rFonts w:cs="Share Tech" w:hAnsi="Share Tech" w:eastAsia="Share Tech" w:ascii="Share Tech">
          </w:rFonts>
        </w:rPr>
        <w:t xml:space="preserve">Elk Grove, CA</w:t>
      </w:r>
    </w:p>
    <w:p>
      <w:pPr>
        <w:spacing w:before="0" w:after="0" w:beforeAutospacing="0" w:afterAutospacing="0" w:line="308" w:lineRule="exact">
        </w:spacing>
        <w:tabs>
          <w:tab w:val="right" w:pos="8236">
          </w:tab>
        </w:tabs>
      </w:pPr>
      <w:r>
        <w:rPr>
          <w:sz w:val="21">
          </w:sz>
          <w:rFonts w:cs="Share Tech" w:hAnsi="Share Tech" w:eastAsia="Share Tech" w:ascii="Share Tech">
          </w:rFonts>
        </w:rPr>
        <w:t xml:space="preserve">Sales</w:t>
      </w:r>
      <w:r>
        <w:tab/>
      </w:r>
      <w:r>
        <w:rPr>
          <w:sz w:val="21">
          </w:sz>
          <w:rFonts w:cs="Share Tech" w:hAnsi="Share Tech" w:eastAsia="Share Tech" w:ascii="Share Tech">
          </w:rFonts>
        </w:rPr>
        <w:t xml:space="preserve">Feb 2011 to Oct 2011</w:t>
      </w:r>
    </w:p>
    <w:p>
      <w:pPr>
        <w:spacing w:before="60" w:beforeAutospacing="0" w:afterAutospacing="0" w:after="144" w:line="260" w:lineRule="auto">
        </w:spacing>
      </w:pPr>
      <w:r>
        <w:rPr>
          <w:sz w:val="18">
          </w:sz>
          <w:rFonts w:cs="Share" w:hAnsi="Share" w:eastAsia="Share" w:ascii="Share">
          </w:rFonts>
        </w:rPr>
        <w:t xml:space="preserve">Assisted customers in the purchase of vehicles,  ascertained their needs, explained features, and negotiated price. </w:t>
      </w:r>
    </w:p>
    <w:p>
      <w:pPr>
        <w:spacing w:before="0" w:after="0" w:beforeAutospacing="0" w:afterAutospacing="0" w:line="308" w:lineRule="exact">
        </w:spacing>
        <w:tabs>
          <w:tab w:val="right" w:pos="8236">
          </w:tab>
        </w:tabs>
      </w:pPr>
      <w:r>
        <w:rPr>
          <w:sz w:val="25">
          </w:sz>
          <w:rFonts w:cs="Share Tech" w:hAnsi="Share Tech" w:eastAsia="Share Tech" w:ascii="Share Tech">
          </w:rFonts>
        </w:rPr>
        <w:t xml:space="preserve">Rhodes Retail Services</w:t>
      </w:r>
      <w:r>
        <w:tab/>
      </w:r>
      <w:r>
        <w:rPr>
          <w:sz w:val="21">
          </w:sz>
          <w:rFonts w:cs="Share Tech" w:hAnsi="Share Tech" w:eastAsia="Share Tech" w:ascii="Share Tech">
          </w:rFonts>
        </w:rPr>
        <w:t xml:space="preserve">Sacramento, CA</w:t>
      </w:r>
    </w:p>
    <w:p>
      <w:pPr>
        <w:spacing w:before="0" w:after="0" w:beforeAutospacing="0" w:afterAutospacing="0" w:line="308" w:lineRule="exact">
        </w:spacing>
        <w:tabs>
          <w:tab w:val="right" w:pos="8236">
          </w:tab>
        </w:tabs>
      </w:pPr>
      <w:r>
        <w:rPr>
          <w:sz w:val="21">
          </w:sz>
          <w:rFonts w:cs="Share Tech" w:hAnsi="Share Tech" w:eastAsia="Share Tech" w:ascii="Share Tech">
          </w:rFonts>
        </w:rPr>
        <w:t xml:space="preserve">Merchandiser</w:t>
      </w:r>
      <w:r>
        <w:tab/>
      </w:r>
      <w:r>
        <w:rPr>
          <w:sz w:val="21">
          </w:sz>
          <w:rFonts w:cs="Share Tech" w:hAnsi="Share Tech" w:eastAsia="Share Tech" w:ascii="Share Tech">
          </w:rFonts>
        </w:rPr>
        <w:t xml:space="preserve">May 2010 to Feb 2011</w:t>
      </w:r>
    </w:p>
    <w:p>
      <w:pPr>
        <w:spacing w:before="60" w:beforeAutospacing="0" w:afterAutospacing="0" w:after="144" w:line="260" w:lineRule="auto">
        </w:spacing>
      </w:pPr>
      <w:r>
        <w:rPr>
          <w:sz w:val="18">
          </w:sz>
          <w:rFonts w:cs="Share" w:hAnsi="Share" w:eastAsia="Share" w:ascii="Share">
          </w:rFonts>
        </w:rPr>
        <w:t xml:space="preserve">Travelled the country tearing down and rebuilding various retail stores. Used a variety of power tools to accomplish the job and coordinated the team to accomplish difficult tasks. </w:t>
      </w:r>
    </w:p>
    <w:p>
      <w:pPr>
        <w:pStyle w:val="SectionHeader">
        </w:pStyle>
        <w:jc w:val="left">
        </w:jc>
        <w:spacing w:before="0" w:after="180">
        </w:spacing>
      </w:pPr>
      <w:r>
        <w:drawing>
          <wp:inline>
            <wp:extent cx="184728" cy="127000">
            </wp:extent>
            <wp:docPr id="11" name="">
            </wp:docPr>
            <a:graphic xmlns:a="http://schemas.openxmlformats.org/drawingml/2006/main">
              <a:graphicData uri="http://schemas.openxmlformats.org/drawingml/2006/picture">
                <pic:pic xmlns:pic="http://schemas.openxmlformats.org/drawingml/2006/picture">
                  <pic:nvPicPr>
                    <pic:cNvPr id="11" name="plus.png">
                    </pic:cNvPr>
                    <pic:cNvPicPr>
                    </pic:cNvPicPr>
                  </pic:nvPicPr>
                  <pic:blipFill>
                    <a:blip r:embed="rIdPlus">
                      <a:duotone>
                        <a:srgbClr val="fb9b2b"/>
                        <a:prstClr val="white"/>
                      </a:duotone>
                    </a:blip>
                    <a:stretch>
                      <a:fillRect>
                      </a:fillRect>
                    </a:stretch>
                  </pic:blipFill>
                  <pic:spPr>
                    <a:xfrm>
                      <a:off x="0" y="0">
                      </a:off>
                      <a:ext cx="184728" cy="127000">
                      </a:ext>
                    </a:xfrm>
                    <a:prstGeom prst="rect">
                    </a:prstGeom>
                  </pic:spPr>
                </pic:pic>
              </a:graphicData>
            </a:graphic>
          </wp:inline>
        </w:drawing>
      </w:r>
      <w:r>
        <w:t>volunteering</w:t>
      </w:r>
    </w:p>
    <w:p>
      <w:pPr>
        <w:spacing w:before="0" w:after="0" w:beforeAutospacing="0" w:afterAutospacing="0" w:line="308" w:lineRule="exact">
        </w:spacing>
      </w:pPr>
      <w:r>
        <w:rPr>
          <w:sz w:val="21">
          </w:sz>
          <w:rFonts w:cs="Share Tech" w:hAnsi="Share Tech" w:eastAsia="Share Tech" w:ascii="Share Tech">
          </w:rFonts>
        </w:rPr>
        <w:t xml:space="preserve">Habitat for Humanity of Greater Sacramento</w:t>
      </w:r>
      <w:r>
        <w:rPr>
          <w:sz w:val="21">
          </w:sz>
          <w:rFonts w:cs="Share" w:hAnsi="Share" w:eastAsia="Share" w:ascii="Share">
          </w:rFonts>
        </w:rPr>
        <w:t xml:space="preserve"> </w:t>
      </w:r>
      <w:r>
        <w:rPr>
          <w:sz w:val="21">
          </w:sz>
          <w:rFonts w:cs="Share" w:hAnsi="Share" w:eastAsia="Share" w:ascii="Share">
          </w:rFonts>
        </w:rPr>
        <w:sym w:font="Arial" w:char="F0B7">
        </w:sym>
      </w:r>
      <w:r>
        <w:rPr>
          <w:sz w:val="21">
          </w:sz>
          <w:rFonts w:cs="Share" w:hAnsi="Share" w:eastAsia="Share" w:ascii="Share">
          </w:rFonts>
        </w:rPr>
        <w:t xml:space="preserve"> </w:t>
      </w:r>
      <w:r>
        <w:rPr>
          <w:sz w:val="21">
          </w:sz>
          <w:rFonts w:cs="Share Tech" w:hAnsi="Share Tech" w:eastAsia="Share Tech" w:ascii="Share Tech">
          </w:rFonts>
        </w:rPr>
        <w:t xml:space="preserve">Light Construction work</w:t>
      </w:r>
    </w:p>
    <w:p>
      <w:pPr>
        <w:spacing w:before="60" w:beforeAutospacing="0" w:afterAutospacing="0" w:after="144" w:line="260" w:lineRule="auto">
        </w:spacing>
      </w:pPr>
      <w:r>
        <w:rPr>
          <w:sz w:val="18">
          </w:sz>
          <w:rFonts w:cs="Share" w:hAnsi="Share" w:eastAsia="Share" w:ascii="Share">
          </w:rFonts>
        </w:rPr>
        <w:t xml:space="preserve">Donated some of my time to help build homes for the needy in 2009. Was only a part of 1 project during the summer. My duty included light manual labor such as carrying lumber/materials to the site from the truck.</w:t>
      </w:r>
    </w:p>
    <w:p>
      <w:pPr>
        <w:pStyle w:val="SectionHeader">
        </w:pStyle>
        <w:jc w:val="left">
        </w:jc>
        <w:spacing w:before="0" w:after="180">
        </w:spacing>
      </w:pPr>
      <w:r>
        <w:br w:type="column">
        </w:br>
      </w:r>
      <w:r>
        <w:drawing>
          <wp:inline>
            <wp:extent cx="184728" cy="127000">
            </wp:extent>
            <wp:docPr id="11" name="">
            </wp:docPr>
            <a:graphic xmlns:a="http://schemas.openxmlformats.org/drawingml/2006/main">
              <a:graphicData uri="http://schemas.openxmlformats.org/drawingml/2006/picture">
                <pic:pic xmlns:pic="http://schemas.openxmlformats.org/drawingml/2006/picture">
                  <pic:nvPicPr>
                    <pic:cNvPr id="11" name="plus.png">
                    </pic:cNvPr>
                    <pic:cNvPicPr>
                    </pic:cNvPicPr>
                  </pic:nvPicPr>
                  <pic:blipFill>
                    <a:blip r:embed="rIdPlus">
                      <a:duotone>
                        <a:srgbClr val="fb9b2b"/>
                        <a:prstClr val="white"/>
                      </a:duotone>
                    </a:blip>
                    <a:stretch>
                      <a:fillRect>
                      </a:fillRect>
                    </a:stretch>
                  </pic:blipFill>
                  <pic:spPr>
                    <a:xfrm>
                      <a:off x="0" y="0">
                      </a:off>
                      <a:ext cx="184728" cy="127000">
                      </a:ext>
                    </a:xfrm>
                    <a:prstGeom prst="rect">
                    </a:prstGeom>
                  </pic:spPr>
                </pic:pic>
              </a:graphicData>
            </a:graphic>
          </wp:inline>
        </w:drawing>
      </w:r>
      <w:r>
        <w:t>education</w:t>
      </w:r>
    </w:p>
    <w:p>
      <w:pPr>
        <w:spacing w:before="0" w:after="0" w:beforeAutospacing="0" w:afterAutospacing="0">
        </w:spacing>
        <w:jc w:val="left">
        </w:jc>
      </w:pPr>
      <w:r>
        <w:rPr>
          <w:rFonts w:cs="Share Tech" w:hAnsi="Share Tech" w:eastAsia="Share Tech" w:ascii="Share Tech">
          </w:rFonts>
          <w:sz w:val="27">
          </w:sz>
        </w:rPr>
        <w:t>General Assembly</w:t>
      </w:r>
    </w:p>
    <w:p>
      <w:pPr>
        <w:spacing w:before="0" w:after="0" w:beforeAutospacing="0" w:afterAutospacing="0">
        </w:spacing>
        <w:jc w:val="left">
        </w:jc>
      </w:pPr>
      <w:r>
        <w:rPr>
          <w:rFonts w:cs="Share" w:hAnsi="Share" w:eastAsia="Share" w:ascii="Share">
          </w:rFonts>
          <w:sz w:val="18">
          </w:sz>
        </w:rPr>
        <w:t>Web Development Immersive</w:t>
      </w:r>
    </w:p>
    <w:p>
      <w:pPr>
        <w:spacing w:before="0" w:beforeAutospacing="0" w:afterAutospacing="0" w:after="144">
        </w:spacing>
        <w:jc w:val="left">
        </w:jc>
      </w:pPr>
      <w:r>
        <w:rPr>
          <w:rFonts w:cs="Share" w:hAnsi="Share" w:eastAsia="Share" w:ascii="Share">
          </w:rFonts>
          <w:sz w:val="18">
          </w:sz>
        </w:rPr>
        <w:t>MEAN Stack</w:t>
      </w:r>
    </w:p>
    <w:p>
      <w:pPr>
        <w:pStyle w:val="SectionHeader">
        </w:pStyle>
        <w:jc w:val="left">
        </w:jc>
        <w:spacing w:before="0" w:after="180">
        </w:spacing>
      </w:pPr>
      <w:r>
        <w:drawing>
          <wp:inline>
            <wp:extent cx="184728" cy="127000">
            </wp:extent>
            <wp:docPr id="11" name="">
            </wp:docPr>
            <a:graphic xmlns:a="http://schemas.openxmlformats.org/drawingml/2006/main">
              <a:graphicData uri="http://schemas.openxmlformats.org/drawingml/2006/picture">
                <pic:pic xmlns:pic="http://schemas.openxmlformats.org/drawingml/2006/picture">
                  <pic:nvPicPr>
                    <pic:cNvPr id="11" name="plus.png">
                    </pic:cNvPr>
                    <pic:cNvPicPr>
                    </pic:cNvPicPr>
                  </pic:nvPicPr>
                  <pic:blipFill>
                    <a:blip r:embed="rIdPlus">
                      <a:duotone>
                        <a:srgbClr val="fb9b2b"/>
                        <a:prstClr val="white"/>
                      </a:duotone>
                    </a:blip>
                    <a:stretch>
                      <a:fillRect>
                      </a:fillRect>
                    </a:stretch>
                  </pic:blipFill>
                  <pic:spPr>
                    <a:xfrm>
                      <a:off x="0" y="0">
                      </a:off>
                      <a:ext cx="184728" cy="127000">
                      </a:ext>
                    </a:xfrm>
                    <a:prstGeom prst="rect">
                    </a:prstGeom>
                  </pic:spPr>
                </pic:pic>
              </a:graphicData>
            </a:graphic>
          </wp:inline>
        </w:drawing>
      </w:r>
      <w:r>
        <w:t>projects</w:t>
      </w:r>
    </w:p>
    <w:p>
      <w:pPr>
        <w:spacing w:before="0" w:after="0" w:beforeAutospacing="0" w:afterAutospacing="0">
        </w:spacing>
        <w:jc w:val="left">
        </w:jc>
      </w:pPr>
      <w:r>
        <w:rPr>
          <w:rFonts w:cs="Share" w:hAnsi="Share" w:eastAsia="Share" w:ascii="Share">
          </w:rFonts>
          <w:sz w:val="23">
          </w:sz>
        </w:rPr>
        <w:t>Tripr</w:t>
      </w:r>
    </w:p>
    <w:p>
      <w:pPr>
        <w:spacing w:before="60" w:beforeAutospacing="0" w:afterAutospacing="0" w:after="144" w:line="260" w:lineRule="auto">
        </w:spacing>
      </w:pPr>
      <w:r>
        <w:rPr>
          <w:sz w:val="18">
          </w:sz>
          <w:rFonts w:cs="Share" w:hAnsi="Share" w:eastAsia="Share" w:ascii="Share">
          </w:rFonts>
        </w:rPr>
        <w:t xml:space="preserve">Created in a week by myself and 3 others, this app helps make your road trip food needs easy to determine. I was the Project Manager and Full Stack Web Developer for the project.</w:t>
      </w:r>
    </w:p>
    <w:p>
      <w:pPr>
        <w:spacing w:before="0" w:after="0" w:beforeAutospacing="0" w:afterAutospacing="0">
        </w:spacing>
        <w:jc w:val="left">
        </w:jc>
      </w:pPr>
      <w:r>
        <w:rPr>
          <w:rFonts w:cs="Share" w:hAnsi="Share" w:eastAsia="Share" w:ascii="Share">
          </w:rFonts>
          <w:sz w:val="23">
          </w:sz>
        </w:rPr>
        <w:t>The Thunderdome</w:t>
      </w:r>
    </w:p>
    <w:p>
      <w:pPr>
        <w:spacing w:before="60" w:beforeAutospacing="0" w:afterAutospacing="0" w:after="144" w:line="260" w:lineRule="auto">
        </w:spacing>
      </w:pPr>
      <w:r>
        <w:rPr>
          <w:sz w:val="18">
          </w:sz>
          <w:rFonts w:cs="Share" w:hAnsi="Share" w:eastAsia="Share" w:ascii="Share">
          </w:rFonts>
        </w:rPr>
        <w:t xml:space="preserve">The Thunderdome is an interactive chat room. You sign in with Facebook, enter the chatroom, and start chatting! Built using Angular, Socket.io and Node.</w:t>
      </w:r>
    </w:p>
    <w:p>
      <w:pPr>
        <w:spacing w:before="0" w:after="0" w:beforeAutospacing="0" w:afterAutospacing="0">
        </w:spacing>
        <w:jc w:val="left">
        </w:jc>
      </w:pPr>
      <w:r>
        <w:rPr>
          <w:rFonts w:cs="Share" w:hAnsi="Share" w:eastAsia="Share" w:ascii="Share">
          </w:rFonts>
          <w:sz w:val="23">
          </w:sz>
        </w:rPr>
        <w:t>Porsche 911 History</w:t>
      </w:r>
    </w:p>
    <w:p>
      <w:pPr>
        <w:spacing w:before="60" w:beforeAutospacing="0" w:afterAutospacing="0" w:after="144" w:line="260" w:lineRule="auto">
        </w:spacing>
        <w:sectPr>
          <w:type w:val="continuous">
          </w:type>
          <w:pgSz w="12240" h="15840">
          </w:pgSz>
          <w:pgMar w:left="504" w:right="504" w:top="216" w:bottom="0">
          </w:pgMar>
          <w:cols w:num="2" w:space="504" w:equalWidth="0">
            <w:col w:w="8251" w:space="504">
            </w:col>
            <w:col w:w="2476">
            </w:col>
          </w:cols>
          <w:docGrid w:linePitch="360">
          </w:docGrid>
        </w:sectPr>
      </w:pPr>
      <w:r>
        <w:rPr>
          <w:sz w:val="18">
          </w:sz>
          <w:rFonts w:cs="Share" w:hAnsi="Share" w:eastAsia="Share" w:ascii="Share">
          </w:rFonts>
        </w:rPr>
        <w:t xml:space="preserve">Using D3JS. In 2 days I created a history timeline of the Porsche 911.</w:t>
      </w:r>
    </w:p>
    <w:pict>
      <v:rect style="position:absolute;margin-left:-25;margin-top:0;left:0;top:0;z-index:-251657216;mso-position-vertical:absolute;mso-position-vertical-relative:page;mso-position-horizontal:left;mso-position-horizontal-relative:page;height:0.83in;width:8.5in" fillcolor="#fb9b2b" stroked="f">
        <w10:wrap anchorx="page" anchory="page">
        </w10:wrap>
      </v:rect>
    </w:pict>
    <w:pict>
      <v:rect style="position:absolute;margin-left:-25;margin-top:0;left:0;top:0;z-index:-251657216;mso-position-vertical:absolute;mso-position-vertical-relative:page;mso-position-horizontal:left;mso-position-horizontal-relative:page;width:0in;height:11in;" fillcolor="#ffffff" stroked="f">
        <w10:wrap anchorx="page" anchory="page">
        </w10:wrap>
      </v:rect>
    </w:pict>
    <w:sectPr>
      <w:type w:val="continuous">
      </w:type>
      <w:pgSz w:w="12240" w:h="15840">
      </w:pgSz>
      <w:pgMar w:bottom="0" w:left="504" w:right="504" w:top="0">
      </w:pgMar>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Share Tech">
    <w:panose1 w:val="02000506040000020004">
    </w:panose1>
    <w:charset w:val="00">
    </w:charset>
    <w:family w:val="auto">
    </w:family>
    <w:pitch w:val="variable">
    </w:pitch>
    <w:sig w:usb0="800000AF" w:usb1="4000204A" w:usb2="00000000" w:usb3="00000000" w:csb0="00000001" w:csb1="00000000">
    </w:sig>
    <w:embedRegular r:id="rIdShareTech" w:fontKey="{6DD4AD7C-EFE1-48B3-9E85-106C6482480B}">
    </w:embedRegular>
    <w:embedBold r:id="rIdShareTechBold" w:fontKey="{9F68711B-8443-4BA0-8769-A5662A6FE2D6}">
    </w:embedBold>
    <w:embedItalic r:id="rIdShareTechItalic" w:fontKey="{1C25A3DE-5AEC-48CD-8CDA-CE5D162F08A3}">
    </w:embedItalic>
    <w:embedBoldItalic r:id="rIdShareTechBoldItalic" w:fontKey="{E9F7517A-6541-4B32-B399-86E55B8985B9}">
    </w:embedBoldItalic>
  </w:font>
  <w:font w:name="Share">
    <w:panose1 w:val="02000506040000020004">
    </w:panose1>
    <w:charset w:val="00">
    </w:charset>
    <w:family w:val="auto">
    </w:family>
    <w:pitch w:val="variable">
    </w:pitch>
    <w:sig w:usb0="800000AF" w:usb1="4000204A" w:usb2="00000000" w:usb3="00000000" w:csb0="00000001" w:csb1="00000000">
    </w:sig>
    <w:embedRegular r:id="rIdShare" w:fontKey="{3D53BBE8-572B-4D1A-9AB0-CA4E34F07BDF}">
    </w:embedRegular>
    <w:embedBold r:id="rIdShareBold" w:fontKey="{A2749D13-F37D-4F35-A697-71701AE73C6E}">
    </w:embedBold>
    <w:embedItalic r:id="rIdShareItalic" w:fontKey="{CD795717-5C79-40EC-8207-4E932EAF7C66}">
    </w:embedItalic>
    <w:embedBoldItalic r:id="rIdShareBoldItalic" w:fontKey="{844EAE91-11AA-4539-B97F-1EDF3DCECADD}">
    </w:embedBoldItalic>
  </w:font>
  <w:font w:name="FontAwesome">
    <w:panose1 w:val="00000000000000000000">
    </w:panose1>
    <w:charset w:val="00">
    </w:charset>
    <w:family w:val="auto">
    </w:family>
    <w:pitch w:val="variable">
    </w:pitch>
    <w:sig w:usb0="00000003" w:usb1="00000000" w:usb2="00000000" w:usb3="00000000" w:csb0="00000001" w:csb1="00000000">
    </w:sig>
    <w:embedRegular r:id="rIdFontAwesome" w:fontKey="{32EBD0E5-AD5E-4329-AA6B-35233C34F478}">
    </w:embedRegular>
  </w:font>
</w:fonts>
</file>

<file path=word/numbering.xml><?xml version="1.0" encoding="utf-8"?>
<w:numbering xmlns:w="http://schemas.openxmlformats.org/wordprocessingml/2006/main">
  <w:abstractNum w:abstractNumId="1">
    <w:multiLevelType w:val="hybridMultilevel">
    </w:multiLevelType>
    <w:lvl w:ilvl="0">
      <w:start w:val="1">
      </w:start>
      <w:numFmt w:val="bullet">
      </w:numFmt>
      <w:lvlText w:val="">
      </w:lvlText>
      <w:lvlJc w:val="left">
      </w:lvlJc>
      <w:pPr>
        <w:ind w:left="432" w:hanging="335">
        </w:ind>
      </w:pPr>
      <w:rPr>
        <w:rFonts w:ascii="Symbol" w:hAnsi="Symbol" w:hint="default">
        </w:rFonts>
        <w:sz w:val="18">
        </w:sz>
        <w:szCs w:val="18">
        </w:szCs>
      </w:rPr>
    </w:lvl>
  </w:abstractNum>
  <w:num w:numId="1">
    <w:abstractNumId w:val="1">
    </w:abstractNumId>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embedTrueTypeFonts/>
  <w:embedSystemFonts/>
  <w:themeFontLang w:val="en-US"/>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pPr>
      <w:spacing w:before="0" w:after="0" w:beforeAutospacing="0" w:afterAutospacing="0" w:lineRule="auto" w:line="342">
      </w:spacing>
    </w:pPr>
  </w:docDefaults>
  <w:style w:styleId="ContactType" w:type="character">
    <w:rPr>
      <w:caps w:val="true">
      </w:caps>
    </w:rPr>
  </w:style>
  <w:style w:styleId="FirstName" w:type="character">
    <w:rPr>
      <w:b w:val="true">
      </w:b>
      <w:color w:val="ffffff">
      </w:color>
      <w:sz w:val="60">
      </w:sz>
    </w:rPr>
  </w:style>
  <w:style w:styleId="LastName" w:type="character">
    <w:rPr>
      <w:b w:val="true">
      </w:b>
      <w:sz w:val="60">
      </w:sz>
    </w:rPr>
  </w:style>
  <w:style w:styleId="Occupation" w:type="character">
    <w:rPr>
      <w:color w:val="ffffff">
      </w:color>
      <w:rFonts w:cs="Share Tech" w:hAnsi="Share Tech" w:eastAsia="Share Tech" w:ascii="Share Tech">
      </w:rFonts>
      <w:sz w:val="34">
      </w:sz>
    </w:rPr>
  </w:style>
  <w:style w:styleId="Nameplate" w:type="paragraph">
    <w:pPr>
      <w:keepNext w:val="1">
      </w:keepNext>
      <w:keepLines w:val="1">
      </w:keepLines>
      <w:contextualSpacing w:val="1">
      </w:contextualSpacing>
      <w:spacing w:lineRule="auto" w:after="0" w:before="0" w:beforeAutoSpacing="0" w:afterAutoSpacing="0">
      </w:spacing>
      <w:jc w:val="left">
      </w:jc>
    </w:pPr>
    <w:rPr>
      <w:caps w:val="false">
      </w:caps>
      <w:rFonts w:cs="Share Tech" w:hAnsi="Share Tech" w:eastAsia="Share Tech" w:ascii="Share Tech">
      </w:rFonts>
    </w:rPr>
  </w:style>
  <w:style w:styleId="SectionHeader" w:type="paragraph">
    <w:pPr>
      <w:keepNext w:val="1">
      </w:keepNext>
      <w:keepLines w:val="1">
      </w:keepLines>
      <w:contextualSpacing w:val="1">
      </w:contextualSpacing>
      <w:spacing w:lineRule="auto" w:after="144" w:before="0" w:beforeAutoSpacing="0" w:afterAutoSpacing="0">
      </w:spacing>
      <w:pBdr>
        <w:bottom w:val="single" w:sz="5" w:space="1" w:color="fb9b2b">
        </w:bottom>
      </w:pBdr>
    </w:pPr>
    <w:rPr>
      <w:color w:val="fb9b2b">
      </w:color>
      <w:caps w:val="false">
      </w:caps>
      <w:rFonts w:cs="Share Tech" w:hAnsi="Share Tech" w:eastAsia="Share Tech" w:ascii="Share Tech">
      </w:rFonts>
      <w:sz w:val="30">
      </w:sz>
    </w:rPr>
  </w:style>
  <w:style w:styleId="Text" w:type="character">
    <w:rPr>
      <w:rFonts w:cs="Share" w:hAnsi="Share" w:eastAsia="Share" w:ascii="Share">
      </w:rFonts>
    </w:rPr>
  </w:style>
  <w:style w:type="paragraph" w:styleId="ListParagraph">
    <w:name w:val="List Paragraph">
    </w:name>
    <w:basedOn w:val="Normal">
    </w:basedOn>
    <w:uiPriority w:val="34">
    </w:uiPriority>
    <w:qFormat/>
    <w:pPr>
      <w:ind w:left="720">
      </w:ind>
      <w:contextualSpacing/>
    </w:pPr>
  </w:style>
</w:styles>
</file>

<file path=word/_rels/document.xml.rels><?xml version="1.0" encoding="UTF-8" standalone="yes"?>
<Relationships xmlns="http://schemas.openxmlformats.org/package/2006/relationships">
  <Relationship Id="rId2" Target="fontTable.xml" Type="http://schemas.openxmlformats.org/officeDocument/2006/relationships/fontTable">
  </Relationship>
  <Relationship Id="rId1" Target="settings.xml" Type="http://schemas.openxmlformats.org/officeDocument/2006/relationships/settings">
  </Relationship>
  <Relationship Id="rId4" Target="styles.xml" Type="http://schemas.openxmlformats.org/officeDocument/2006/relationships/styles">
  </Relationship>
  <Relationship Id="rId3" Target="numbering.xml" Type="http://schemas.openxmlformats.org/officeDocument/2006/relationships/numbering">
  </Relationship>
  <Relationship Id="rIdEmail" Target="media/email.png" Type="http://schemas.openxmlformats.org/officeDocument/2006/relationships/image">
  </Relationship>
  <Relationship Id="rIdFacebook" Target="media/facebook.png" Type="http://schemas.openxmlformats.org/officeDocument/2006/relationships/image">
  </Relationship>
  <Relationship Id="rIdGithub" Target="media/github.png" Type="http://schemas.openxmlformats.org/officeDocument/2006/relationships/image">
  </Relationship>
  <Relationship Id="rIdLinkedin" Target="media/linkedin.png" Type="http://schemas.openxmlformats.org/officeDocument/2006/relationships/image">
  </Relationship>
  <Relationship Id="rIdLocation" Target="media/location.png" Type="http://schemas.openxmlformats.org/officeDocument/2006/relationships/image">
  </Relationship>
  <Relationship Id="rIdPhone" Target="media/phone.png" Type="http://schemas.openxmlformats.org/officeDocument/2006/relationships/image">
  </Relationship>
  <Relationship Id="rIdTwitter" Target="media/twitter.png" Type="http://schemas.openxmlformats.org/officeDocument/2006/relationships/image">
  </Relationship>
  <Relationship Id="rIdWebsite" Target="media/website.png" Type="http://schemas.openxmlformats.org/officeDocument/2006/relationships/image">
  </Relationship>
  <Relationship Id="rIdAngleDouble" Target="media/angle_double.png" Type="http://schemas.openxmlformats.org/officeDocument/2006/relationships/image">
  </Relationship>
  <Relationship Id="rIdCaret" Target="media/caret.png" Type="http://schemas.openxmlformats.org/officeDocument/2006/relationships/image">
  </Relationship>
  <Relationship Id="rIdChevron" Target="media/chevron.png" Type="http://schemas.openxmlformats.org/officeDocument/2006/relationships/image">
  </Relationship>
  <Relationship Id="rIdCircle" Target="media/circle.png" Type="http://schemas.openxmlformats.org/officeDocument/2006/relationships/image">
  </Relationship>
  <Relationship Id="rIdPlus" Target="media/plus.png" Type="http://schemas.openxmlformats.org/officeDocument/2006/relationships/image">
  </Relationship>
  <Relationship Id="rIdSquare" Target="media/square.png" Type="http://schemas.openxmlformats.org/officeDocument/2006/relationships/image">
  </Relationship>
  <Relationship Id="rIdPngKforce" Target="media/kforce.png" Type="http://schemas.openxmlformats.org/officeDocument/2006/relationships/image">
  </Relationship>
</Relationships>
</file>

<file path=word/_rels/fontTable.xml.rels><?xml version="1.0" encoding="UTF-8" standalone="yes"?>
<Relationships xmlns="http://schemas.openxmlformats.org/package/2006/relationships">
  <Relationship Id="rIdOFL" Type="http://schemas.microsoft.com/office/2007/relationships/text" Target="fonts/LICENSE_OFL.txt">
  </Relationship>
  <Relationship Id="rIdShareTech" Type="http://schemas.openxmlformats.org/officeDocument/2006/relationships/font" Target="fonts/ShareTech.odttf">
  </Relationship>
  <Relationship Id="rIdShareTechBold" Type="http://schemas.openxmlformats.org/officeDocument/2006/relationships/font" Target="fonts/ShareTechBold.odttf">
  </Relationship>
  <Relationship Id="rIdShareTechItalic" Type="http://schemas.openxmlformats.org/officeDocument/2006/relationships/font" Target="fonts/ShareTechItalic.odttf">
  </Relationship>
  <Relationship Id="rIdShareTechBoldItalic" Type="http://schemas.openxmlformats.org/officeDocument/2006/relationships/font" Target="fonts/ShareTechBoldItalic.odttf">
  </Relationship>
  <Relationship Id="rIdShare" Type="http://schemas.openxmlformats.org/officeDocument/2006/relationships/font" Target="fonts/Share.odttf">
  </Relationship>
  <Relationship Id="rIdShareBold" Type="http://schemas.openxmlformats.org/officeDocument/2006/relationships/font" Target="fonts/ShareBold.odttf">
  </Relationship>
  <Relationship Id="rIdShareItalic" Type="http://schemas.openxmlformats.org/officeDocument/2006/relationships/font" Target="fonts/ShareItalic.odttf">
  </Relationship>
  <Relationship Id="rIdShareBoldItalic" Type="http://schemas.openxmlformats.org/officeDocument/2006/relationships/font" Target="fonts/ShareBoldItalic.odttf">
  </Relationship>
  <Relationship Id="rIdFontAwesome" Type="http://schemas.openxmlformats.org/officeDocument/2006/relationships/font" Target="fonts/FontAwesome.odttf">
  </Relationship>
</Relationships>
</file>

<file path=word/fonts/LICENSE_OFL.txt>Copyright (c) 2013, Juan Pablo del Peral (juan@huertatipografica.com.ar), with Reserved Font Names 'Alegreya Sans'
This Font Software is licensed under the SIL Open Font License, Version 1.1.
This license is copied below, and is also available with a FAQ at:
http://scripts.sil.org/OFL


-----------------------------------------------------------
SIL OPEN FONT LICENSE Version 1.1 - 26 February 2007
-----------------------------------------------------------

PREAMBLE
The goals of the Open Font License (OFL) are to stimulate worldwide
development of collaborative font projects, to support the font creation
efforts of academic and linguistic communities, and to provide a free and
open framework in which fonts may be shared and improved in partnership
with others.

The OFL allows the licensed fonts to be used, studied, modified and
redistributed freely as long as they are not sold by themselves. The
fonts, including any derivative works, can be bundled, embedded, 
redistributed and/or sold with any software provided that any reserved
names are not used by derivative works. The fonts and derivatives,
however, cannot be released under any other type of license. The
requirement for fonts to remain under this license does not apply
to any document created using the fonts or their derivatives.

DEFINITIONS
"Font Software" refers to the set of files released by the Copyright
Holder(s) under this license and clearly marked as such. This may
include source files, build scripts and documentation.

"Reserved Font Name" refers to any names specified as such after the
copyright statement(s).

"Original Version" refers to the collection of Font Software components as
distributed by the Copyright Holder(s).

"Modified Version" refers to any derivative made by adding to, deleting,
or substituting -- in part or in whole -- any of the components of the
Original Version, by changing formats or by porting the Font Software to a
new environment.

"Author" refers to any designer, engineer, programmer, technical
writer or other person who contributed to the Font Software.

PERMISSION & CONDITIONS
Permission is hereby granted, free of charge, to any person obtaining
a copy of the Font Software, to use, study, copy, merge, embed, modify,
redistribute, and sell modified and unmodified copies of the Font
Software, subject to the following conditions:

1) Neither the Font Software nor any of its individual components,
in Original or Modified Versions, may be sold by itself.

2) 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

3) No Modified Version of the Font Software may use the Reserved Font
Name(s) unless explicit written permission is granted by the corresponding
Copyright Holder. This restriction only applies to the primary font name as
presented to the users.

4) The name(s) of the Copyright Holder(s) or the Author(s) of the Font
Software shall not be used to promote, endorse or advertise any
Modified Version, except to acknowledge the contribution(s) of the
Copyright Holder(s) and the Author(s) or with their explicit written
permission.

5) The Font Software, modified or unmodified, in part or in whole,
must be distributed entirely under this license, and must not be
distributed under any other license. The requirement for fonts to
remain under this license does not apply to any document created
using the Font Software.

TERMINATION
This license becomes null and void if any of the above conditions are
not met.

DISCLAIMER
THE FONT SOFTWARE IS PROVIDED "AS IS", WITHOUT WARRANTY OF ANY KIND,
EXPRESS OR IMPLIED, INCLUDING BUT NOT LIMITED TO ANY WARRANTIES OF
MERCHANTABILITY, FITNESS FOR A PARTICULAR PURPOSE AND NONINFRINGEMENT
OF COPYRIGHT, PATENT, TRADEMARK, OR OTHER RIGHT. IN NO EVENT SHALL THE
COPYRIGHT HOLDER BE LIABLE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