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C34B" w14:textId="77777777" w:rsidR="00364193" w:rsidRDefault="007B6EBA" w:rsidP="007B6EBA">
      <w:pPr>
        <w:jc w:val="center"/>
        <w:rPr>
          <w:b/>
          <w:bCs/>
          <w:sz w:val="44"/>
          <w:szCs w:val="44"/>
        </w:rPr>
      </w:pPr>
      <w:r>
        <w:rPr>
          <w:b/>
          <w:bCs/>
          <w:sz w:val="44"/>
          <w:szCs w:val="44"/>
        </w:rPr>
        <w:t>Dynamics</w:t>
      </w:r>
    </w:p>
    <w:p w14:paraId="61760456" w14:textId="3C0E1471" w:rsidR="007B6EBA" w:rsidRDefault="007B6EBA" w:rsidP="007B6EBA">
      <w:pPr>
        <w:rPr>
          <w:b/>
          <w:bCs/>
          <w:sz w:val="40"/>
          <w:szCs w:val="40"/>
        </w:rPr>
      </w:pPr>
      <w:r>
        <w:rPr>
          <w:b/>
          <w:bCs/>
          <w:sz w:val="40"/>
          <w:szCs w:val="40"/>
        </w:rPr>
        <w:t xml:space="preserve">3.1 </w:t>
      </w:r>
      <w:r w:rsidR="00893261">
        <w:rPr>
          <w:b/>
          <w:bCs/>
          <w:sz w:val="40"/>
          <w:szCs w:val="40"/>
        </w:rPr>
        <w:t>Aristotle’s Law of Motion</w:t>
      </w:r>
    </w:p>
    <w:p w14:paraId="033318BC" w14:textId="5A488411" w:rsidR="00893261" w:rsidRDefault="00893261" w:rsidP="007B6EBA">
      <w:pPr>
        <w:rPr>
          <w:sz w:val="36"/>
          <w:szCs w:val="36"/>
        </w:rPr>
      </w:pPr>
    </w:p>
    <w:p w14:paraId="2AFF5A9E" w14:textId="51E4EEF2" w:rsidR="00893261" w:rsidRDefault="00893261" w:rsidP="007B6EBA">
      <w:pPr>
        <w:rPr>
          <w:sz w:val="36"/>
          <w:szCs w:val="36"/>
        </w:rPr>
      </w:pPr>
      <w:r>
        <w:rPr>
          <w:sz w:val="36"/>
          <w:szCs w:val="36"/>
        </w:rPr>
        <w:t xml:space="preserve">For a body to move, </w:t>
      </w:r>
      <w:proofErr w:type="gramStart"/>
      <w:r>
        <w:rPr>
          <w:sz w:val="36"/>
          <w:szCs w:val="36"/>
        </w:rPr>
        <w:t xml:space="preserve">some kind of </w:t>
      </w:r>
      <w:r>
        <w:rPr>
          <w:b/>
          <w:bCs/>
          <w:sz w:val="36"/>
          <w:szCs w:val="36"/>
        </w:rPr>
        <w:t>force</w:t>
      </w:r>
      <w:proofErr w:type="gramEnd"/>
      <w:r>
        <w:rPr>
          <w:sz w:val="36"/>
          <w:szCs w:val="36"/>
        </w:rPr>
        <w:t xml:space="preserve"> needs to interact with it.</w:t>
      </w:r>
    </w:p>
    <w:p w14:paraId="56AFA6DC" w14:textId="2BA123CF" w:rsidR="00893261" w:rsidRDefault="00893261" w:rsidP="007B6EBA">
      <w:pPr>
        <w:rPr>
          <w:sz w:val="36"/>
          <w:szCs w:val="36"/>
        </w:rPr>
      </w:pPr>
    </w:p>
    <w:p w14:paraId="5FE78687" w14:textId="16004085" w:rsidR="00893261" w:rsidRDefault="00893261" w:rsidP="007B6EBA">
      <w:pPr>
        <w:rPr>
          <w:sz w:val="36"/>
          <w:szCs w:val="36"/>
        </w:rPr>
      </w:pPr>
      <w:r>
        <w:rPr>
          <w:sz w:val="36"/>
          <w:szCs w:val="36"/>
        </w:rPr>
        <w:t xml:space="preserve">Aristotle tried to write equations of motion but in his </w:t>
      </w:r>
      <w:proofErr w:type="gramStart"/>
      <w:r>
        <w:rPr>
          <w:sz w:val="36"/>
          <w:szCs w:val="36"/>
        </w:rPr>
        <w:t>era</w:t>
      </w:r>
      <w:proofErr w:type="gramEnd"/>
      <w:r>
        <w:rPr>
          <w:sz w:val="36"/>
          <w:szCs w:val="36"/>
        </w:rPr>
        <w:t xml:space="preserve"> calculus wasn’t yet a thing, so he made some wrong conclusions due to that fact.</w:t>
      </w:r>
    </w:p>
    <w:p w14:paraId="22B7E577" w14:textId="03EAD416" w:rsidR="00893261" w:rsidRDefault="00893261" w:rsidP="007B6EBA">
      <w:pPr>
        <w:rPr>
          <w:sz w:val="36"/>
          <w:szCs w:val="36"/>
        </w:rPr>
      </w:pPr>
    </w:p>
    <w:p w14:paraId="62D6F8E7" w14:textId="2863177B" w:rsidR="00893261" w:rsidRDefault="00893261" w:rsidP="007B6EBA">
      <w:pPr>
        <w:rPr>
          <w:color w:val="000000" w:themeColor="text1"/>
          <w:sz w:val="36"/>
          <w:szCs w:val="36"/>
        </w:rPr>
      </w:pPr>
      <w:r>
        <w:rPr>
          <w:sz w:val="36"/>
          <w:szCs w:val="36"/>
        </w:rPr>
        <w:t xml:space="preserve">He </w:t>
      </w:r>
      <w:r>
        <w:rPr>
          <w:color w:val="FF0000"/>
          <w:sz w:val="36"/>
          <w:szCs w:val="36"/>
        </w:rPr>
        <w:t>wrongly</w:t>
      </w:r>
      <w:r>
        <w:rPr>
          <w:color w:val="000000" w:themeColor="text1"/>
          <w:sz w:val="36"/>
          <w:szCs w:val="36"/>
        </w:rPr>
        <w:t xml:space="preserve"> stated that the velocity of an object is proportional to the total applied force. Furthermore, he stated that the Applied force on an object is proportional to its velocity and proportional to its mass. </w:t>
      </w:r>
    </w:p>
    <w:p w14:paraId="7C888D57" w14:textId="1DA343A2" w:rsidR="00893261" w:rsidRDefault="00893261" w:rsidP="007B6EBA">
      <w:pPr>
        <w:rPr>
          <w:color w:val="000000" w:themeColor="text1"/>
          <w:sz w:val="36"/>
          <w:szCs w:val="36"/>
        </w:rPr>
      </w:pPr>
    </w:p>
    <w:p w14:paraId="1B666F9A" w14:textId="22710932" w:rsidR="00893261" w:rsidRPr="00893261" w:rsidRDefault="00893261" w:rsidP="007B6EBA">
      <w:pPr>
        <w:rPr>
          <w:color w:val="000000" w:themeColor="text1"/>
          <w:sz w:val="56"/>
          <w:szCs w:val="56"/>
        </w:rPr>
      </w:pPr>
      <m:oMathPara>
        <m:oMath>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F</m:t>
              </m:r>
            </m:e>
          </m:acc>
          <m:r>
            <w:rPr>
              <w:rFonts w:ascii="Cambria Math" w:hAnsi="Cambria Math"/>
              <w:color w:val="000000" w:themeColor="text1"/>
              <w:sz w:val="56"/>
              <w:szCs w:val="56"/>
            </w:rPr>
            <m:t>=m</m:t>
          </m:r>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v</m:t>
              </m:r>
            </m:e>
          </m:acc>
        </m:oMath>
      </m:oMathPara>
    </w:p>
    <w:p w14:paraId="12F4EC58" w14:textId="591B97A7" w:rsidR="00893261" w:rsidRDefault="00893261" w:rsidP="007B6EBA">
      <w:pPr>
        <w:rPr>
          <w:color w:val="000000" w:themeColor="text1"/>
          <w:sz w:val="36"/>
          <w:szCs w:val="36"/>
        </w:rPr>
      </w:pPr>
    </w:p>
    <w:p w14:paraId="1295B78A" w14:textId="7D729217" w:rsidR="00893261" w:rsidRDefault="00893261" w:rsidP="007B6EBA">
      <w:pPr>
        <w:rPr>
          <w:color w:val="000000" w:themeColor="text1"/>
          <w:sz w:val="36"/>
          <w:szCs w:val="36"/>
        </w:rPr>
      </w:pPr>
      <w:r>
        <w:rPr>
          <w:color w:val="000000" w:themeColor="text1"/>
          <w:sz w:val="36"/>
          <w:szCs w:val="36"/>
        </w:rPr>
        <w:t>With some easy calculus, we can see that this equation isn’t illegal. The problem is that they are simply wrong!</w:t>
      </w:r>
    </w:p>
    <w:p w14:paraId="01D63D9F" w14:textId="78B2DE43" w:rsidR="00893261" w:rsidRPr="00893261" w:rsidRDefault="00893261" w:rsidP="00893261">
      <w:pPr>
        <w:rPr>
          <w:color w:val="000000" w:themeColor="text1"/>
          <w:sz w:val="56"/>
          <w:szCs w:val="56"/>
        </w:rPr>
      </w:pPr>
      <m:oMathPara>
        <m:oMath>
          <m:r>
            <w:rPr>
              <w:rFonts w:ascii="Cambria Math" w:hAnsi="Cambria Math"/>
              <w:color w:val="000000" w:themeColor="text1"/>
              <w:sz w:val="56"/>
              <w:szCs w:val="56"/>
            </w:rPr>
            <w:br/>
          </m:r>
        </m:oMath>
      </m:oMathPara>
    </w:p>
    <w:p w14:paraId="0715EE80" w14:textId="281494B7" w:rsidR="00893261" w:rsidRDefault="00F56A1E" w:rsidP="007B6EBA">
      <w:pPr>
        <w:rPr>
          <w:b/>
          <w:bCs/>
          <w:color w:val="000000" w:themeColor="text1"/>
          <w:sz w:val="44"/>
          <w:szCs w:val="44"/>
        </w:rPr>
      </w:pPr>
      <w:r>
        <w:rPr>
          <w:b/>
          <w:bCs/>
          <w:color w:val="000000" w:themeColor="text1"/>
          <w:sz w:val="44"/>
          <w:szCs w:val="44"/>
        </w:rPr>
        <w:lastRenderedPageBreak/>
        <w:t>3.2 Mass Acceleration and Force</w:t>
      </w:r>
    </w:p>
    <w:p w14:paraId="389A09A5" w14:textId="0870DEA1" w:rsidR="00F56A1E" w:rsidRDefault="00F56A1E" w:rsidP="007B6EBA">
      <w:pPr>
        <w:rPr>
          <w:b/>
          <w:bCs/>
          <w:color w:val="000000" w:themeColor="text1"/>
          <w:sz w:val="44"/>
          <w:szCs w:val="44"/>
        </w:rPr>
      </w:pPr>
    </w:p>
    <w:p w14:paraId="6D19783D" w14:textId="24F54AB9" w:rsidR="00F56A1E" w:rsidRDefault="00F56A1E" w:rsidP="007B6EBA">
      <w:pPr>
        <w:rPr>
          <w:b/>
          <w:bCs/>
          <w:color w:val="000000" w:themeColor="text1"/>
          <w:sz w:val="36"/>
          <w:szCs w:val="36"/>
        </w:rPr>
      </w:pPr>
      <w:r>
        <w:rPr>
          <w:color w:val="000000" w:themeColor="text1"/>
          <w:sz w:val="36"/>
          <w:szCs w:val="36"/>
        </w:rPr>
        <w:t>To kee</w:t>
      </w:r>
      <w:r w:rsidR="0048530C">
        <w:rPr>
          <w:color w:val="000000" w:themeColor="text1"/>
          <w:sz w:val="36"/>
          <w:szCs w:val="36"/>
        </w:rPr>
        <w:t xml:space="preserve">p an object moving, the </w:t>
      </w:r>
      <w:r w:rsidR="0048530C">
        <w:rPr>
          <w:b/>
          <w:bCs/>
          <w:color w:val="000000" w:themeColor="text1"/>
          <w:sz w:val="36"/>
          <w:szCs w:val="36"/>
        </w:rPr>
        <w:t>applied force</w:t>
      </w:r>
      <w:r w:rsidR="0048530C">
        <w:rPr>
          <w:color w:val="000000" w:themeColor="text1"/>
          <w:sz w:val="36"/>
          <w:szCs w:val="36"/>
        </w:rPr>
        <w:t xml:space="preserve"> needs to overcome that of </w:t>
      </w:r>
      <w:r w:rsidR="0048530C">
        <w:rPr>
          <w:b/>
          <w:bCs/>
          <w:color w:val="000000" w:themeColor="text1"/>
          <w:sz w:val="36"/>
          <w:szCs w:val="36"/>
        </w:rPr>
        <w:t>friction.</w:t>
      </w:r>
    </w:p>
    <w:p w14:paraId="71404F5B" w14:textId="4B315716" w:rsidR="0048530C" w:rsidRDefault="0048530C" w:rsidP="007B6EBA">
      <w:pPr>
        <w:rPr>
          <w:b/>
          <w:bCs/>
          <w:color w:val="000000" w:themeColor="text1"/>
          <w:sz w:val="36"/>
          <w:szCs w:val="36"/>
        </w:rPr>
      </w:pPr>
    </w:p>
    <w:p w14:paraId="3EE6B8BD" w14:textId="27DC8C00" w:rsidR="0048530C" w:rsidRDefault="0048530C" w:rsidP="007B6EBA">
      <w:pPr>
        <w:rPr>
          <w:color w:val="000000" w:themeColor="text1"/>
          <w:sz w:val="36"/>
          <w:szCs w:val="36"/>
        </w:rPr>
      </w:pPr>
      <w:r>
        <w:rPr>
          <w:b/>
          <w:bCs/>
          <w:color w:val="000000" w:themeColor="text1"/>
          <w:sz w:val="40"/>
          <w:szCs w:val="40"/>
        </w:rPr>
        <w:t>Law of inertia:</w:t>
      </w:r>
      <w:r w:rsidR="00826FAC">
        <w:rPr>
          <w:color w:val="000000" w:themeColor="text1"/>
          <w:sz w:val="36"/>
          <w:szCs w:val="36"/>
        </w:rPr>
        <w:t xml:space="preserve"> An isolated object moving in free space with no forces acting on it, </w:t>
      </w:r>
      <w:r w:rsidR="00BC2880">
        <w:rPr>
          <w:color w:val="000000" w:themeColor="text1"/>
          <w:sz w:val="36"/>
          <w:szCs w:val="36"/>
        </w:rPr>
        <w:t xml:space="preserve">requires nothing to keep moving and needs a force to stop its </w:t>
      </w:r>
      <w:r w:rsidR="008766CE">
        <w:rPr>
          <w:color w:val="000000" w:themeColor="text1"/>
          <w:sz w:val="36"/>
          <w:szCs w:val="36"/>
        </w:rPr>
        <w:t>motion.</w:t>
      </w:r>
    </w:p>
    <w:p w14:paraId="4815A107" w14:textId="6F577504" w:rsidR="008B3105" w:rsidRDefault="008766CE" w:rsidP="007B6EBA">
      <w:pPr>
        <w:rPr>
          <w:color w:val="000000" w:themeColor="text1"/>
          <w:sz w:val="36"/>
          <w:szCs w:val="36"/>
        </w:rPr>
      </w:pPr>
      <w:r>
        <w:rPr>
          <w:color w:val="000000" w:themeColor="text1"/>
          <w:sz w:val="36"/>
          <w:szCs w:val="36"/>
        </w:rPr>
        <w:t>Generally, a</w:t>
      </w:r>
      <w:r w:rsidR="00E81ED7">
        <w:rPr>
          <w:color w:val="000000" w:themeColor="text1"/>
          <w:sz w:val="36"/>
          <w:szCs w:val="36"/>
        </w:rPr>
        <w:t>n</w:t>
      </w:r>
      <w:r>
        <w:rPr>
          <w:color w:val="000000" w:themeColor="text1"/>
          <w:sz w:val="36"/>
          <w:szCs w:val="36"/>
        </w:rPr>
        <w:t xml:space="preserve"> object that moves through space with no forces acting on it will </w:t>
      </w:r>
      <w:r w:rsidR="00E81ED7">
        <w:rPr>
          <w:color w:val="000000" w:themeColor="text1"/>
          <w:sz w:val="36"/>
          <w:szCs w:val="36"/>
        </w:rPr>
        <w:t>keep its kinetic energy unless</w:t>
      </w:r>
      <w:r w:rsidR="001F3ED6">
        <w:rPr>
          <w:color w:val="000000" w:themeColor="text1"/>
          <w:sz w:val="36"/>
          <w:szCs w:val="36"/>
        </w:rPr>
        <w:t xml:space="preserve"> an external force</w:t>
      </w:r>
      <w:r w:rsidR="008B3105">
        <w:rPr>
          <w:color w:val="000000" w:themeColor="text1"/>
          <w:sz w:val="36"/>
          <w:szCs w:val="36"/>
        </w:rPr>
        <w:t xml:space="preserve"> </w:t>
      </w:r>
      <w:proofErr w:type="gramStart"/>
      <w:r w:rsidR="008B3105">
        <w:rPr>
          <w:color w:val="000000" w:themeColor="text1"/>
          <w:sz w:val="36"/>
          <w:szCs w:val="36"/>
        </w:rPr>
        <w:t>acts</w:t>
      </w:r>
      <w:proofErr w:type="gramEnd"/>
      <w:r w:rsidR="008B3105">
        <w:rPr>
          <w:color w:val="000000" w:themeColor="text1"/>
          <w:sz w:val="36"/>
          <w:szCs w:val="36"/>
        </w:rPr>
        <w:t xml:space="preserve"> upon it.</w:t>
      </w:r>
    </w:p>
    <w:p w14:paraId="09311D95" w14:textId="3C488BCF" w:rsidR="00EA350A" w:rsidRDefault="00EA350A" w:rsidP="007B6EBA">
      <w:pPr>
        <w:rPr>
          <w:color w:val="000000" w:themeColor="text1"/>
          <w:sz w:val="36"/>
          <w:szCs w:val="36"/>
        </w:rPr>
      </w:pPr>
    </w:p>
    <w:p w14:paraId="553E19A6" w14:textId="746FC04C" w:rsidR="00EA350A" w:rsidRDefault="00EA350A" w:rsidP="007B6EBA">
      <w:pPr>
        <w:rPr>
          <w:color w:val="000000" w:themeColor="text1"/>
          <w:sz w:val="36"/>
          <w:szCs w:val="36"/>
        </w:rPr>
      </w:pPr>
      <w:r>
        <w:rPr>
          <w:color w:val="000000" w:themeColor="text1"/>
          <w:sz w:val="36"/>
          <w:szCs w:val="36"/>
        </w:rPr>
        <w:t xml:space="preserve">Different objects </w:t>
      </w:r>
      <w:proofErr w:type="spellStart"/>
      <w:r>
        <w:rPr>
          <w:color w:val="000000" w:themeColor="text1"/>
          <w:sz w:val="36"/>
          <w:szCs w:val="36"/>
        </w:rPr>
        <w:t>ave</w:t>
      </w:r>
      <w:proofErr w:type="spellEnd"/>
      <w:r>
        <w:rPr>
          <w:color w:val="000000" w:themeColor="text1"/>
          <w:sz w:val="36"/>
          <w:szCs w:val="36"/>
        </w:rPr>
        <w:t xml:space="preserve"> different inertias.</w:t>
      </w:r>
    </w:p>
    <w:p w14:paraId="7E312335" w14:textId="3E20B558" w:rsidR="009B78B1" w:rsidRDefault="009B78B1" w:rsidP="007B6EBA">
      <w:pPr>
        <w:rPr>
          <w:color w:val="000000" w:themeColor="text1"/>
          <w:sz w:val="36"/>
          <w:szCs w:val="36"/>
        </w:rPr>
      </w:pPr>
    </w:p>
    <w:p w14:paraId="07D9CC03" w14:textId="52E34080" w:rsidR="009B78B1" w:rsidRDefault="009B78B1" w:rsidP="007B6EBA">
      <w:pPr>
        <w:rPr>
          <w:color w:val="000000" w:themeColor="text1"/>
          <w:sz w:val="36"/>
          <w:szCs w:val="36"/>
        </w:rPr>
      </w:pPr>
      <w:r>
        <w:rPr>
          <w:color w:val="000000" w:themeColor="text1"/>
          <w:sz w:val="36"/>
          <w:szCs w:val="36"/>
        </w:rPr>
        <w:t xml:space="preserve">The quantitative measurement of an object’s inertia is its </w:t>
      </w:r>
      <w:r w:rsidR="00D44A68">
        <w:rPr>
          <w:b/>
          <w:bCs/>
          <w:color w:val="000000" w:themeColor="text1"/>
          <w:sz w:val="36"/>
          <w:szCs w:val="36"/>
        </w:rPr>
        <w:t>mass</w:t>
      </w:r>
      <w:r w:rsidR="00D44A68">
        <w:rPr>
          <w:color w:val="000000" w:themeColor="text1"/>
          <w:sz w:val="36"/>
          <w:szCs w:val="36"/>
        </w:rPr>
        <w:t>.</w:t>
      </w:r>
    </w:p>
    <w:p w14:paraId="732E4603" w14:textId="5140E749" w:rsidR="00D44A68" w:rsidRDefault="00D44A68" w:rsidP="007B6EBA">
      <w:pPr>
        <w:rPr>
          <w:color w:val="000000" w:themeColor="text1"/>
          <w:sz w:val="36"/>
          <w:szCs w:val="36"/>
        </w:rPr>
      </w:pPr>
    </w:p>
    <w:p w14:paraId="0E6F5B53" w14:textId="6B0AD57D" w:rsidR="00D44A68" w:rsidRDefault="00D44A68" w:rsidP="007B6EBA">
      <w:pPr>
        <w:rPr>
          <w:color w:val="000000" w:themeColor="text1"/>
          <w:sz w:val="36"/>
          <w:szCs w:val="36"/>
        </w:rPr>
      </w:pPr>
      <w:r>
        <w:rPr>
          <w:color w:val="000000" w:themeColor="text1"/>
          <w:sz w:val="36"/>
          <w:szCs w:val="36"/>
        </w:rPr>
        <w:t>Mass is defined</w:t>
      </w:r>
      <w:r w:rsidR="002A41AC">
        <w:rPr>
          <w:color w:val="000000" w:themeColor="text1"/>
          <w:sz w:val="36"/>
          <w:szCs w:val="36"/>
        </w:rPr>
        <w:t xml:space="preserve"> in terms of force and acceleration.</w:t>
      </w:r>
    </w:p>
    <w:p w14:paraId="19ACFE32" w14:textId="1CA0794A" w:rsidR="002A41AC" w:rsidRDefault="002A41AC" w:rsidP="007B6EBA">
      <w:pPr>
        <w:rPr>
          <w:color w:val="000000" w:themeColor="text1"/>
          <w:sz w:val="36"/>
          <w:szCs w:val="36"/>
        </w:rPr>
      </w:pPr>
    </w:p>
    <w:p w14:paraId="5359DD67" w14:textId="398FAA3C" w:rsidR="002A41AC" w:rsidRDefault="002A41AC" w:rsidP="007B6EBA">
      <w:pPr>
        <w:rPr>
          <w:color w:val="000000" w:themeColor="text1"/>
          <w:sz w:val="36"/>
          <w:szCs w:val="36"/>
        </w:rPr>
      </w:pPr>
    </w:p>
    <w:p w14:paraId="57829643" w14:textId="73D2471B" w:rsidR="002A41AC" w:rsidRDefault="002A41AC" w:rsidP="007B6EBA">
      <w:pPr>
        <w:rPr>
          <w:b/>
          <w:bCs/>
          <w:color w:val="000000" w:themeColor="text1"/>
          <w:sz w:val="36"/>
          <w:szCs w:val="36"/>
        </w:rPr>
      </w:pPr>
      <w:r>
        <w:rPr>
          <w:b/>
          <w:bCs/>
          <w:color w:val="000000" w:themeColor="text1"/>
          <w:sz w:val="36"/>
          <w:szCs w:val="36"/>
        </w:rPr>
        <w:t>Force is defined by the ability t</w:t>
      </w:r>
      <w:r w:rsidR="002E435C">
        <w:rPr>
          <w:b/>
          <w:bCs/>
          <w:color w:val="000000" w:themeColor="text1"/>
          <w:sz w:val="36"/>
          <w:szCs w:val="36"/>
        </w:rPr>
        <w:t>o change the motion of a given mass, and mass is defined by the resistance to that force.</w:t>
      </w:r>
    </w:p>
    <w:p w14:paraId="64FECF71" w14:textId="115EB16C" w:rsidR="002E435C" w:rsidRDefault="002E435C" w:rsidP="007B6EBA">
      <w:pPr>
        <w:rPr>
          <w:color w:val="000000" w:themeColor="text1"/>
          <w:sz w:val="36"/>
          <w:szCs w:val="36"/>
        </w:rPr>
      </w:pPr>
      <w:r>
        <w:rPr>
          <w:color w:val="000000" w:themeColor="text1"/>
          <w:sz w:val="36"/>
          <w:szCs w:val="36"/>
        </w:rPr>
        <w:lastRenderedPageBreak/>
        <w:t>That is Newton’s second law of motion.</w:t>
      </w:r>
    </w:p>
    <w:p w14:paraId="78C931BB" w14:textId="5985C74C" w:rsidR="002E435C" w:rsidRDefault="002E435C" w:rsidP="007B6EBA">
      <w:pPr>
        <w:rPr>
          <w:color w:val="000000" w:themeColor="text1"/>
          <w:sz w:val="36"/>
          <w:szCs w:val="36"/>
        </w:rPr>
      </w:pPr>
    </w:p>
    <w:p w14:paraId="1372AF81" w14:textId="419BAC8F" w:rsidR="002E435C" w:rsidRPr="002E435C" w:rsidRDefault="002E435C" w:rsidP="002E435C">
      <w:pPr>
        <w:rPr>
          <w:rFonts w:eastAsiaTheme="minorEastAsia"/>
          <w:color w:val="000000" w:themeColor="text1"/>
          <w:sz w:val="56"/>
          <w:szCs w:val="56"/>
        </w:rPr>
      </w:pPr>
      <m:oMathPara>
        <m:oMath>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F</m:t>
              </m:r>
            </m:e>
          </m:acc>
          <m:r>
            <w:rPr>
              <w:rFonts w:ascii="Cambria Math" w:hAnsi="Cambria Math"/>
              <w:color w:val="000000" w:themeColor="text1"/>
              <w:sz w:val="56"/>
              <w:szCs w:val="56"/>
            </w:rPr>
            <m:t>=m</m:t>
          </m:r>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a</m:t>
              </m:r>
            </m:e>
          </m:acc>
        </m:oMath>
      </m:oMathPara>
    </w:p>
    <w:p w14:paraId="0C37C12B" w14:textId="7D11F3F3" w:rsidR="002E435C" w:rsidRDefault="00150874" w:rsidP="002E435C">
      <w:pPr>
        <w:rPr>
          <w:rFonts w:eastAsiaTheme="minorEastAsia"/>
          <w:color w:val="000000" w:themeColor="text1"/>
          <w:sz w:val="56"/>
          <w:szCs w:val="56"/>
        </w:rPr>
      </w:pPr>
      <w:r>
        <w:rPr>
          <w:rFonts w:eastAsiaTheme="minorEastAsia"/>
          <w:color w:val="000000" w:themeColor="text1"/>
          <w:sz w:val="56"/>
          <w:szCs w:val="56"/>
        </w:rPr>
        <w:t>Or</w:t>
      </w:r>
    </w:p>
    <w:p w14:paraId="34C8B899" w14:textId="23A3BA2E" w:rsidR="00150874" w:rsidRPr="00E203BD" w:rsidRDefault="00150874" w:rsidP="00150874">
      <w:pPr>
        <w:rPr>
          <w:rFonts w:eastAsiaTheme="minorEastAsia"/>
          <w:color w:val="000000" w:themeColor="text1"/>
          <w:sz w:val="56"/>
          <w:szCs w:val="56"/>
        </w:rPr>
      </w:pPr>
      <m:oMathPara>
        <m:oMath>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F</m:t>
              </m:r>
            </m:e>
          </m:acc>
          <m:r>
            <w:rPr>
              <w:rFonts w:ascii="Cambria Math" w:hAnsi="Cambria Math"/>
              <w:color w:val="000000" w:themeColor="text1"/>
              <w:sz w:val="56"/>
              <w:szCs w:val="56"/>
            </w:rPr>
            <m:t>=m</m:t>
          </m:r>
          <m:f>
            <m:fPr>
              <m:ctrlPr>
                <w:rPr>
                  <w:rFonts w:ascii="Cambria Math" w:hAnsi="Cambria Math"/>
                  <w:i/>
                  <w:color w:val="000000" w:themeColor="text1"/>
                  <w:sz w:val="56"/>
                  <w:szCs w:val="56"/>
                </w:rPr>
              </m:ctrlPr>
            </m:fPr>
            <m:num>
              <m:r>
                <w:rPr>
                  <w:rFonts w:ascii="Cambria Math" w:hAnsi="Cambria Math"/>
                  <w:color w:val="000000" w:themeColor="text1"/>
                  <w:sz w:val="56"/>
                  <w:szCs w:val="56"/>
                </w:rPr>
                <m:t>d</m:t>
              </m:r>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v</m:t>
                  </m:r>
                </m:e>
              </m:acc>
            </m:num>
            <m:den>
              <m:r>
                <w:rPr>
                  <w:rFonts w:ascii="Cambria Math" w:hAnsi="Cambria Math"/>
                  <w:color w:val="000000" w:themeColor="text1"/>
                  <w:sz w:val="56"/>
                  <w:szCs w:val="56"/>
                </w:rPr>
                <m:t>dt</m:t>
              </m:r>
            </m:den>
          </m:f>
        </m:oMath>
      </m:oMathPara>
    </w:p>
    <w:p w14:paraId="5B2A471C" w14:textId="356C2A79" w:rsidR="00E203BD" w:rsidRDefault="00E203BD" w:rsidP="00150874">
      <w:pPr>
        <w:rPr>
          <w:rFonts w:eastAsiaTheme="minorEastAsia"/>
          <w:b/>
          <w:bCs/>
          <w:color w:val="000000" w:themeColor="text1"/>
          <w:sz w:val="36"/>
          <w:szCs w:val="36"/>
        </w:rPr>
      </w:pPr>
      <w:r>
        <w:rPr>
          <w:rFonts w:eastAsiaTheme="minorEastAsia"/>
          <w:b/>
          <w:bCs/>
          <w:color w:val="000000" w:themeColor="text1"/>
          <w:sz w:val="36"/>
          <w:szCs w:val="36"/>
        </w:rPr>
        <w:t>Force equals mass times the rate of change of velocity.</w:t>
      </w:r>
    </w:p>
    <w:p w14:paraId="11A62B5E" w14:textId="0A95080F" w:rsidR="00E203BD" w:rsidRDefault="00E203BD" w:rsidP="00150874">
      <w:pPr>
        <w:rPr>
          <w:rFonts w:eastAsiaTheme="minorEastAsia"/>
          <w:b/>
          <w:bCs/>
          <w:color w:val="000000" w:themeColor="text1"/>
          <w:sz w:val="36"/>
          <w:szCs w:val="36"/>
        </w:rPr>
      </w:pPr>
    </w:p>
    <w:p w14:paraId="1262EF75" w14:textId="78892455" w:rsidR="00085C4F" w:rsidRDefault="00085C4F" w:rsidP="00150874">
      <w:pPr>
        <w:rPr>
          <w:rFonts w:eastAsiaTheme="minorEastAsia"/>
          <w:b/>
          <w:bCs/>
          <w:color w:val="000000" w:themeColor="text1"/>
          <w:sz w:val="36"/>
          <w:szCs w:val="36"/>
        </w:rPr>
      </w:pPr>
    </w:p>
    <w:p w14:paraId="16F44924" w14:textId="77777777" w:rsidR="00B502BC" w:rsidRDefault="00085C4F" w:rsidP="00150874">
      <w:pPr>
        <w:rPr>
          <w:rFonts w:eastAsiaTheme="minorEastAsia"/>
          <w:b/>
          <w:bCs/>
          <w:color w:val="000000" w:themeColor="text1"/>
          <w:sz w:val="44"/>
          <w:szCs w:val="44"/>
        </w:rPr>
      </w:pPr>
      <w:r>
        <w:rPr>
          <w:rFonts w:eastAsiaTheme="minorEastAsia"/>
          <w:b/>
          <w:bCs/>
          <w:color w:val="000000" w:themeColor="text1"/>
          <w:sz w:val="44"/>
          <w:szCs w:val="44"/>
        </w:rPr>
        <w:t xml:space="preserve">3.3 Some Examples of </w:t>
      </w:r>
      <w:r w:rsidR="00B502BC">
        <w:rPr>
          <w:rFonts w:eastAsiaTheme="minorEastAsia"/>
          <w:b/>
          <w:bCs/>
          <w:color w:val="000000" w:themeColor="text1"/>
          <w:sz w:val="44"/>
          <w:szCs w:val="44"/>
        </w:rPr>
        <w:t xml:space="preserve">solving </w:t>
      </w:r>
      <w:r>
        <w:rPr>
          <w:rFonts w:eastAsiaTheme="minorEastAsia"/>
          <w:b/>
          <w:bCs/>
          <w:color w:val="000000" w:themeColor="text1"/>
          <w:sz w:val="44"/>
          <w:szCs w:val="44"/>
        </w:rPr>
        <w:t>Newtons</w:t>
      </w:r>
      <w:r w:rsidR="00B502BC">
        <w:rPr>
          <w:rFonts w:eastAsiaTheme="minorEastAsia"/>
          <w:b/>
          <w:bCs/>
          <w:color w:val="000000" w:themeColor="text1"/>
          <w:sz w:val="44"/>
          <w:szCs w:val="44"/>
        </w:rPr>
        <w:t xml:space="preserve"> equations</w:t>
      </w:r>
    </w:p>
    <w:p w14:paraId="7AE2551F" w14:textId="77777777" w:rsidR="00B502BC" w:rsidRDefault="00B502BC" w:rsidP="00150874">
      <w:pPr>
        <w:rPr>
          <w:rFonts w:eastAsiaTheme="minorEastAsia"/>
          <w:b/>
          <w:bCs/>
          <w:color w:val="000000" w:themeColor="text1"/>
          <w:sz w:val="44"/>
          <w:szCs w:val="44"/>
        </w:rPr>
      </w:pPr>
    </w:p>
    <w:p w14:paraId="0B98964B" w14:textId="77777777" w:rsidR="00B502BC" w:rsidRDefault="00B502BC" w:rsidP="00150874">
      <w:pPr>
        <w:rPr>
          <w:rFonts w:eastAsiaTheme="minorEastAsia"/>
          <w:b/>
          <w:bCs/>
          <w:color w:val="000000" w:themeColor="text1"/>
          <w:sz w:val="44"/>
          <w:szCs w:val="44"/>
        </w:rPr>
      </w:pPr>
    </w:p>
    <w:p w14:paraId="7A2AB008" w14:textId="77777777" w:rsidR="00B502BC" w:rsidRDefault="00B502BC" w:rsidP="00150874">
      <w:pPr>
        <w:rPr>
          <w:rFonts w:eastAsiaTheme="minorEastAsia"/>
          <w:b/>
          <w:bCs/>
          <w:color w:val="000000" w:themeColor="text1"/>
          <w:sz w:val="40"/>
          <w:szCs w:val="40"/>
        </w:rPr>
      </w:pPr>
      <w:r>
        <w:rPr>
          <w:rFonts w:eastAsiaTheme="minorEastAsia"/>
          <w:b/>
          <w:bCs/>
          <w:color w:val="000000" w:themeColor="text1"/>
          <w:sz w:val="40"/>
          <w:szCs w:val="40"/>
        </w:rPr>
        <w:t>Example 1</w:t>
      </w:r>
    </w:p>
    <w:p w14:paraId="4B033220" w14:textId="77777777" w:rsidR="00B502BC" w:rsidRDefault="00B502BC" w:rsidP="00150874">
      <w:pPr>
        <w:rPr>
          <w:rFonts w:eastAsiaTheme="minorEastAsia"/>
          <w:b/>
          <w:bCs/>
          <w:color w:val="000000" w:themeColor="text1"/>
          <w:sz w:val="40"/>
          <w:szCs w:val="40"/>
        </w:rPr>
      </w:pPr>
    </w:p>
    <w:p w14:paraId="744A3CA3" w14:textId="77777777" w:rsidR="00017276" w:rsidRDefault="00017276" w:rsidP="00150874">
      <w:pPr>
        <w:rPr>
          <w:rFonts w:eastAsiaTheme="minorEastAsia"/>
          <w:color w:val="000000" w:themeColor="text1"/>
          <w:sz w:val="36"/>
          <w:szCs w:val="36"/>
        </w:rPr>
      </w:pPr>
      <w:r>
        <w:rPr>
          <w:rFonts w:eastAsiaTheme="minorEastAsia"/>
          <w:color w:val="000000" w:themeColor="text1"/>
          <w:sz w:val="36"/>
          <w:szCs w:val="36"/>
        </w:rPr>
        <w:t>Consider a particle with no forces acting upon it</w:t>
      </w:r>
    </w:p>
    <w:p w14:paraId="5F0525B6" w14:textId="7C0AD489" w:rsidR="00017276" w:rsidRPr="00017276" w:rsidRDefault="00017276" w:rsidP="00017276">
      <w:pPr>
        <w:rPr>
          <w:rFonts w:eastAsiaTheme="minorEastAsia"/>
          <w:color w:val="000000" w:themeColor="text1"/>
          <w:sz w:val="56"/>
          <w:szCs w:val="56"/>
        </w:rPr>
      </w:pPr>
      <m:oMathPara>
        <m:oMath>
          <m:r>
            <w:rPr>
              <w:rFonts w:ascii="Cambria Math" w:hAnsi="Cambria Math"/>
              <w:color w:val="000000" w:themeColor="text1"/>
              <w:sz w:val="56"/>
              <w:szCs w:val="56"/>
            </w:rPr>
            <m:t>m</m:t>
          </m:r>
          <m:acc>
            <m:accPr>
              <m:chr m:val="⃗"/>
              <m:ctrlPr>
                <w:rPr>
                  <w:rFonts w:ascii="Cambria Math" w:hAnsi="Cambria Math"/>
                  <w:i/>
                  <w:color w:val="000000" w:themeColor="text1"/>
                  <w:sz w:val="56"/>
                  <w:szCs w:val="56"/>
                </w:rPr>
              </m:ctrlPr>
            </m:accPr>
            <m:e>
              <m:r>
                <w:rPr>
                  <w:rFonts w:ascii="Cambria Math" w:hAnsi="Cambria Math"/>
                  <w:color w:val="000000" w:themeColor="text1"/>
                  <w:sz w:val="56"/>
                  <w:szCs w:val="56"/>
                </w:rPr>
                <m:t>v</m:t>
              </m:r>
            </m:e>
          </m:acc>
          <m:r>
            <w:rPr>
              <w:rFonts w:ascii="Cambria Math" w:hAnsi="Cambria Math"/>
              <w:color w:val="000000" w:themeColor="text1"/>
              <w:sz w:val="56"/>
              <w:szCs w:val="56"/>
            </w:rPr>
            <m:t>=0</m:t>
          </m:r>
        </m:oMath>
      </m:oMathPara>
    </w:p>
    <w:p w14:paraId="468894F7" w14:textId="33997459" w:rsidR="00017276" w:rsidRDefault="00173B27" w:rsidP="00017276">
      <w:pPr>
        <w:rPr>
          <w:rFonts w:eastAsiaTheme="minorEastAsia"/>
          <w:color w:val="000000" w:themeColor="text1"/>
          <w:sz w:val="36"/>
          <w:szCs w:val="36"/>
        </w:rPr>
      </w:pPr>
      <w:r>
        <w:rPr>
          <w:rFonts w:eastAsiaTheme="minorEastAsia"/>
          <w:color w:val="000000" w:themeColor="text1"/>
          <w:sz w:val="36"/>
          <w:szCs w:val="36"/>
        </w:rPr>
        <w:t>Since the velocity components are constant and don’t change through time, we can set them to their initial values, 0</w:t>
      </w:r>
    </w:p>
    <w:p w14:paraId="691EFED0" w14:textId="7D7C694C" w:rsidR="00173B27" w:rsidRPr="00173B27" w:rsidRDefault="00173B27" w:rsidP="00017276">
      <w:pPr>
        <w:rPr>
          <w:rFonts w:eastAsiaTheme="minorEastAsia"/>
          <w:b/>
          <w:color w:val="000000" w:themeColor="text1"/>
          <w:sz w:val="36"/>
          <w:szCs w:val="36"/>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x</m:t>
              </m:r>
            </m:sub>
          </m:sSub>
          <m:r>
            <m:rPr>
              <m:sty m:val="bi"/>
            </m:rPr>
            <w:rPr>
              <w:rFonts w:ascii="Cambria Math" w:eastAsiaTheme="minorEastAsia" w:hAnsi="Cambria Math"/>
              <w:color w:val="000000" w:themeColor="text1"/>
              <w:sz w:val="36"/>
              <w:szCs w:val="36"/>
            </w:rPr>
            <m:t>=0</m:t>
          </m:r>
        </m:oMath>
      </m:oMathPara>
    </w:p>
    <w:p w14:paraId="48972930" w14:textId="11E0CC0F" w:rsidR="00173B27" w:rsidRPr="00173B27" w:rsidRDefault="00173B27" w:rsidP="00173B27">
      <w:pPr>
        <w:rPr>
          <w:color w:val="000000" w:themeColor="text1"/>
          <w:sz w:val="36"/>
          <w:szCs w:val="36"/>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y</m:t>
              </m:r>
            </m:sub>
          </m:sSub>
          <m:r>
            <m:rPr>
              <m:sty m:val="bi"/>
            </m:rPr>
            <w:rPr>
              <w:rFonts w:ascii="Cambria Math" w:eastAsiaTheme="minorEastAsia" w:hAnsi="Cambria Math"/>
              <w:color w:val="000000" w:themeColor="text1"/>
              <w:sz w:val="36"/>
              <w:szCs w:val="36"/>
            </w:rPr>
            <m:t>=0</m:t>
          </m:r>
        </m:oMath>
      </m:oMathPara>
    </w:p>
    <w:p w14:paraId="0B1B8C01" w14:textId="5C0793E3" w:rsidR="00173B27" w:rsidRPr="002806D5" w:rsidRDefault="00173B27" w:rsidP="00173B27">
      <w:pPr>
        <w:rPr>
          <w:rFonts w:eastAsiaTheme="minorEastAsia"/>
          <w:b/>
          <w:color w:val="000000" w:themeColor="text1"/>
          <w:sz w:val="36"/>
          <w:szCs w:val="36"/>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z</m:t>
              </m:r>
            </m:sub>
          </m:sSub>
          <m:r>
            <m:rPr>
              <m:sty m:val="bi"/>
            </m:rPr>
            <w:rPr>
              <w:rFonts w:ascii="Cambria Math" w:eastAsiaTheme="minorEastAsia" w:hAnsi="Cambria Math"/>
              <w:color w:val="000000" w:themeColor="text1"/>
              <w:sz w:val="36"/>
              <w:szCs w:val="36"/>
            </w:rPr>
            <m:t>=0</m:t>
          </m:r>
        </m:oMath>
      </m:oMathPara>
    </w:p>
    <w:p w14:paraId="29C1623A" w14:textId="7AE22116" w:rsidR="002806D5" w:rsidRDefault="002806D5" w:rsidP="00173B27">
      <w:pPr>
        <w:rPr>
          <w:rFonts w:eastAsiaTheme="minorEastAsia"/>
          <w:b/>
          <w:color w:val="000000" w:themeColor="text1"/>
          <w:sz w:val="36"/>
          <w:szCs w:val="36"/>
        </w:rPr>
      </w:pPr>
    </w:p>
    <w:p w14:paraId="501C36E9" w14:textId="75A9B1FD" w:rsidR="002806D5" w:rsidRDefault="002806D5" w:rsidP="00173B27">
      <w:pPr>
        <w:rPr>
          <w:rFonts w:eastAsiaTheme="minorEastAsia"/>
          <w:b/>
          <w:color w:val="000000" w:themeColor="text1"/>
          <w:sz w:val="36"/>
          <w:szCs w:val="36"/>
        </w:rPr>
      </w:pPr>
      <w:r>
        <w:rPr>
          <w:rFonts w:eastAsiaTheme="minorEastAsia"/>
          <w:b/>
          <w:color w:val="000000" w:themeColor="text1"/>
          <w:sz w:val="36"/>
          <w:szCs w:val="36"/>
        </w:rPr>
        <w:t>So</w:t>
      </w:r>
    </w:p>
    <w:p w14:paraId="6C576962" w14:textId="5934384D" w:rsidR="002806D5" w:rsidRPr="00173B27" w:rsidRDefault="002806D5" w:rsidP="002806D5">
      <w:pPr>
        <w:rPr>
          <w:rFonts w:eastAsiaTheme="minorEastAsia"/>
          <w:b/>
          <w:color w:val="000000" w:themeColor="text1"/>
          <w:sz w:val="36"/>
          <w:szCs w:val="36"/>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x</m:t>
              </m:r>
            </m:sub>
          </m:sSub>
          <m:r>
            <m:rPr>
              <m:sty m:val="bi"/>
            </m:rPr>
            <w:rPr>
              <w:rFonts w:ascii="Cambria Math" w:eastAsiaTheme="minorEastAsia" w:hAnsi="Cambria Math"/>
              <w:color w:val="000000" w:themeColor="text1"/>
              <w:sz w:val="36"/>
              <w:szCs w:val="36"/>
            </w:rPr>
            <m:t>(t)</m:t>
          </m:r>
          <m:r>
            <m:rPr>
              <m:sty m:val="bi"/>
            </m:rPr>
            <w:rPr>
              <w:rFonts w:ascii="Cambria Math" w:eastAsiaTheme="minorEastAsia" w:hAnsi="Cambria Math"/>
              <w:color w:val="000000" w:themeColor="text1"/>
              <w:sz w:val="36"/>
              <w:szCs w:val="36"/>
            </w:rPr>
            <m:t>=</m:t>
          </m:r>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x</m:t>
              </m:r>
            </m:sub>
          </m:sSub>
          <m:r>
            <m:rPr>
              <m:sty m:val="bi"/>
            </m:rPr>
            <w:rPr>
              <w:rFonts w:ascii="Cambria Math" w:eastAsiaTheme="minorEastAsia" w:hAnsi="Cambria Math"/>
              <w:color w:val="000000" w:themeColor="text1"/>
              <w:sz w:val="36"/>
              <w:szCs w:val="36"/>
            </w:rPr>
            <m:t>(</m:t>
          </m:r>
          <m:r>
            <m:rPr>
              <m:sty m:val="bi"/>
            </m:rPr>
            <w:rPr>
              <w:rFonts w:ascii="Cambria Math" w:eastAsiaTheme="minorEastAsia" w:hAnsi="Cambria Math"/>
              <w:color w:val="000000" w:themeColor="text1"/>
              <w:sz w:val="36"/>
              <w:szCs w:val="36"/>
            </w:rPr>
            <m:t>0</m:t>
          </m:r>
          <m:r>
            <m:rPr>
              <m:sty m:val="bi"/>
            </m:rPr>
            <w:rPr>
              <w:rFonts w:ascii="Cambria Math" w:eastAsiaTheme="minorEastAsia" w:hAnsi="Cambria Math"/>
              <w:color w:val="000000" w:themeColor="text1"/>
              <w:sz w:val="36"/>
              <w:szCs w:val="36"/>
            </w:rPr>
            <m:t>)</m:t>
          </m:r>
        </m:oMath>
      </m:oMathPara>
    </w:p>
    <w:p w14:paraId="51A7EB59" w14:textId="5CDCC5D4" w:rsidR="002806D5" w:rsidRPr="00173B27" w:rsidRDefault="002806D5" w:rsidP="002806D5">
      <w:pPr>
        <w:rPr>
          <w:color w:val="000000" w:themeColor="text1"/>
          <w:sz w:val="36"/>
          <w:szCs w:val="36"/>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y</m:t>
              </m:r>
            </m:sub>
          </m:sSub>
          <m:r>
            <m:rPr>
              <m:sty m:val="bi"/>
            </m:rPr>
            <w:rPr>
              <w:rFonts w:ascii="Cambria Math" w:eastAsiaTheme="minorEastAsia" w:hAnsi="Cambria Math"/>
              <w:color w:val="000000" w:themeColor="text1"/>
              <w:sz w:val="36"/>
              <w:szCs w:val="36"/>
            </w:rPr>
            <m:t>(t)</m:t>
          </m:r>
          <m:r>
            <m:rPr>
              <m:sty m:val="bi"/>
            </m:rPr>
            <w:rPr>
              <w:rFonts w:ascii="Cambria Math" w:eastAsiaTheme="minorEastAsia" w:hAnsi="Cambria Math"/>
              <w:color w:val="000000" w:themeColor="text1"/>
              <w:sz w:val="36"/>
              <w:szCs w:val="36"/>
            </w:rPr>
            <m:t>=</m:t>
          </m:r>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y</m:t>
              </m:r>
            </m:sub>
          </m:sSub>
          <m:r>
            <m:rPr>
              <m:sty m:val="bi"/>
            </m:rPr>
            <w:rPr>
              <w:rFonts w:ascii="Cambria Math" w:eastAsiaTheme="minorEastAsia" w:hAnsi="Cambria Math"/>
              <w:color w:val="000000" w:themeColor="text1"/>
              <w:sz w:val="36"/>
              <w:szCs w:val="36"/>
            </w:rPr>
            <m:t>(0)</m:t>
          </m:r>
        </m:oMath>
      </m:oMathPara>
    </w:p>
    <w:p w14:paraId="31FC8B6D" w14:textId="593612DC" w:rsidR="002806D5" w:rsidRPr="00247E12" w:rsidRDefault="002806D5" w:rsidP="002806D5">
      <w:pPr>
        <w:rPr>
          <w:rFonts w:eastAsiaTheme="minorEastAsia"/>
          <w:b/>
          <w:color w:val="000000" w:themeColor="text1"/>
          <w:sz w:val="36"/>
          <w:szCs w:val="36"/>
        </w:rPr>
      </w:pPr>
      <m:oMathPara>
        <m:oMath>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z</m:t>
              </m:r>
            </m:sub>
          </m:sSub>
          <m:r>
            <m:rPr>
              <m:sty m:val="bi"/>
            </m:rPr>
            <w:rPr>
              <w:rFonts w:ascii="Cambria Math" w:eastAsiaTheme="minorEastAsia" w:hAnsi="Cambria Math"/>
              <w:color w:val="000000" w:themeColor="text1"/>
              <w:sz w:val="36"/>
              <w:szCs w:val="36"/>
            </w:rPr>
            <m:t>(t)</m:t>
          </m:r>
          <m:r>
            <m:rPr>
              <m:sty m:val="bi"/>
            </m:rPr>
            <w:rPr>
              <w:rFonts w:ascii="Cambria Math" w:eastAsiaTheme="minorEastAsia" w:hAnsi="Cambria Math"/>
              <w:color w:val="000000" w:themeColor="text1"/>
              <w:sz w:val="36"/>
              <w:szCs w:val="36"/>
            </w:rPr>
            <m:t>=</m:t>
          </m:r>
          <m:sSub>
            <m:sSubPr>
              <m:ctrlPr>
                <w:rPr>
                  <w:rFonts w:ascii="Cambria Math" w:eastAsiaTheme="minorEastAsia" w:hAnsi="Cambria Math"/>
                  <w:b/>
                  <w:bCs/>
                  <w:i/>
                  <w:color w:val="000000" w:themeColor="text1"/>
                  <w:sz w:val="36"/>
                  <w:szCs w:val="36"/>
                </w:rPr>
              </m:ctrlPr>
            </m:sSubPr>
            <m:e>
              <m:r>
                <m:rPr>
                  <m:sty m:val="bi"/>
                </m:rPr>
                <w:rPr>
                  <w:rFonts w:ascii="Cambria Math" w:eastAsiaTheme="minorEastAsia" w:hAnsi="Cambria Math"/>
                  <w:color w:val="000000" w:themeColor="text1"/>
                  <w:sz w:val="36"/>
                  <w:szCs w:val="36"/>
                </w:rPr>
                <m:t>v</m:t>
              </m:r>
            </m:e>
            <m:sub>
              <m:r>
                <m:rPr>
                  <m:sty m:val="bi"/>
                </m:rPr>
                <w:rPr>
                  <w:rFonts w:ascii="Cambria Math" w:eastAsiaTheme="minorEastAsia" w:hAnsi="Cambria Math"/>
                  <w:color w:val="000000" w:themeColor="text1"/>
                  <w:sz w:val="36"/>
                  <w:szCs w:val="36"/>
                </w:rPr>
                <m:t>z</m:t>
              </m:r>
            </m:sub>
          </m:sSub>
          <m:r>
            <m:rPr>
              <m:sty m:val="bi"/>
            </m:rPr>
            <w:rPr>
              <w:rFonts w:ascii="Cambria Math" w:eastAsiaTheme="minorEastAsia" w:hAnsi="Cambria Math"/>
              <w:color w:val="000000" w:themeColor="text1"/>
              <w:sz w:val="36"/>
              <w:szCs w:val="36"/>
            </w:rPr>
            <m:t>(0)</m:t>
          </m:r>
        </m:oMath>
      </m:oMathPara>
    </w:p>
    <w:p w14:paraId="0A7E723E" w14:textId="7FB5182D" w:rsidR="00247E12" w:rsidRDefault="00247E12" w:rsidP="002806D5">
      <w:pPr>
        <w:rPr>
          <w:rFonts w:eastAsiaTheme="minorEastAsia"/>
          <w:bCs/>
          <w:color w:val="000000" w:themeColor="text1"/>
          <w:sz w:val="36"/>
          <w:szCs w:val="36"/>
        </w:rPr>
      </w:pPr>
      <w:r>
        <w:rPr>
          <w:rFonts w:eastAsiaTheme="minorEastAsia"/>
          <w:bCs/>
          <w:color w:val="000000" w:themeColor="text1"/>
          <w:sz w:val="36"/>
          <w:szCs w:val="36"/>
        </w:rPr>
        <w:t>That transitions us smoothly to Newtons First Law:</w:t>
      </w:r>
    </w:p>
    <w:p w14:paraId="616D7978" w14:textId="3FD9EC00" w:rsidR="00247E12" w:rsidRDefault="00247E12" w:rsidP="002806D5">
      <w:pPr>
        <w:rPr>
          <w:rFonts w:eastAsiaTheme="minorEastAsia"/>
          <w:bCs/>
          <w:color w:val="000000" w:themeColor="text1"/>
          <w:sz w:val="36"/>
          <w:szCs w:val="36"/>
        </w:rPr>
      </w:pPr>
    </w:p>
    <w:p w14:paraId="263F9C0F" w14:textId="17A97FA6" w:rsidR="00247E12" w:rsidRPr="00247E12" w:rsidRDefault="008C2634" w:rsidP="002806D5">
      <w:pPr>
        <w:rPr>
          <w:rFonts w:eastAsiaTheme="minorEastAsia"/>
          <w:b/>
          <w:color w:val="000000" w:themeColor="text1"/>
          <w:sz w:val="40"/>
          <w:szCs w:val="40"/>
        </w:rPr>
      </w:pPr>
      <w:r>
        <w:rPr>
          <w:rFonts w:eastAsiaTheme="minorEastAsia"/>
          <w:b/>
          <w:color w:val="000000" w:themeColor="text1"/>
          <w:sz w:val="40"/>
          <w:szCs w:val="40"/>
        </w:rPr>
        <w:t xml:space="preserve">Every Object in a </w:t>
      </w:r>
      <w:proofErr w:type="spellStart"/>
      <w:r>
        <w:rPr>
          <w:rFonts w:eastAsiaTheme="minorEastAsia"/>
          <w:b/>
          <w:color w:val="000000" w:themeColor="text1"/>
          <w:sz w:val="40"/>
          <w:szCs w:val="40"/>
        </w:rPr>
        <w:t>stat</w:t>
      </w:r>
      <w:proofErr w:type="spellEnd"/>
      <w:r>
        <w:rPr>
          <w:rFonts w:eastAsiaTheme="minorEastAsia"/>
          <w:b/>
          <w:color w:val="000000" w:themeColor="text1"/>
          <w:sz w:val="40"/>
          <w:szCs w:val="40"/>
        </w:rPr>
        <w:t xml:space="preserve"> of uniform velocity tends to remain </w:t>
      </w:r>
      <w:r w:rsidR="003723A6">
        <w:rPr>
          <w:rFonts w:eastAsiaTheme="minorEastAsia"/>
          <w:b/>
          <w:color w:val="000000" w:themeColor="text1"/>
          <w:sz w:val="40"/>
          <w:szCs w:val="40"/>
        </w:rPr>
        <w:t>in that state of motion unless an external force is applied to it.</w:t>
      </w:r>
    </w:p>
    <w:p w14:paraId="0A1E38B1" w14:textId="77777777" w:rsidR="002806D5" w:rsidRPr="002806D5" w:rsidRDefault="002806D5" w:rsidP="00173B27">
      <w:pPr>
        <w:rPr>
          <w:rFonts w:eastAsiaTheme="minorEastAsia"/>
          <w:b/>
          <w:color w:val="000000" w:themeColor="text1"/>
          <w:sz w:val="36"/>
          <w:szCs w:val="36"/>
        </w:rPr>
      </w:pPr>
    </w:p>
    <w:p w14:paraId="61BD4C5E" w14:textId="4A7FDD0D" w:rsidR="002806D5" w:rsidRPr="000B5C76" w:rsidRDefault="000B5C76" w:rsidP="00173B27">
      <w:pPr>
        <w:rPr>
          <w:rFonts w:eastAsiaTheme="minorEastAsia"/>
          <w:bCs/>
          <w:color w:val="000000" w:themeColor="text1"/>
          <w:sz w:val="36"/>
          <w:szCs w:val="36"/>
        </w:rPr>
      </w:pPr>
      <w:r>
        <w:rPr>
          <w:rFonts w:eastAsiaTheme="minorEastAsia"/>
          <w:bCs/>
          <w:color w:val="000000" w:themeColor="text1"/>
          <w:sz w:val="36"/>
          <w:szCs w:val="36"/>
        </w:rPr>
        <w:t>The first law is simply a</w:t>
      </w:r>
      <w:r w:rsidR="00CB6934">
        <w:rPr>
          <w:rFonts w:eastAsiaTheme="minorEastAsia"/>
          <w:bCs/>
          <w:color w:val="000000" w:themeColor="text1"/>
          <w:sz w:val="36"/>
          <w:szCs w:val="36"/>
        </w:rPr>
        <w:t xml:space="preserve"> special case of the second law, meaning that uniform velocity means that it doesn’t change through time so acceleration is equal to 0 which in that case means that there is no force a</w:t>
      </w:r>
      <w:r w:rsidR="00865F24">
        <w:rPr>
          <w:rFonts w:eastAsiaTheme="minorEastAsia"/>
          <w:bCs/>
          <w:color w:val="000000" w:themeColor="text1"/>
          <w:sz w:val="36"/>
          <w:szCs w:val="36"/>
        </w:rPr>
        <w:t>cted upon it that could change its trajectory.</w:t>
      </w:r>
      <w:bookmarkStart w:id="0" w:name="_GoBack"/>
      <w:bookmarkEnd w:id="0"/>
    </w:p>
    <w:p w14:paraId="2865A13C" w14:textId="77777777" w:rsidR="002806D5" w:rsidRPr="00173B27" w:rsidRDefault="002806D5" w:rsidP="00173B27">
      <w:pPr>
        <w:rPr>
          <w:color w:val="000000" w:themeColor="text1"/>
          <w:sz w:val="36"/>
          <w:szCs w:val="36"/>
        </w:rPr>
      </w:pPr>
    </w:p>
    <w:p w14:paraId="28E08691" w14:textId="472D0E3A" w:rsidR="00173B27" w:rsidRDefault="00173B27" w:rsidP="00017276">
      <w:pPr>
        <w:rPr>
          <w:color w:val="000000" w:themeColor="text1"/>
          <w:sz w:val="36"/>
          <w:szCs w:val="36"/>
        </w:rPr>
      </w:pPr>
    </w:p>
    <w:p w14:paraId="268791C7" w14:textId="77777777" w:rsidR="00173B27" w:rsidRPr="00173B27" w:rsidRDefault="00173B27" w:rsidP="00017276">
      <w:pPr>
        <w:rPr>
          <w:color w:val="000000" w:themeColor="text1"/>
          <w:sz w:val="36"/>
          <w:szCs w:val="36"/>
        </w:rPr>
      </w:pPr>
    </w:p>
    <w:p w14:paraId="103B82D6" w14:textId="0BFC976F" w:rsidR="00085C4F" w:rsidRPr="00085C4F" w:rsidRDefault="00085C4F" w:rsidP="00150874">
      <w:pPr>
        <w:rPr>
          <w:b/>
          <w:bCs/>
          <w:color w:val="000000" w:themeColor="text1"/>
          <w:sz w:val="44"/>
          <w:szCs w:val="44"/>
        </w:rPr>
      </w:pPr>
      <w:r>
        <w:rPr>
          <w:rFonts w:eastAsiaTheme="minorEastAsia"/>
          <w:b/>
          <w:bCs/>
          <w:color w:val="000000" w:themeColor="text1"/>
          <w:sz w:val="44"/>
          <w:szCs w:val="44"/>
        </w:rPr>
        <w:lastRenderedPageBreak/>
        <w:t xml:space="preserve"> </w:t>
      </w:r>
    </w:p>
    <w:p w14:paraId="7C4C4DEA" w14:textId="77777777" w:rsidR="00150874" w:rsidRPr="00893261" w:rsidRDefault="00150874" w:rsidP="002E435C">
      <w:pPr>
        <w:rPr>
          <w:color w:val="000000" w:themeColor="text1"/>
          <w:sz w:val="56"/>
          <w:szCs w:val="56"/>
        </w:rPr>
      </w:pPr>
    </w:p>
    <w:p w14:paraId="7C3B8BE4" w14:textId="77777777" w:rsidR="002E435C" w:rsidRPr="002E435C" w:rsidRDefault="002E435C" w:rsidP="007B6EBA">
      <w:pPr>
        <w:rPr>
          <w:color w:val="000000" w:themeColor="text1"/>
          <w:sz w:val="36"/>
          <w:szCs w:val="36"/>
        </w:rPr>
      </w:pPr>
    </w:p>
    <w:sectPr w:rsidR="002E435C" w:rsidRPr="002E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zI3MDM2MzcxtjRQ0lEKTi0uzszPAykwrAUAZ+6Z3SwAAAA="/>
  </w:docVars>
  <w:rsids>
    <w:rsidRoot w:val="007B6EBA"/>
    <w:rsid w:val="00017276"/>
    <w:rsid w:val="00085C4F"/>
    <w:rsid w:val="000B5C76"/>
    <w:rsid w:val="00150874"/>
    <w:rsid w:val="00173B27"/>
    <w:rsid w:val="001F3ED6"/>
    <w:rsid w:val="00247E12"/>
    <w:rsid w:val="002806D5"/>
    <w:rsid w:val="002A41AC"/>
    <w:rsid w:val="002E435C"/>
    <w:rsid w:val="00364193"/>
    <w:rsid w:val="003723A6"/>
    <w:rsid w:val="0048530C"/>
    <w:rsid w:val="007B6EBA"/>
    <w:rsid w:val="00826FAC"/>
    <w:rsid w:val="00865F24"/>
    <w:rsid w:val="008766CE"/>
    <w:rsid w:val="00893261"/>
    <w:rsid w:val="008B3105"/>
    <w:rsid w:val="008C2634"/>
    <w:rsid w:val="009B78B1"/>
    <w:rsid w:val="00B502BC"/>
    <w:rsid w:val="00BC2880"/>
    <w:rsid w:val="00CB6934"/>
    <w:rsid w:val="00D44A68"/>
    <w:rsid w:val="00E203BD"/>
    <w:rsid w:val="00E81ED7"/>
    <w:rsid w:val="00EA350A"/>
    <w:rsid w:val="00F56A1E"/>
    <w:rsid w:val="00F5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E507"/>
  <w15:chartTrackingRefBased/>
  <w15:docId w15:val="{53997E66-168A-4CD7-BC19-F2F2D87B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2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IncrediblePlays IncrediblePlays</dc:creator>
  <cp:keywords/>
  <dc:description/>
  <cp:lastModifiedBy>IncrediblePlays IncrediblePlays</cp:lastModifiedBy>
  <cp:revision>28</cp:revision>
  <dcterms:created xsi:type="dcterms:W3CDTF">2020-05-27T14:18:00Z</dcterms:created>
  <dcterms:modified xsi:type="dcterms:W3CDTF">2020-05-27T20:18:00Z</dcterms:modified>
</cp:coreProperties>
</file>