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8F7" w:rsidRPr="009F13A3" w:rsidRDefault="00A558F7" w:rsidP="006517A4">
      <w:pPr>
        <w:pStyle w:val="Heading1"/>
        <w:rPr>
          <w:rFonts w:asciiTheme="minorHAnsi" w:hAnsiTheme="minorHAnsi" w:cstheme="minorHAnsi"/>
          <w:vertAlign w:val="subscript"/>
        </w:rPr>
      </w:pPr>
    </w:p>
    <w:p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:rsidR="00A558F7" w:rsidRPr="0092039F" w:rsidRDefault="00134294" w:rsidP="00E23C74">
      <w:pPr>
        <w:spacing w:before="261"/>
        <w:ind w:left="821" w:firstLine="619"/>
        <w:rPr>
          <w:rFonts w:ascii="Helvetica Neue" w:hAnsi="Helvetica Neue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39E018BC">
            <wp:simplePos x="0" y="0"/>
            <wp:positionH relativeFrom="column">
              <wp:posOffset>95250</wp:posOffset>
            </wp:positionH>
            <wp:positionV relativeFrom="page">
              <wp:posOffset>677545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92039F">
          <w:rPr>
            <w:rStyle w:val="Hyperlink"/>
            <w:rFonts w:ascii="Helvetica Neue" w:hAnsi="Helvetica Neue" w:cstheme="minorHAnsi"/>
            <w:b/>
            <w:bCs/>
            <w:color w:val="257E25"/>
            <w:sz w:val="52"/>
            <w:szCs w:val="52"/>
            <w:u w:val="none"/>
          </w:rPr>
          <w:t>Klarence</w:t>
        </w:r>
        <w:r w:rsidR="009C09FD" w:rsidRPr="0092039F">
          <w:rPr>
            <w:rStyle w:val="Hyperlink"/>
            <w:rFonts w:ascii="Helvetica Neue" w:hAnsi="Helvetica Neue" w:cstheme="minorHAnsi"/>
            <w:color w:val="257E25"/>
            <w:sz w:val="52"/>
            <w:szCs w:val="52"/>
            <w:u w:val="none"/>
          </w:rPr>
          <w:t xml:space="preserve"> </w:t>
        </w:r>
        <w:r w:rsidR="009C09FD" w:rsidRPr="0092039F">
          <w:rPr>
            <w:rStyle w:val="Hyperlink"/>
            <w:rFonts w:ascii="Helvetica Neue Thin" w:hAnsi="Helvetica Neue Thin" w:cstheme="minorHAnsi"/>
            <w:color w:val="257E25"/>
            <w:sz w:val="52"/>
            <w:szCs w:val="52"/>
            <w:u w:val="none"/>
          </w:rPr>
          <w:t>OuYang</w:t>
        </w:r>
      </w:hyperlink>
    </w:p>
    <w:p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92039F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UX/UI Architect,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:rsidR="00A558F7" w:rsidRPr="008A294B" w:rsidRDefault="00000000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:rsidR="000B42F6" w:rsidRPr="0002637B" w:rsidRDefault="006077DA" w:rsidP="0002637B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>
        <w:rPr>
          <w:rFonts w:asciiTheme="minorHAnsi" w:hAnsiTheme="minorHAnsi" w:cstheme="minorHAnsi"/>
          <w:b/>
          <w:color w:val="5C5C5C"/>
        </w:rPr>
        <w:t xml:space="preserve">Frontend </w:t>
      </w:r>
      <w:r w:rsidR="000B42F6"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UX/Design System Architecture</w:t>
      </w:r>
      <w:r w:rsidR="000B42F6"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>
        <w:rPr>
          <w:rFonts w:asciiTheme="minorHAnsi" w:hAnsiTheme="minorHAnsi" w:cstheme="minorHAnsi"/>
          <w:b/>
          <w:color w:val="5C5C5C"/>
        </w:rPr>
        <w:t xml:space="preserve"> &amp; Usability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>elopment for Mobile to Web</w:t>
      </w:r>
      <w:r>
        <w:rPr>
          <w:rFonts w:asciiTheme="minorHAnsi" w:hAnsiTheme="minorHAnsi" w:cstheme="minorHAnsi"/>
          <w:b/>
          <w:color w:val="5C5C5C"/>
        </w:rPr>
        <w:br/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="000B42F6"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0B42F6"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="000B42F6" w:rsidRPr="000B42F6">
        <w:rPr>
          <w:rFonts w:asciiTheme="minorHAnsi" w:hAnsiTheme="minorHAnsi" w:cstheme="minorHAnsi"/>
          <w:b/>
          <w:color w:val="5C5C5C"/>
        </w:rPr>
        <w:t>Agile Methodologies</w:t>
      </w:r>
    </w:p>
    <w:p w:rsidR="00A558F7" w:rsidRPr="007619B4" w:rsidRDefault="00CF60FC">
      <w:pPr>
        <w:pStyle w:val="Heading1"/>
        <w:spacing w:before="93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A7C8FA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3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1430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36785" id="Rectangle 2" o:spid="_x0000_s1026" style="position:absolute;margin-left:0;margin-top:0;width:612pt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" fillcolor="#060" stroked="f">
                <v:path arrowok="t"/>
                <w10:wrap anchorx="page" anchory="page"/>
              </v:rect>
            </w:pict>
          </mc:Fallback>
        </mc:AlternateConten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6077DA">
        <w:rPr>
          <w:rFonts w:asciiTheme="minorHAnsi" w:hAnsiTheme="minorHAnsi" w:cstheme="minorHAnsi"/>
          <w:color w:val="5C5C5C"/>
        </w:rPr>
        <w:t>UX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6077DA">
        <w:rPr>
          <w:rFonts w:asciiTheme="minorHAnsi" w:hAnsiTheme="minorHAnsi" w:cstheme="minorHAnsi"/>
          <w:color w:val="5C5C5C"/>
        </w:rPr>
        <w:t>Engineer</w:t>
      </w:r>
      <w:r w:rsidRPr="007619B4">
        <w:rPr>
          <w:rFonts w:asciiTheme="minorHAnsi" w:hAnsiTheme="minorHAnsi" w:cstheme="minorHAnsi"/>
          <w:color w:val="5C5C5C"/>
        </w:rPr>
        <w:t xml:space="preserve"> with </w:t>
      </w:r>
      <w:r w:rsidR="00306C91">
        <w:rPr>
          <w:rFonts w:asciiTheme="minorHAnsi" w:hAnsiTheme="minorHAnsi" w:cstheme="minorHAnsi"/>
          <w:color w:val="5C5C5C"/>
        </w:rPr>
        <w:t xml:space="preserve">over </w:t>
      </w:r>
      <w:r w:rsidR="00244D37">
        <w:rPr>
          <w:rFonts w:asciiTheme="minorHAnsi" w:hAnsiTheme="minorHAnsi" w:cstheme="minorHAnsi"/>
          <w:color w:val="5C5C5C"/>
        </w:rPr>
        <w:t>a decade of</w:t>
      </w:r>
      <w:r w:rsidRPr="007619B4">
        <w:rPr>
          <w:rFonts w:asciiTheme="minorHAnsi" w:hAnsiTheme="minorHAnsi" w:cstheme="minorHAnsi"/>
          <w:color w:val="5C5C5C"/>
        </w:rPr>
        <w:t xml:space="preserve">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</w:t>
      </w:r>
      <w:r w:rsidR="006077DA">
        <w:rPr>
          <w:rFonts w:asciiTheme="minorHAnsi" w:hAnsiTheme="minorHAnsi" w:cstheme="minorHAnsi"/>
          <w:color w:val="5C5C5C"/>
        </w:rPr>
        <w:t>Accessibility</w:t>
      </w:r>
      <w:r w:rsidRPr="007619B4">
        <w:rPr>
          <w:rFonts w:asciiTheme="minorHAnsi" w:hAnsiTheme="minorHAnsi" w:cstheme="minorHAnsi"/>
          <w:color w:val="5C5C5C"/>
        </w:rPr>
        <w:t xml:space="preserve">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</w:t>
      </w:r>
      <w:r w:rsidR="006077DA">
        <w:rPr>
          <w:rFonts w:asciiTheme="minorHAnsi" w:hAnsiTheme="minorHAnsi" w:cstheme="minorHAnsi"/>
          <w:color w:val="5C5C5C"/>
        </w:rPr>
        <w:t xml:space="preserve">engineering </w:t>
      </w:r>
      <w:r w:rsidRPr="007619B4">
        <w:rPr>
          <w:rFonts w:asciiTheme="minorHAnsi" w:hAnsiTheme="minorHAnsi" w:cstheme="minorHAnsi"/>
          <w:color w:val="5C5C5C"/>
        </w:rPr>
        <w:t xml:space="preserve">productivity and efficiency, decreasing </w:t>
      </w:r>
      <w:r w:rsidR="00F25DB1" w:rsidRPr="007619B4">
        <w:rPr>
          <w:rFonts w:asciiTheme="minorHAnsi" w:hAnsiTheme="minorHAnsi" w:cstheme="minorHAnsi"/>
          <w:color w:val="5C5C5C"/>
        </w:rPr>
        <w:t>time to delivery</w:t>
      </w:r>
      <w:r w:rsidR="0002637B">
        <w:rPr>
          <w:rFonts w:asciiTheme="minorHAnsi" w:hAnsiTheme="minorHAnsi" w:cstheme="minorHAnsi"/>
          <w:color w:val="5C5C5C"/>
        </w:rPr>
        <w:t>,</w:t>
      </w:r>
      <w:r w:rsidR="00F25DB1" w:rsidRPr="007619B4">
        <w:rPr>
          <w:rFonts w:asciiTheme="minorHAnsi" w:hAnsiTheme="minorHAnsi" w:cstheme="minorHAnsi"/>
          <w:color w:val="5C5C5C"/>
        </w:rPr>
        <w:t xml:space="preserve">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:rsidR="00CF60FC" w:rsidRPr="00777ABD" w:rsidRDefault="00CF60FC" w:rsidP="00CF60FC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Apree Health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</w:t>
      </w:r>
      <w:r w:rsidR="00A021D2" w:rsidRPr="009F69BE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352D53">
        <w:rPr>
          <w:rFonts w:asciiTheme="minorHAnsi" w:hAnsiTheme="minorHAnsi" w:cstheme="minorHAnsi"/>
          <w:b/>
          <w:color w:val="5C5C5C"/>
          <w:sz w:val="16"/>
        </w:rPr>
        <w:t>Austin, TX</w:t>
      </w:r>
      <w:r w:rsidR="00A021D2">
        <w:rPr>
          <w:rFonts w:asciiTheme="minorHAnsi" w:hAnsiTheme="minorHAnsi" w:cstheme="minorHAnsi"/>
          <w:b/>
          <w:color w:val="5C5C5C"/>
          <w:sz w:val="16"/>
        </w:rPr>
        <w:t xml:space="preserve"> (Remote</w:t>
      </w:r>
      <w:r>
        <w:rPr>
          <w:rFonts w:asciiTheme="minorHAnsi" w:hAnsiTheme="minorHAnsi" w:cstheme="minorHAnsi"/>
          <w:b/>
          <w:color w:val="5C5C5C"/>
          <w:sz w:val="16"/>
        </w:rPr>
        <w:t>)</w:t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</w:t>
      </w:r>
      <w:r w:rsidR="00352D53">
        <w:rPr>
          <w:rFonts w:asciiTheme="minorHAnsi" w:hAnsiTheme="minorHAnsi" w:cstheme="minorHAnsi"/>
          <w:b/>
          <w:color w:val="5C5C5C"/>
          <w:sz w:val="16"/>
        </w:rPr>
        <w:t xml:space="preserve">                                       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23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Present</w:t>
      </w:r>
    </w:p>
    <w:p w:rsidR="00CF60FC" w:rsidRDefault="00CF60FC" w:rsidP="00CF60FC">
      <w:pPr>
        <w:pStyle w:val="Heading2"/>
        <w:spacing w:before="88"/>
        <w:rPr>
          <w:rFonts w:asciiTheme="minorHAnsi" w:hAnsiTheme="minorHAnsi" w:cstheme="minorHAnsi"/>
          <w:i/>
          <w:color w:val="5C5C5C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Pr="00777ABD">
        <w:rPr>
          <w:rFonts w:asciiTheme="minorHAnsi" w:hAnsiTheme="minorHAnsi" w:cstheme="minorHAnsi"/>
          <w:color w:val="00B100"/>
        </w:rPr>
        <w:t>U</w:t>
      </w:r>
      <w:r>
        <w:rPr>
          <w:rFonts w:asciiTheme="minorHAnsi" w:hAnsiTheme="minorHAnsi" w:cstheme="minorHAnsi"/>
          <w:color w:val="00B100"/>
        </w:rPr>
        <w:t>I</w:t>
      </w:r>
      <w:r w:rsidRPr="00777ABD">
        <w:rPr>
          <w:rFonts w:asciiTheme="minorHAnsi" w:hAnsiTheme="minorHAnsi" w:cstheme="minorHAnsi"/>
          <w:color w:val="00B100"/>
        </w:rPr>
        <w:t xml:space="preserve"> </w:t>
      </w:r>
      <w:r>
        <w:rPr>
          <w:rFonts w:asciiTheme="minorHAnsi" w:hAnsiTheme="minorHAnsi" w:cstheme="minorHAnsi"/>
          <w:color w:val="00B100"/>
        </w:rPr>
        <w:t>Engineer, Front End Infrastructure</w:t>
      </w:r>
    </w:p>
    <w:p w:rsidR="003E1D2B" w:rsidRPr="003E1D2B" w:rsidRDefault="00000000" w:rsidP="003E1D2B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hyperlink r:id="rId11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Castlight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 xml:space="preserve"> and </w:t>
      </w:r>
      <w:hyperlink r:id="rId12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Vera Whole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 xml:space="preserve"> combined under </w:t>
      </w:r>
      <w:hyperlink r:id="rId13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Apree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>.</w:t>
      </w:r>
    </w:p>
    <w:p w:rsidR="00804EBF" w:rsidRDefault="00D670C7" w:rsidP="00CF60FC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804EBF">
        <w:rPr>
          <w:rFonts w:asciiTheme="minorHAnsi" w:hAnsiTheme="minorHAnsi" w:cstheme="minorHAnsi"/>
          <w:color w:val="5C5C5C"/>
          <w:sz w:val="16"/>
        </w:rPr>
        <w:t>Leading Accessibility (a11y)</w:t>
      </w:r>
      <w:r w:rsidR="00231B2D" w:rsidRPr="00804EBF">
        <w:rPr>
          <w:rFonts w:asciiTheme="minorHAnsi" w:hAnsiTheme="minorHAnsi" w:cstheme="minorHAnsi"/>
          <w:color w:val="5C5C5C"/>
          <w:sz w:val="16"/>
        </w:rPr>
        <w:t xml:space="preserve"> – </w:t>
      </w:r>
      <w:r w:rsidR="00804EBF" w:rsidRPr="00804EBF">
        <w:rPr>
          <w:rFonts w:asciiTheme="minorHAnsi" w:hAnsiTheme="minorHAnsi" w:cstheme="minorHAnsi"/>
          <w:color w:val="5C5C5C"/>
          <w:sz w:val="16"/>
        </w:rPr>
        <w:t xml:space="preserve">WCAG 2.1 AA </w:t>
      </w:r>
      <w:r w:rsidR="00231B2D" w:rsidRPr="00804EBF">
        <w:rPr>
          <w:rFonts w:asciiTheme="minorHAnsi" w:hAnsiTheme="minorHAnsi" w:cstheme="minorHAnsi"/>
          <w:color w:val="5C5C5C"/>
          <w:sz w:val="16"/>
        </w:rPr>
        <w:t xml:space="preserve">Contractual Compliance </w:t>
      </w:r>
    </w:p>
    <w:p w:rsidR="00804EBF" w:rsidRDefault="00804EBF" w:rsidP="00804EBF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Teaching the common misconceptions, issues, and best practices</w:t>
      </w:r>
    </w:p>
    <w:p w:rsidR="00A021D2" w:rsidRDefault="00A021D2" w:rsidP="00804EBF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Making our Component Library accessible</w:t>
      </w:r>
    </w:p>
    <w:p w:rsidR="00231B2D" w:rsidRPr="00804EBF" w:rsidRDefault="00231B2D" w:rsidP="00CF60FC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804EBF">
        <w:rPr>
          <w:rFonts w:asciiTheme="minorHAnsi" w:hAnsiTheme="minorHAnsi" w:cstheme="minorHAnsi"/>
          <w:color w:val="5C5C5C"/>
          <w:sz w:val="16"/>
        </w:rPr>
        <w:t xml:space="preserve">Leading </w:t>
      </w:r>
      <w:r w:rsidR="00B647AF">
        <w:rPr>
          <w:rFonts w:asciiTheme="minorHAnsi" w:hAnsiTheme="minorHAnsi" w:cstheme="minorHAnsi"/>
          <w:color w:val="5C5C5C"/>
          <w:sz w:val="16"/>
        </w:rPr>
        <w:t>Styling</w:t>
      </w:r>
      <w:r w:rsidR="00D670C7" w:rsidRPr="00804EBF">
        <w:rPr>
          <w:rFonts w:asciiTheme="minorHAnsi" w:hAnsiTheme="minorHAnsi" w:cstheme="minorHAnsi"/>
          <w:color w:val="5C5C5C"/>
          <w:sz w:val="16"/>
        </w:rPr>
        <w:t xml:space="preserve"> Architecture (</w:t>
      </w:r>
      <w:r w:rsidR="00B647AF">
        <w:rPr>
          <w:rFonts w:asciiTheme="minorHAnsi" w:hAnsiTheme="minorHAnsi" w:cstheme="minorHAnsi"/>
          <w:color w:val="5C5C5C"/>
          <w:sz w:val="16"/>
        </w:rPr>
        <w:t>DOM Layout, CSS,</w:t>
      </w:r>
      <w:r w:rsidR="009D6EF8" w:rsidRPr="00804EBF">
        <w:rPr>
          <w:rFonts w:asciiTheme="minorHAnsi" w:hAnsiTheme="minorHAnsi" w:cstheme="minorHAnsi"/>
          <w:color w:val="5C5C5C"/>
          <w:sz w:val="16"/>
        </w:rPr>
        <w:t xml:space="preserve"> SASS</w:t>
      </w:r>
      <w:r w:rsidR="00D670C7" w:rsidRPr="00804EBF">
        <w:rPr>
          <w:rFonts w:asciiTheme="minorHAnsi" w:hAnsiTheme="minorHAnsi" w:cstheme="minorHAnsi"/>
          <w:color w:val="5C5C5C"/>
          <w:sz w:val="16"/>
        </w:rPr>
        <w:t>)</w:t>
      </w:r>
    </w:p>
    <w:p w:rsidR="00231B2D" w:rsidRDefault="006D36C2" w:rsidP="00804EBF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Responsive Web Design</w:t>
      </w:r>
      <w:r w:rsidR="00231B2D">
        <w:rPr>
          <w:rFonts w:asciiTheme="minorHAnsi" w:hAnsiTheme="minorHAnsi" w:cstheme="minorHAnsi"/>
          <w:color w:val="5C5C5C"/>
          <w:sz w:val="16"/>
        </w:rPr>
        <w:t xml:space="preserve"> – Migrate and expand single code base to provide Native iOS, Native Android</w:t>
      </w:r>
      <w:r w:rsidR="00B647AF">
        <w:rPr>
          <w:rFonts w:asciiTheme="minorHAnsi" w:hAnsiTheme="minorHAnsi" w:cstheme="minorHAnsi"/>
          <w:color w:val="5C5C5C"/>
          <w:sz w:val="16"/>
        </w:rPr>
        <w:t>,</w:t>
      </w:r>
      <w:r w:rsidR="00231B2D">
        <w:rPr>
          <w:rFonts w:asciiTheme="minorHAnsi" w:hAnsiTheme="minorHAnsi" w:cstheme="minorHAnsi"/>
          <w:color w:val="5C5C5C"/>
          <w:sz w:val="16"/>
        </w:rPr>
        <w:t xml:space="preserve"> and Web Applications</w:t>
      </w:r>
    </w:p>
    <w:p w:rsidR="00D670C7" w:rsidRDefault="006D36C2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White labeling </w:t>
      </w:r>
      <w:r w:rsidR="00231B2D">
        <w:rPr>
          <w:rFonts w:asciiTheme="minorHAnsi" w:hAnsiTheme="minorHAnsi" w:cstheme="minorHAnsi"/>
          <w:color w:val="5C5C5C"/>
          <w:sz w:val="16"/>
        </w:rPr>
        <w:t>– Offer branded solutions</w:t>
      </w:r>
    </w:p>
    <w:p w:rsidR="00CF60FC" w:rsidRDefault="00CF60FC" w:rsidP="00CF60FC">
      <w:pPr>
        <w:spacing w:before="76"/>
        <w:ind w:left="101"/>
        <w:rPr>
          <w:rFonts w:asciiTheme="minorHAnsi" w:hAnsiTheme="minorHAnsi" w:cstheme="minorHAnsi"/>
          <w:b/>
          <w:color w:val="5C5C5C"/>
          <w:sz w:val="16"/>
        </w:rPr>
      </w:pPr>
    </w:p>
    <w:p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        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:rsidR="00C24683" w:rsidRPr="00777ABD" w:rsidRDefault="0044480C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="00C24683"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="00C24683"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  <w:r w:rsidR="00244D37">
        <w:rPr>
          <w:rFonts w:asciiTheme="minorHAnsi" w:hAnsiTheme="minorHAnsi" w:cstheme="minorHAnsi"/>
          <w:color w:val="00B100"/>
        </w:rPr>
        <w:t xml:space="preserve"> </w:t>
      </w:r>
      <w:r w:rsidR="00244D37" w:rsidRPr="00777ABD">
        <w:rPr>
          <w:rFonts w:asciiTheme="minorHAnsi" w:hAnsiTheme="minorHAnsi" w:cstheme="minorHAnsi"/>
          <w:b w:val="0"/>
          <w:color w:val="5C5C5C"/>
        </w:rPr>
        <w:t>|</w:t>
      </w:r>
      <w:r w:rsidR="00244D37">
        <w:rPr>
          <w:rFonts w:asciiTheme="minorHAnsi" w:hAnsiTheme="minorHAnsi" w:cstheme="minorHAnsi"/>
          <w:color w:val="5C5C5C"/>
        </w:rPr>
        <w:t xml:space="preserve"> 2</w:t>
      </w:r>
      <w:r w:rsidR="00244D37" w:rsidRPr="00777ABD">
        <w:rPr>
          <w:rFonts w:asciiTheme="minorHAnsi" w:hAnsiTheme="minorHAnsi" w:cstheme="minorHAnsi"/>
          <w:color w:val="5C5C5C"/>
        </w:rPr>
        <w:t>0</w:t>
      </w:r>
      <w:r w:rsidR="00244D37">
        <w:rPr>
          <w:rFonts w:asciiTheme="minorHAnsi" w:hAnsiTheme="minorHAnsi" w:cstheme="minorHAnsi"/>
          <w:color w:val="5C5C5C"/>
        </w:rPr>
        <w:t>21</w:t>
      </w:r>
      <w:r w:rsidR="00244D37" w:rsidRPr="00777ABD">
        <w:rPr>
          <w:rFonts w:asciiTheme="minorHAnsi" w:hAnsiTheme="minorHAnsi" w:cstheme="minorHAnsi"/>
          <w:color w:val="5C5C5C"/>
        </w:rPr>
        <w:t xml:space="preserve"> –</w:t>
      </w:r>
      <w:r w:rsidR="00244D37">
        <w:rPr>
          <w:rFonts w:asciiTheme="minorHAnsi" w:hAnsiTheme="minorHAnsi" w:cstheme="minorHAnsi"/>
          <w:color w:val="5C5C5C"/>
        </w:rPr>
        <w:t xml:space="preserve"> Present</w:t>
      </w:r>
    </w:p>
    <w:p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Joined as the second member of the 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:rsidR="00C24683" w:rsidRDefault="00C351C3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internal Design System, a pattern and component library built in SASS/CSS</w:t>
      </w:r>
      <w:r w:rsidR="00653820">
        <w:rPr>
          <w:rFonts w:asciiTheme="minorHAnsi" w:hAnsiTheme="minorHAnsi" w:cstheme="minorHAnsi"/>
          <w:color w:val="5C5C5C"/>
          <w:sz w:val="16"/>
        </w:rPr>
        <w:t>,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HTML</w:t>
      </w:r>
      <w:r w:rsidR="00653820">
        <w:rPr>
          <w:rFonts w:asciiTheme="minorHAnsi" w:hAnsiTheme="minorHAnsi" w:cstheme="minorHAnsi"/>
          <w:color w:val="5C5C5C"/>
          <w:sz w:val="16"/>
        </w:rPr>
        <w:t>, and T</w:t>
      </w:r>
      <w:r w:rsidR="00244D37">
        <w:rPr>
          <w:rFonts w:asciiTheme="minorHAnsi" w:hAnsiTheme="minorHAnsi" w:cstheme="minorHAnsi"/>
          <w:color w:val="5C5C5C"/>
          <w:sz w:val="16"/>
        </w:rPr>
        <w:t>ype</w:t>
      </w:r>
      <w:r w:rsidR="00653820">
        <w:rPr>
          <w:rFonts w:asciiTheme="minorHAnsi" w:hAnsiTheme="minorHAnsi" w:cstheme="minorHAnsi"/>
          <w:color w:val="5C5C5C"/>
          <w:sz w:val="16"/>
        </w:rPr>
        <w:t>S</w:t>
      </w:r>
      <w:r w:rsidR="00244D37">
        <w:rPr>
          <w:rFonts w:asciiTheme="minorHAnsi" w:hAnsiTheme="minorHAnsi" w:cstheme="minorHAnsi"/>
          <w:color w:val="5C5C5C"/>
          <w:sz w:val="16"/>
        </w:rPr>
        <w:t>cript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(Angular </w:t>
      </w:r>
      <w:r w:rsidR="0044480C">
        <w:rPr>
          <w:rFonts w:asciiTheme="minorHAnsi" w:hAnsiTheme="minorHAnsi" w:cstheme="minorHAnsi"/>
          <w:color w:val="5C5C5C"/>
          <w:sz w:val="16"/>
        </w:rPr>
        <w:t>&amp;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Ionic)</w:t>
      </w:r>
    </w:p>
    <w:p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code </w:t>
      </w:r>
      <w:r w:rsidR="00493ADD">
        <w:rPr>
          <w:rFonts w:asciiTheme="minorHAnsi" w:hAnsiTheme="minorHAnsi" w:cstheme="minorHAnsi"/>
          <w:color w:val="5C5C5C"/>
          <w:sz w:val="16"/>
        </w:rPr>
        <w:t>for best practices and in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  <w:r>
        <w:rPr>
          <w:rFonts w:asciiTheme="minorHAnsi" w:hAnsiTheme="minorHAnsi" w:cstheme="minorHAnsi"/>
          <w:color w:val="5C5C5C"/>
          <w:sz w:val="16"/>
        </w:rPr>
        <w:t xml:space="preserve"> with the browsers we support</w:t>
      </w:r>
    </w:p>
    <w:p w:rsidR="00653820" w:rsidRPr="007619B4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:rsidR="00306C91" w:rsidRPr="00306C91" w:rsidRDefault="00306C91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Improved Build performance of both our desktop and mobile app by over 30%</w:t>
      </w:r>
    </w:p>
    <w:p w:rsidR="005E58C8" w:rsidRPr="00545A12" w:rsidRDefault="00AF1E00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E</w:t>
      </w:r>
      <w:r w:rsidR="005E58C8">
        <w:rPr>
          <w:rFonts w:asciiTheme="minorHAnsi" w:hAnsiTheme="minorHAnsi" w:cstheme="minorHAnsi"/>
          <w:color w:val="5C5C5C"/>
          <w:sz w:val="16"/>
        </w:rPr>
        <w:t>xpand</w:t>
      </w:r>
      <w:r>
        <w:rPr>
          <w:rFonts w:asciiTheme="minorHAnsi" w:hAnsiTheme="minorHAnsi" w:cstheme="minorHAnsi"/>
          <w:color w:val="5C5C5C"/>
          <w:sz w:val="16"/>
        </w:rPr>
        <w:t>ed</w:t>
      </w:r>
      <w:r w:rsidR="005E58C8">
        <w:rPr>
          <w:rFonts w:asciiTheme="minorHAnsi" w:hAnsiTheme="minorHAnsi" w:cstheme="minorHAnsi"/>
          <w:color w:val="5C5C5C"/>
          <w:sz w:val="16"/>
        </w:rPr>
        <w:t xml:space="preserve"> our Design System to cover mobile</w:t>
      </w:r>
    </w:p>
    <w:p w:rsidR="00545A12" w:rsidRDefault="00545A12" w:rsidP="00545A12">
      <w:pPr>
        <w:pStyle w:val="ListParagraph1"/>
        <w:tabs>
          <w:tab w:val="left" w:pos="243"/>
        </w:tabs>
        <w:rPr>
          <w:rFonts w:asciiTheme="minorHAnsi" w:hAnsiTheme="minorHAnsi" w:cstheme="minorHAnsi"/>
          <w:color w:val="5C5C5C"/>
          <w:sz w:val="16"/>
        </w:rPr>
      </w:pPr>
    </w:p>
    <w:p w:rsidR="00545A12" w:rsidRPr="00777ABD" w:rsidRDefault="00545A12" w:rsidP="00545A12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Trilogy 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               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20</w:t>
      </w:r>
    </w:p>
    <w:p w:rsidR="00545A12" w:rsidRPr="00777ABD" w:rsidRDefault="00545A12" w:rsidP="00545A12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UX/UI Design Teaching Assistant @ Berkeley Bootcamp</w:t>
      </w:r>
    </w:p>
    <w:p w:rsidR="00545A12" w:rsidRPr="00C351C3" w:rsidRDefault="00000000" w:rsidP="00545A12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4" w:history="1"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</w:t>
        </w:r>
        <w:r w:rsidR="00545A12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Principles</w:t>
        </w:r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</w:p>
    <w:p w:rsidR="00545A12" w:rsidRPr="00545A12" w:rsidRDefault="00545A12" w:rsidP="00545A12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bookmarkStart w:id="0" w:name="OLE_LINK1"/>
      <w:bookmarkStart w:id="1" w:name="OLE_LINK2"/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</w:t>
      </w:r>
      <w:r w:rsidR="00244D37">
        <w:rPr>
          <w:rFonts w:asciiTheme="minorHAnsi" w:hAnsiTheme="minorHAnsi" w:cstheme="minorHAnsi"/>
          <w:color w:val="5C5C5C"/>
        </w:rPr>
        <w:t xml:space="preserve"> </w:t>
      </w:r>
      <w:r w:rsidR="00777ABD" w:rsidRPr="00777ABD">
        <w:rPr>
          <w:rFonts w:asciiTheme="minorHAnsi" w:hAnsiTheme="minorHAnsi" w:cstheme="minorHAnsi"/>
          <w:color w:val="5C5C5C"/>
        </w:rPr>
        <w:t>2018</w:t>
      </w:r>
      <w:bookmarkEnd w:id="0"/>
      <w:bookmarkEnd w:id="1"/>
    </w:p>
    <w:p w:rsidR="00231B2D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</w:t>
      </w:r>
      <w:r w:rsidR="00D670C7">
        <w:rPr>
          <w:rFonts w:asciiTheme="minorHAnsi" w:hAnsiTheme="minorHAnsi" w:cstheme="minorHAnsi"/>
          <w:color w:val="5C5C5C"/>
          <w:sz w:val="16"/>
        </w:rPr>
        <w:t xml:space="preserve">&amp; </w:t>
      </w:r>
      <w:r w:rsidRPr="007619B4">
        <w:rPr>
          <w:rFonts w:asciiTheme="minorHAnsi" w:hAnsiTheme="minorHAnsi" w:cstheme="minorHAnsi"/>
          <w:color w:val="5C5C5C"/>
          <w:sz w:val="16"/>
        </w:rPr>
        <w:t xml:space="preserve">Frontend Code for </w:t>
      </w:r>
      <w:r w:rsidR="00D670C7">
        <w:rPr>
          <w:rFonts w:asciiTheme="minorHAnsi" w:hAnsiTheme="minorHAnsi" w:cstheme="minorHAnsi"/>
          <w:color w:val="5C5C5C"/>
          <w:sz w:val="16"/>
        </w:rPr>
        <w:t xml:space="preserve">Partner Apps </w:t>
      </w:r>
    </w:p>
    <w:p w:rsidR="00953729" w:rsidRDefault="00000000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hyperlink r:id="rId15" w:history="1">
        <w:r w:rsidR="00953729"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</w:t>
        </w:r>
        <w:r w:rsidR="00953729"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o</w:t>
        </w:r>
        <w:r w:rsidR="00953729"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cator</w:t>
        </w:r>
      </w:hyperlink>
      <w:r w:rsidR="00953729" w:rsidRPr="007619B4">
        <w:rPr>
          <w:rFonts w:asciiTheme="minorHAnsi" w:hAnsiTheme="minorHAnsi" w:cstheme="minorHAnsi"/>
          <w:color w:val="5C5C5C"/>
          <w:sz w:val="16"/>
        </w:rPr>
        <w:t xml:space="preserve"> </w:t>
      </w:r>
      <w:r w:rsidR="0002637B">
        <w:rPr>
          <w:rFonts w:asciiTheme="minorHAnsi" w:hAnsiTheme="minorHAnsi" w:cstheme="minorHAnsi"/>
          <w:color w:val="5C5C5C"/>
          <w:sz w:val="16"/>
        </w:rPr>
        <w:t>(</w:t>
      </w:r>
      <w:r w:rsidR="00953729" w:rsidRPr="007619B4">
        <w:rPr>
          <w:rFonts w:asciiTheme="minorHAnsi" w:hAnsiTheme="minorHAnsi" w:cstheme="minorHAnsi"/>
          <w:color w:val="5C5C5C"/>
          <w:sz w:val="16"/>
        </w:rPr>
        <w:t>Public)</w:t>
      </w:r>
    </w:p>
    <w:p w:rsidR="00231B2D" w:rsidRPr="007619B4" w:rsidRDefault="00000000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fldChar w:fldCharType="begin"/>
      </w:r>
      <w:r>
        <w:instrText>HYPERLINK "https://www.cisco.com/c/en/us/partners/tools.html"</w:instrText>
      </w:r>
      <w:r>
        <w:fldChar w:fldCharType="separate"/>
      </w:r>
      <w:r w:rsidR="0002637B">
        <w:rPr>
          <w:rStyle w:val="Hyperlink"/>
          <w:rFonts w:asciiTheme="minorHAnsi" w:hAnsiTheme="minorHAnsi" w:cstheme="minorHAnsi"/>
          <w:i/>
          <w:color w:val="5C5C5C"/>
          <w:sz w:val="16"/>
          <w:u w:val="none"/>
        </w:rPr>
        <w:t>I</w:t>
      </w:r>
      <w:r w:rsidR="0002637B" w:rsidRPr="007619B4">
        <w:rPr>
          <w:rStyle w:val="Hyperlink"/>
          <w:rFonts w:asciiTheme="minorHAnsi" w:hAnsiTheme="minorHAnsi" w:cstheme="minorHAnsi"/>
          <w:i/>
          <w:color w:val="5C5C5C"/>
          <w:sz w:val="16"/>
          <w:u w:val="none"/>
        </w:rPr>
        <w:t>nternal partner apps (partner portal), from onboarding thru reporting</w:t>
      </w:r>
      <w:r>
        <w:rPr>
          <w:rStyle w:val="Hyperlink"/>
          <w:rFonts w:asciiTheme="minorHAnsi" w:hAnsiTheme="minorHAnsi" w:cstheme="minorHAnsi"/>
          <w:i/>
          <w:color w:val="5C5C5C"/>
          <w:sz w:val="16"/>
          <w:u w:val="none"/>
        </w:rPr>
        <w:fldChar w:fldCharType="end"/>
      </w:r>
      <w:r w:rsidR="0002637B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:rsidR="00A558F7" w:rsidRPr="00D670C7" w:rsidRDefault="006517A4" w:rsidP="00D670C7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:rsidR="00A558F7" w:rsidRPr="007619B4" w:rsidRDefault="00000000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6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="00F9416A">
        <w:rPr>
          <w:rFonts w:asciiTheme="minorHAnsi" w:hAnsiTheme="minorHAnsi" w:cstheme="minorHAnsi"/>
          <w:b/>
          <w:color w:val="262626" w:themeColor="text1" w:themeShade="80"/>
          <w:sz w:val="16"/>
        </w:rPr>
        <w:instrText>HYPERLINK "https://www.sjsu.edu/isystems/programs/mis-concentration.php"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:rsidR="00A558F7" w:rsidRPr="007619B4" w:rsidRDefault="00000000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hyperlink r:id="rId17" w:history="1">
        <w:r w:rsidR="009C09FD" w:rsidRPr="00F9416A">
          <w:rPr>
            <w:rStyle w:val="Hyperlink"/>
            <w:rFonts w:asciiTheme="minorHAnsi" w:hAnsiTheme="minorHAnsi" w:cstheme="minorHAnsi"/>
            <w:b/>
            <w:color w:val="00A200"/>
            <w:sz w:val="16"/>
            <w:u w:val="none"/>
          </w:rPr>
          <w:t>A.A. Web Development &amp; Design</w:t>
        </w:r>
      </w:hyperlink>
      <w:r w:rsidR="009C09FD" w:rsidRPr="00F9416A">
        <w:rPr>
          <w:rFonts w:asciiTheme="minorHAnsi" w:hAnsiTheme="minorHAnsi" w:cstheme="minorHAnsi"/>
          <w:b/>
          <w:color w:val="00B050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b/>
          <w:color w:val="5C5C5C"/>
          <w:sz w:val="16"/>
        </w:rPr>
        <w:t xml:space="preserve">MiraCosta College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 w:rsidR="00244D37">
        <w:rPr>
          <w:rFonts w:asciiTheme="minorHAnsi" w:hAnsiTheme="minorHAnsi" w:cstheme="minorHAnsi"/>
          <w:color w:val="5C5C5C"/>
        </w:rPr>
        <w:t>A</w:t>
      </w:r>
      <w:r w:rsidRPr="007619B4">
        <w:rPr>
          <w:rFonts w:asciiTheme="minorHAnsi" w:hAnsiTheme="minorHAnsi" w:cstheme="minorHAnsi"/>
          <w:color w:val="5C5C5C"/>
        </w:rPr>
        <w:t>SS</w:t>
      </w:r>
      <w:r w:rsidR="006077DA">
        <w:rPr>
          <w:rFonts w:asciiTheme="minorHAnsi" w:hAnsiTheme="minorHAnsi" w:cstheme="minorHAnsi"/>
          <w:color w:val="5C5C5C"/>
        </w:rPr>
        <w:t xml:space="preserve"> Styling</w:t>
      </w:r>
      <w:r w:rsidR="003E1D2B">
        <w:rPr>
          <w:rFonts w:asciiTheme="minorHAnsi" w:hAnsiTheme="minorHAnsi" w:cstheme="minorHAnsi"/>
          <w:color w:val="5C5C5C"/>
        </w:rPr>
        <w:t xml:space="preserve"> Architecture</w:t>
      </w:r>
    </w:p>
    <w:p w:rsidR="00931FD6" w:rsidRDefault="00931FD6" w:rsidP="00931FD6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:rsidR="00D317D5" w:rsidRPr="007619B4" w:rsidRDefault="00D317D5" w:rsidP="00D317D5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JavaScript</w:t>
      </w:r>
      <w:r w:rsidR="00A021D2">
        <w:rPr>
          <w:rFonts w:asciiTheme="minorHAnsi" w:hAnsiTheme="minorHAnsi" w:cstheme="minorHAnsi"/>
          <w:color w:val="5C5C5C"/>
        </w:rPr>
        <w:t xml:space="preserve"> (TypeScript)</w:t>
      </w:r>
      <w:r w:rsidR="00244D37">
        <w:rPr>
          <w:rFonts w:asciiTheme="minorHAnsi" w:hAnsiTheme="minorHAnsi" w:cstheme="minorHAnsi"/>
          <w:color w:val="5C5C5C"/>
        </w:rPr>
        <w:t>,</w:t>
      </w:r>
      <w:r>
        <w:rPr>
          <w:rFonts w:asciiTheme="minorHAnsi" w:hAnsiTheme="minorHAnsi" w:cstheme="minorHAnsi"/>
          <w:color w:val="5C5C5C"/>
        </w:rPr>
        <w:t xml:space="preserve"> </w:t>
      </w:r>
      <w:r w:rsidR="00A021D2">
        <w:rPr>
          <w:rFonts w:asciiTheme="minorHAnsi" w:hAnsiTheme="minorHAnsi" w:cstheme="minorHAnsi"/>
          <w:color w:val="5C5C5C"/>
        </w:rPr>
        <w:t>Python</w:t>
      </w:r>
    </w:p>
    <w:p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  <w:r w:rsidR="00A021D2">
        <w:rPr>
          <w:rFonts w:asciiTheme="minorHAnsi" w:hAnsiTheme="minorHAnsi" w:cstheme="minorHAnsi"/>
          <w:color w:val="5C5C5C"/>
          <w:sz w:val="16"/>
        </w:rPr>
        <w:t>, React, Django</w:t>
      </w:r>
    </w:p>
    <w:p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Node + Express</w:t>
      </w:r>
    </w:p>
    <w:p w:rsidR="006077DA" w:rsidRPr="007619B4" w:rsidRDefault="006077DA" w:rsidP="006077DA">
      <w:pPr>
        <w:pStyle w:val="BodyText"/>
        <w:ind w:left="-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    </w:t>
      </w:r>
      <w:r>
        <w:rPr>
          <w:rFonts w:asciiTheme="minorHAnsi" w:hAnsiTheme="minorHAnsi" w:cstheme="minorHAnsi"/>
          <w:color w:val="5C5C5C"/>
        </w:rPr>
        <w:t>WAI-ARIA, Screen readers, VoiceOver, etc.</w:t>
      </w:r>
    </w:p>
    <w:p w:rsidR="00D317D5" w:rsidRDefault="00D317D5" w:rsidP="00933C8A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Webpack</w:t>
      </w:r>
      <w:r w:rsidR="00A021D2">
        <w:rPr>
          <w:rFonts w:asciiTheme="minorHAnsi" w:hAnsiTheme="minorHAnsi" w:cstheme="minorHAnsi"/>
          <w:color w:val="5C5C5C"/>
        </w:rPr>
        <w:t xml:space="preserve">, </w:t>
      </w:r>
      <w:r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/Grunt</w:t>
      </w:r>
      <w:r w:rsidR="00933C8A">
        <w:rPr>
          <w:rFonts w:asciiTheme="minorHAnsi" w:hAnsiTheme="minorHAnsi" w:cstheme="minorHAnsi"/>
          <w:color w:val="5C5C5C"/>
        </w:rPr>
        <w:t xml:space="preserve">, </w:t>
      </w:r>
      <w:r w:rsidR="00A021D2">
        <w:rPr>
          <w:rFonts w:asciiTheme="minorHAnsi" w:hAnsiTheme="minorHAnsi" w:cstheme="minorHAnsi"/>
          <w:color w:val="5C5C5C"/>
        </w:rPr>
        <w:t>Storybook</w:t>
      </w:r>
    </w:p>
    <w:p w:rsidR="00B5596E" w:rsidRPr="00B34DA8" w:rsidRDefault="00CF60FC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Code </w:t>
      </w:r>
      <w:r w:rsidR="00B5596E">
        <w:rPr>
          <w:rFonts w:asciiTheme="minorHAnsi" w:hAnsiTheme="minorHAnsi" w:cstheme="minorHAnsi"/>
          <w:color w:val="5C5C5C"/>
          <w:sz w:val="16"/>
        </w:rPr>
        <w:t>Linters (</w:t>
      </w:r>
      <w:proofErr w:type="spellStart"/>
      <w:r w:rsidR="00DB0AB1">
        <w:rPr>
          <w:rFonts w:asciiTheme="minorHAnsi" w:hAnsiTheme="minorHAnsi" w:cstheme="minorHAnsi"/>
          <w:color w:val="5C5C5C"/>
          <w:sz w:val="16"/>
        </w:rPr>
        <w:t>es</w:t>
      </w:r>
      <w:r w:rsidR="00B5596E">
        <w:rPr>
          <w:rFonts w:asciiTheme="minorHAnsi" w:hAnsiTheme="minorHAnsi" w:cstheme="minorHAnsi"/>
          <w:color w:val="5C5C5C"/>
          <w:sz w:val="16"/>
        </w:rPr>
        <w:t>lint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 w:rsidR="00B5596E">
        <w:rPr>
          <w:rFonts w:asciiTheme="minorHAnsi" w:hAnsiTheme="minorHAnsi" w:cstheme="minorHAnsi"/>
          <w:color w:val="5C5C5C"/>
          <w:sz w:val="16"/>
        </w:rPr>
        <w:t>html</w:t>
      </w:r>
      <w:r w:rsidR="00244D37">
        <w:rPr>
          <w:rFonts w:asciiTheme="minorHAnsi" w:hAnsiTheme="minorHAnsi" w:cstheme="minorHAnsi"/>
          <w:color w:val="5C5C5C"/>
          <w:sz w:val="16"/>
        </w:rPr>
        <w:t>h</w:t>
      </w:r>
      <w:r w:rsidR="00B5596E">
        <w:rPr>
          <w:rFonts w:asciiTheme="minorHAnsi" w:hAnsiTheme="minorHAnsi" w:cstheme="minorHAnsi"/>
          <w:color w:val="5C5C5C"/>
          <w:sz w:val="16"/>
        </w:rPr>
        <w:t>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 w:rsidR="00DB0AB1">
        <w:rPr>
          <w:rFonts w:asciiTheme="minorHAnsi" w:hAnsiTheme="minorHAnsi" w:cstheme="minorHAnsi"/>
          <w:color w:val="5C5C5C"/>
          <w:sz w:val="16"/>
        </w:rPr>
        <w:t>style</w:t>
      </w:r>
      <w:r w:rsidR="00B5596E">
        <w:rPr>
          <w:rFonts w:asciiTheme="minorHAnsi" w:hAnsiTheme="minorHAnsi" w:cstheme="minorHAnsi"/>
          <w:color w:val="5C5C5C"/>
          <w:sz w:val="16"/>
        </w:rPr>
        <w:t>lint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>)</w:t>
      </w:r>
    </w:p>
    <w:p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Figma</w:t>
      </w:r>
      <w:r w:rsidR="003E1D2B">
        <w:rPr>
          <w:rFonts w:asciiTheme="minorHAnsi" w:hAnsiTheme="minorHAnsi" w:cstheme="minorHAnsi"/>
          <w:color w:val="5C5C5C"/>
        </w:rPr>
        <w:t>,</w:t>
      </w:r>
      <w:r w:rsidR="005051E1">
        <w:rPr>
          <w:rFonts w:asciiTheme="minorHAnsi" w:hAnsiTheme="minorHAnsi" w:cstheme="minorHAnsi"/>
          <w:color w:val="5C5C5C"/>
        </w:rPr>
        <w:t xml:space="preserve"> </w:t>
      </w:r>
      <w:r w:rsidRPr="007619B4">
        <w:rPr>
          <w:rFonts w:asciiTheme="minorHAnsi" w:hAnsiTheme="minorHAnsi" w:cstheme="minorHAnsi"/>
          <w:color w:val="5C5C5C"/>
        </w:rPr>
        <w:t>Sketch</w:t>
      </w:r>
    </w:p>
    <w:p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:rsidR="005051E1" w:rsidRDefault="00B34DA8" w:rsidP="005051E1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7392075">
    <w:abstractNumId w:val="2"/>
  </w:num>
  <w:num w:numId="2" w16cid:durableId="561333945">
    <w:abstractNumId w:val="0"/>
  </w:num>
  <w:num w:numId="3" w16cid:durableId="267661149">
    <w:abstractNumId w:val="3"/>
  </w:num>
  <w:num w:numId="4" w16cid:durableId="498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F7"/>
    <w:rsid w:val="0002637B"/>
    <w:rsid w:val="000B01CE"/>
    <w:rsid w:val="000B1059"/>
    <w:rsid w:val="000B42F6"/>
    <w:rsid w:val="000E5AB3"/>
    <w:rsid w:val="00107E84"/>
    <w:rsid w:val="00120430"/>
    <w:rsid w:val="00134294"/>
    <w:rsid w:val="001E2D05"/>
    <w:rsid w:val="001F2CAC"/>
    <w:rsid w:val="00230652"/>
    <w:rsid w:val="00231B2D"/>
    <w:rsid w:val="0024250F"/>
    <w:rsid w:val="00244D37"/>
    <w:rsid w:val="00264B7B"/>
    <w:rsid w:val="002A72D9"/>
    <w:rsid w:val="002C70E0"/>
    <w:rsid w:val="002D5903"/>
    <w:rsid w:val="002F0095"/>
    <w:rsid w:val="003036A1"/>
    <w:rsid w:val="00306C91"/>
    <w:rsid w:val="003279F0"/>
    <w:rsid w:val="00335B35"/>
    <w:rsid w:val="0034568F"/>
    <w:rsid w:val="00352D53"/>
    <w:rsid w:val="00363F73"/>
    <w:rsid w:val="003B717E"/>
    <w:rsid w:val="003D3785"/>
    <w:rsid w:val="003E1D2B"/>
    <w:rsid w:val="00410228"/>
    <w:rsid w:val="00411193"/>
    <w:rsid w:val="0044480C"/>
    <w:rsid w:val="00453D16"/>
    <w:rsid w:val="004860FF"/>
    <w:rsid w:val="00493ADD"/>
    <w:rsid w:val="004A702E"/>
    <w:rsid w:val="004E6044"/>
    <w:rsid w:val="004F58E3"/>
    <w:rsid w:val="005051E1"/>
    <w:rsid w:val="00532F5F"/>
    <w:rsid w:val="00545A12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077DA"/>
    <w:rsid w:val="00612F1A"/>
    <w:rsid w:val="006517A4"/>
    <w:rsid w:val="00653820"/>
    <w:rsid w:val="00681FC6"/>
    <w:rsid w:val="00687899"/>
    <w:rsid w:val="006B45B4"/>
    <w:rsid w:val="006C3E62"/>
    <w:rsid w:val="006C6286"/>
    <w:rsid w:val="006D36C2"/>
    <w:rsid w:val="00707891"/>
    <w:rsid w:val="0073568A"/>
    <w:rsid w:val="00747504"/>
    <w:rsid w:val="007547C3"/>
    <w:rsid w:val="007619B4"/>
    <w:rsid w:val="00777ABD"/>
    <w:rsid w:val="007972B3"/>
    <w:rsid w:val="007C00C4"/>
    <w:rsid w:val="007E72D9"/>
    <w:rsid w:val="007F04D8"/>
    <w:rsid w:val="00804EBF"/>
    <w:rsid w:val="00812438"/>
    <w:rsid w:val="008217E4"/>
    <w:rsid w:val="00865E93"/>
    <w:rsid w:val="0088217B"/>
    <w:rsid w:val="00896E96"/>
    <w:rsid w:val="008A294B"/>
    <w:rsid w:val="008A388A"/>
    <w:rsid w:val="008E47CA"/>
    <w:rsid w:val="008E4B3B"/>
    <w:rsid w:val="009150EF"/>
    <w:rsid w:val="0092021B"/>
    <w:rsid w:val="0092039F"/>
    <w:rsid w:val="00922290"/>
    <w:rsid w:val="00931FD6"/>
    <w:rsid w:val="00933C8A"/>
    <w:rsid w:val="00947F82"/>
    <w:rsid w:val="00953729"/>
    <w:rsid w:val="009C09FD"/>
    <w:rsid w:val="009D6EF8"/>
    <w:rsid w:val="009F13A3"/>
    <w:rsid w:val="009F69BE"/>
    <w:rsid w:val="00A021D2"/>
    <w:rsid w:val="00A15249"/>
    <w:rsid w:val="00A21E9C"/>
    <w:rsid w:val="00A262F6"/>
    <w:rsid w:val="00A4654F"/>
    <w:rsid w:val="00A558F7"/>
    <w:rsid w:val="00AF1E00"/>
    <w:rsid w:val="00B16DF8"/>
    <w:rsid w:val="00B34DA8"/>
    <w:rsid w:val="00B5596E"/>
    <w:rsid w:val="00B647AF"/>
    <w:rsid w:val="00B7269E"/>
    <w:rsid w:val="00B8275C"/>
    <w:rsid w:val="00B90F6C"/>
    <w:rsid w:val="00BB4517"/>
    <w:rsid w:val="00BF3351"/>
    <w:rsid w:val="00C16EEB"/>
    <w:rsid w:val="00C2251E"/>
    <w:rsid w:val="00C24683"/>
    <w:rsid w:val="00C32BC0"/>
    <w:rsid w:val="00C351C3"/>
    <w:rsid w:val="00C407F8"/>
    <w:rsid w:val="00C619BA"/>
    <w:rsid w:val="00C86134"/>
    <w:rsid w:val="00CA010D"/>
    <w:rsid w:val="00CA378D"/>
    <w:rsid w:val="00CB73DD"/>
    <w:rsid w:val="00CD088B"/>
    <w:rsid w:val="00CD1063"/>
    <w:rsid w:val="00CD10CB"/>
    <w:rsid w:val="00CF60FC"/>
    <w:rsid w:val="00D317D5"/>
    <w:rsid w:val="00D43CF3"/>
    <w:rsid w:val="00D670C7"/>
    <w:rsid w:val="00D751ED"/>
    <w:rsid w:val="00DA584E"/>
    <w:rsid w:val="00DB0AB1"/>
    <w:rsid w:val="00DB0D50"/>
    <w:rsid w:val="00DC3EEE"/>
    <w:rsid w:val="00DE7E5C"/>
    <w:rsid w:val="00E0076B"/>
    <w:rsid w:val="00E15D4A"/>
    <w:rsid w:val="00E23C74"/>
    <w:rsid w:val="00E55771"/>
    <w:rsid w:val="00E86DA0"/>
    <w:rsid w:val="00EA2DA0"/>
    <w:rsid w:val="00ED07DD"/>
    <w:rsid w:val="00F06ADD"/>
    <w:rsid w:val="00F1551A"/>
    <w:rsid w:val="00F17AE8"/>
    <w:rsid w:val="00F25DB1"/>
    <w:rsid w:val="00F9416A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8F6E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apreehealth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verawholehealth.com/" TargetMode="External"/><Relationship Id="rId17" Type="http://schemas.openxmlformats.org/officeDocument/2006/relationships/hyperlink" Target="https://mat.miracosta.edu/MAT_SITE/degrees/webdevelopment_certofA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tcsail.credential.getsmarter.com/j5ee26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astlighthealth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ocatr.cloudapps.cisco.com/WWChannels/LOCATR/openBasicSearch.do" TargetMode="External"/><Relationship Id="rId10" Type="http://schemas.openxmlformats.org/officeDocument/2006/relationships/hyperlink" Target="mailto:klarence.ux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s://bootcamp.berkeley.edu/ux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5</cp:revision>
  <cp:lastPrinted>2019-02-11T21:35:00Z</cp:lastPrinted>
  <dcterms:created xsi:type="dcterms:W3CDTF">2024-01-27T23:02:00Z</dcterms:created>
  <dcterms:modified xsi:type="dcterms:W3CDTF">2024-01-27T23:05:00Z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