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4B6847C3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08EC6031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79F9EB93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03CF4E7B"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20A77C2B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00000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E612EC5" w14:textId="729406C3" w:rsidR="000B42F6" w:rsidRPr="0002637B" w:rsidRDefault="000B42F6" w:rsidP="0002637B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033AF38F" w14:textId="6457FBBB" w:rsidR="00A558F7" w:rsidRPr="007619B4" w:rsidRDefault="00CF60FC">
      <w:pPr>
        <w:pStyle w:val="Heading1"/>
        <w:spacing w:before="93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7C8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36785" id="Rectangle 2" o:spid="_x0000_s1026" style="position:absolute;margin-left:0;margin-top:0;width:612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" fillcolor="#060" stroked="f">
                <v:path arrowok="t"/>
                <w10:wrap anchorx="page" anchory="page"/>
              </v:rect>
            </w:pict>
          </mc:Fallback>
        </mc:AlternateConten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7CB78439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3E1D2B">
        <w:rPr>
          <w:rFonts w:asciiTheme="minorHAnsi" w:hAnsiTheme="minorHAnsi" w:cstheme="minorHAnsi"/>
          <w:color w:val="5C5C5C"/>
        </w:rPr>
        <w:t>D</w:t>
      </w:r>
      <w:r w:rsidR="002F0095">
        <w:rPr>
          <w:rFonts w:asciiTheme="minorHAnsi" w:hAnsiTheme="minorHAnsi" w:cstheme="minorHAnsi"/>
          <w:color w:val="5C5C5C"/>
        </w:rPr>
        <w:t>esign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3E1D2B">
        <w:rPr>
          <w:rFonts w:asciiTheme="minorHAnsi" w:hAnsiTheme="minorHAnsi" w:cstheme="minorHAnsi"/>
          <w:color w:val="5C5C5C"/>
        </w:rPr>
        <w:t>T</w:t>
      </w:r>
      <w:r w:rsidRPr="007619B4">
        <w:rPr>
          <w:rFonts w:asciiTheme="minorHAnsi" w:hAnsiTheme="minorHAnsi" w:cstheme="minorHAnsi"/>
          <w:color w:val="5C5C5C"/>
        </w:rPr>
        <w:t>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decreasing </w:t>
      </w:r>
      <w:r w:rsidR="00F25DB1" w:rsidRPr="007619B4">
        <w:rPr>
          <w:rFonts w:asciiTheme="minorHAnsi" w:hAnsiTheme="minorHAnsi" w:cstheme="minorHAnsi"/>
          <w:color w:val="5C5C5C"/>
        </w:rPr>
        <w:t>time to delivery</w:t>
      </w:r>
      <w:r w:rsidR="0002637B">
        <w:rPr>
          <w:rFonts w:asciiTheme="minorHAnsi" w:hAnsiTheme="minorHAnsi" w:cstheme="minorHAnsi"/>
          <w:color w:val="5C5C5C"/>
        </w:rPr>
        <w:t>,</w:t>
      </w:r>
      <w:r w:rsidR="00F25DB1" w:rsidRPr="007619B4">
        <w:rPr>
          <w:rFonts w:asciiTheme="minorHAnsi" w:hAnsiTheme="minorHAnsi" w:cstheme="minorHAnsi"/>
          <w:color w:val="5C5C5C"/>
        </w:rPr>
        <w:t xml:space="preserve">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6735A77C" w14:textId="0FB5D84F" w:rsidR="00CF60FC" w:rsidRPr="00777ABD" w:rsidRDefault="00CF60FC" w:rsidP="00CF60FC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Apree</w:t>
      </w:r>
      <w:r>
        <w:rPr>
          <w:rFonts w:asciiTheme="minorHAnsi" w:hAnsiTheme="minorHAnsi" w:cstheme="minorHAnsi"/>
          <w:b/>
          <w:color w:val="5C5C5C"/>
          <w:sz w:val="16"/>
        </w:rPr>
        <w:t xml:space="preserve"> Health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</w:t>
      </w:r>
      <w:r>
        <w:rPr>
          <w:rFonts w:asciiTheme="minorHAnsi" w:hAnsiTheme="minorHAnsi" w:cstheme="minorHAnsi"/>
          <w:b/>
          <w:color w:val="5C5C5C"/>
          <w:sz w:val="16"/>
        </w:rPr>
        <w:t>Austin, TX (Remote)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23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14:paraId="6124AAEF" w14:textId="25432AE3" w:rsidR="00CF60FC" w:rsidRDefault="00CF60FC" w:rsidP="00CF60FC">
      <w:pPr>
        <w:pStyle w:val="Heading2"/>
        <w:spacing w:before="88"/>
        <w:rPr>
          <w:rFonts w:asciiTheme="minorHAnsi" w:hAnsiTheme="minorHAnsi" w:cstheme="minorHAnsi"/>
          <w:i/>
          <w:color w:val="5C5C5C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Pr="00777ABD">
        <w:rPr>
          <w:rFonts w:asciiTheme="minorHAnsi" w:hAnsiTheme="minorHAnsi" w:cstheme="minorHAnsi"/>
          <w:color w:val="00B100"/>
        </w:rPr>
        <w:t>U</w:t>
      </w:r>
      <w:r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>
        <w:rPr>
          <w:rFonts w:asciiTheme="minorHAnsi" w:hAnsiTheme="minorHAnsi" w:cstheme="minorHAnsi"/>
          <w:color w:val="00B100"/>
        </w:rPr>
        <w:t xml:space="preserve">Engineer, </w:t>
      </w:r>
      <w:r>
        <w:rPr>
          <w:rFonts w:asciiTheme="minorHAnsi" w:hAnsiTheme="minorHAnsi" w:cstheme="minorHAnsi"/>
          <w:color w:val="00B100"/>
        </w:rPr>
        <w:t>Front End Infrastructure</w:t>
      </w:r>
      <w:r>
        <w:rPr>
          <w:rFonts w:asciiTheme="minorHAnsi" w:hAnsiTheme="minorHAnsi" w:cstheme="minorHAnsi"/>
          <w:color w:val="00B100"/>
        </w:rPr>
        <w:t xml:space="preserve"> </w:t>
      </w:r>
      <w:r w:rsidRPr="00777ABD">
        <w:rPr>
          <w:rFonts w:asciiTheme="minorHAnsi" w:hAnsiTheme="minorHAnsi" w:cstheme="minorHAnsi"/>
          <w:b w:val="0"/>
          <w:color w:val="5C5C5C"/>
        </w:rPr>
        <w:t>|</w:t>
      </w:r>
      <w:r>
        <w:rPr>
          <w:rFonts w:asciiTheme="minorHAnsi" w:hAnsiTheme="minorHAnsi" w:cstheme="minorHAnsi"/>
          <w:color w:val="5C5C5C"/>
        </w:rPr>
        <w:t xml:space="preserve"> 2</w:t>
      </w:r>
      <w:r w:rsidRPr="00777ABD">
        <w:rPr>
          <w:rFonts w:asciiTheme="minorHAnsi" w:hAnsiTheme="minorHAnsi" w:cstheme="minorHAnsi"/>
          <w:color w:val="5C5C5C"/>
        </w:rPr>
        <w:t>0</w:t>
      </w:r>
      <w:r>
        <w:rPr>
          <w:rFonts w:asciiTheme="minorHAnsi" w:hAnsiTheme="minorHAnsi" w:cstheme="minorHAnsi"/>
          <w:color w:val="5C5C5C"/>
        </w:rPr>
        <w:t>2</w:t>
      </w:r>
      <w:r>
        <w:rPr>
          <w:rFonts w:asciiTheme="minorHAnsi" w:hAnsiTheme="minorHAnsi" w:cstheme="minorHAnsi"/>
          <w:color w:val="5C5C5C"/>
        </w:rPr>
        <w:t>3</w:t>
      </w:r>
      <w:r w:rsidRPr="00777ABD">
        <w:rPr>
          <w:rFonts w:asciiTheme="minorHAnsi" w:hAnsiTheme="minorHAnsi" w:cstheme="minorHAnsi"/>
          <w:color w:val="5C5C5C"/>
        </w:rPr>
        <w:t xml:space="preserve"> –</w:t>
      </w:r>
      <w:r>
        <w:rPr>
          <w:rFonts w:asciiTheme="minorHAnsi" w:hAnsiTheme="minorHAnsi" w:cstheme="minorHAnsi"/>
          <w:color w:val="5C5C5C"/>
        </w:rPr>
        <w:t xml:space="preserve"> Present</w:t>
      </w:r>
    </w:p>
    <w:p w14:paraId="22809DCF" w14:textId="2BDEB39C" w:rsidR="003E1D2B" w:rsidRPr="003E1D2B" w:rsidRDefault="006D36C2" w:rsidP="003E1D2B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hyperlink r:id="rId11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Castlight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and </w:t>
      </w:r>
      <w:hyperlink r:id="rId12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Vera Whole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combined under </w:t>
      </w:r>
      <w:hyperlink r:id="rId13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Apree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71564AE5" w14:textId="162CB0E3" w:rsidR="00F9416A" w:rsidRDefault="00D670C7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D670C7">
        <w:rPr>
          <w:rFonts w:asciiTheme="minorHAnsi" w:hAnsiTheme="minorHAnsi" w:cstheme="minorHAnsi"/>
          <w:color w:val="5C5C5C"/>
          <w:sz w:val="16"/>
        </w:rPr>
        <w:t>Leading Accessibility (a11y)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– meeting Contractual Compliance for WCAG</w:t>
      </w:r>
    </w:p>
    <w:p w14:paraId="249B34B8" w14:textId="65A21A05" w:rsidR="00231B2D" w:rsidRDefault="00231B2D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Leading </w:t>
      </w:r>
      <w:r w:rsidR="009D6EF8">
        <w:rPr>
          <w:rFonts w:asciiTheme="minorHAnsi" w:hAnsiTheme="minorHAnsi" w:cstheme="minorHAnsi"/>
          <w:color w:val="5C5C5C"/>
          <w:sz w:val="16"/>
        </w:rPr>
        <w:t>CSS</w:t>
      </w:r>
      <w:r w:rsidR="00D670C7" w:rsidRPr="00D670C7">
        <w:rPr>
          <w:rFonts w:asciiTheme="minorHAnsi" w:hAnsiTheme="minorHAnsi" w:cstheme="minorHAnsi"/>
          <w:color w:val="5C5C5C"/>
          <w:sz w:val="16"/>
        </w:rPr>
        <w:t xml:space="preserve"> Architecture (Styling</w:t>
      </w:r>
      <w:r w:rsidR="009D6EF8">
        <w:rPr>
          <w:rFonts w:asciiTheme="minorHAnsi" w:hAnsiTheme="minorHAnsi" w:cstheme="minorHAnsi"/>
          <w:color w:val="5C5C5C"/>
          <w:sz w:val="16"/>
        </w:rPr>
        <w:t>, SASS</w:t>
      </w:r>
      <w:r w:rsidR="00D670C7" w:rsidRPr="00D670C7">
        <w:rPr>
          <w:rFonts w:asciiTheme="minorHAnsi" w:hAnsiTheme="minorHAnsi" w:cstheme="minorHAnsi"/>
          <w:color w:val="5C5C5C"/>
          <w:sz w:val="16"/>
        </w:rPr>
        <w:t>)</w:t>
      </w:r>
    </w:p>
    <w:p w14:paraId="172CA61D" w14:textId="2D0C969E" w:rsidR="00231B2D" w:rsidRDefault="006D36C2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Responsive Web Design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– Migrate and expand single code base to provide Native iOS, Native Android and Web Applications</w:t>
      </w:r>
    </w:p>
    <w:p w14:paraId="5BD64385" w14:textId="58524925" w:rsidR="00D670C7" w:rsidRDefault="006D36C2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White labeling </w:t>
      </w:r>
      <w:r w:rsidR="00231B2D">
        <w:rPr>
          <w:rFonts w:asciiTheme="minorHAnsi" w:hAnsiTheme="minorHAnsi" w:cstheme="minorHAnsi"/>
          <w:color w:val="5C5C5C"/>
          <w:sz w:val="16"/>
        </w:rPr>
        <w:t>– Offer branded solutions</w:t>
      </w:r>
    </w:p>
    <w:p w14:paraId="7266097E" w14:textId="77777777" w:rsidR="00CF60FC" w:rsidRDefault="00CF60FC" w:rsidP="00CF60FC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14:paraId="325AFE26" w14:textId="39E2E62A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5A13251A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300B0337"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48362399" w14:textId="77777777"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14:paraId="77267958" w14:textId="708C0F5C"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14:paraId="7EC4158C" w14:textId="437B8DAD"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14:paraId="1F3D5A4D" w14:textId="77777777"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0FBE0B06" w14:textId="77777777"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08B9B0DC" w14:textId="77777777" w:rsidR="00545A12" w:rsidRPr="00C351C3" w:rsidRDefault="0000000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4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t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75F6FC63" w14:textId="5BF0B8AE"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401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14:paraId="74A921FD" w14:textId="77777777" w:rsidR="00231B2D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&amp; 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Frontend Code for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Partner Apps </w:t>
      </w:r>
    </w:p>
    <w:p w14:paraId="11BDE24F" w14:textId="6B81EB40" w:rsidR="00953729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fldChar w:fldCharType="begin"/>
      </w:r>
      <w:r>
        <w:instrText>HYPERLINK "https://locatr.cloudapps.cisco.com/WWChannels/LOCATR/openBasicSearch.do"</w:instrText>
      </w:r>
      <w:r>
        <w:fldChar w:fldCharType="separate"/>
      </w:r>
      <w:r w:rsidR="00953729"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Cisco Partner Locator</w:t>
      </w:r>
      <w:r>
        <w:rPr>
          <w:rStyle w:val="Hyperlink"/>
          <w:rFonts w:asciiTheme="minorHAnsi" w:hAnsiTheme="minorHAnsi" w:cstheme="minorHAnsi"/>
          <w:color w:val="5C5C5C"/>
          <w:sz w:val="16"/>
          <w:u w:val="none"/>
        </w:rPr>
        <w:fldChar w:fldCharType="end"/>
      </w:r>
      <w:r w:rsidR="00953729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02637B">
        <w:rPr>
          <w:rFonts w:asciiTheme="minorHAnsi" w:hAnsiTheme="minorHAnsi" w:cstheme="minorHAnsi"/>
          <w:color w:val="5C5C5C"/>
          <w:sz w:val="16"/>
        </w:rPr>
        <w:t>(</w:t>
      </w:r>
      <w:r w:rsidR="00953729" w:rsidRPr="007619B4">
        <w:rPr>
          <w:rFonts w:asciiTheme="minorHAnsi" w:hAnsiTheme="minorHAnsi" w:cstheme="minorHAnsi"/>
          <w:color w:val="5C5C5C"/>
          <w:sz w:val="16"/>
        </w:rPr>
        <w:t>Public)</w:t>
      </w:r>
    </w:p>
    <w:p w14:paraId="4A6A6BED" w14:textId="21B4B449" w:rsidR="00231B2D" w:rsidRPr="007619B4" w:rsidRDefault="0002637B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5" w:history="1">
        <w:r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</w:t>
        </w:r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nternal partner apps (partner po</w:t>
        </w:r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r</w:t>
        </w:r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tal), from onboarding thru reporting</w:t>
        </w:r>
      </w:hyperlink>
      <w:r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6E3A1F45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6042458F" w14:textId="298E7C3C" w:rsidR="00A558F7" w:rsidRPr="00D670C7" w:rsidRDefault="006517A4" w:rsidP="00D670C7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00000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6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6254DE1B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="00F9416A">
        <w:rPr>
          <w:rFonts w:asciiTheme="minorHAnsi" w:hAnsiTheme="minorHAnsi" w:cstheme="minorHAnsi"/>
          <w:b/>
          <w:color w:val="262626" w:themeColor="text1" w:themeShade="80"/>
          <w:sz w:val="16"/>
        </w:rPr>
        <w:instrText>HYPERLINK "https://www.sjsu.edu/isystems/programs/mis-concentration.php"</w:instrText>
      </w:r>
      <w:r w:rsidR="00F9416A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22A9D19E" w:rsidR="00A558F7" w:rsidRPr="007619B4" w:rsidRDefault="00F9416A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hyperlink r:id="rId17" w:history="1">
        <w:r w:rsidR="009C09FD" w:rsidRPr="00F9416A">
          <w:rPr>
            <w:rStyle w:val="Hyperlink"/>
            <w:rFonts w:asciiTheme="minorHAnsi" w:hAnsiTheme="minorHAnsi" w:cstheme="minorHAnsi"/>
            <w:b/>
            <w:color w:val="00A200"/>
            <w:sz w:val="16"/>
            <w:u w:val="none"/>
          </w:rPr>
          <w:t>A.A. Web Development &amp; Design</w:t>
        </w:r>
      </w:hyperlink>
      <w:r w:rsidR="009C09FD" w:rsidRPr="00F9416A">
        <w:rPr>
          <w:rFonts w:asciiTheme="minorHAnsi" w:hAnsiTheme="minorHAnsi" w:cstheme="minorHAnsi"/>
          <w:b/>
          <w:color w:val="00B050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b/>
          <w:color w:val="5C5C5C"/>
          <w:sz w:val="16"/>
        </w:rPr>
        <w:t xml:space="preserve">MiraCosta College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30F59BE5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244D37">
        <w:rPr>
          <w:rFonts w:asciiTheme="minorHAnsi" w:hAnsiTheme="minorHAnsi" w:cstheme="minorHAnsi"/>
          <w:color w:val="5C5C5C"/>
        </w:rPr>
        <w:t>(SCSS)</w:t>
      </w:r>
      <w:r>
        <w:rPr>
          <w:rFonts w:asciiTheme="minorHAnsi" w:hAnsiTheme="minorHAnsi" w:cstheme="minorHAnsi"/>
          <w:color w:val="5C5C5C"/>
        </w:rPr>
        <w:t xml:space="preserve"> / LESS</w:t>
      </w:r>
      <w:r w:rsidR="003E1D2B">
        <w:rPr>
          <w:rFonts w:asciiTheme="minorHAnsi" w:hAnsiTheme="minorHAnsi" w:cstheme="minorHAnsi"/>
          <w:color w:val="5C5C5C"/>
        </w:rPr>
        <w:t xml:space="preserve"> Architecture</w:t>
      </w:r>
    </w:p>
    <w:p w14:paraId="62ABBF21" w14:textId="3A0C8ACD" w:rsidR="00931FD6" w:rsidRDefault="00931FD6" w:rsidP="00931FD6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65AD0D02" w14:textId="5B60F0F8" w:rsidR="003E1D2B" w:rsidRPr="007619B4" w:rsidRDefault="003E1D2B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>WAI-ARIA, Screen readers, VoiceOver, etc.</w:t>
      </w:r>
    </w:p>
    <w:p w14:paraId="444F734A" w14:textId="629EE4A7" w:rsidR="00D317D5" w:rsidRPr="007619B4" w:rsidRDefault="00244D37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TypeScript, </w:t>
      </w:r>
      <w:r w:rsidR="00D317D5">
        <w:rPr>
          <w:rFonts w:asciiTheme="minorHAnsi" w:hAnsiTheme="minorHAnsi" w:cstheme="minorHAnsi"/>
          <w:color w:val="5C5C5C"/>
        </w:rPr>
        <w:t xml:space="preserve">Vanilla </w:t>
      </w:r>
      <w:r w:rsidR="00D317D5"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>,</w:t>
      </w:r>
      <w:r w:rsidR="00D317D5">
        <w:rPr>
          <w:rFonts w:asciiTheme="minorHAnsi" w:hAnsiTheme="minorHAnsi" w:cstheme="minorHAnsi"/>
          <w:color w:val="5C5C5C"/>
        </w:rPr>
        <w:t xml:space="preserve"> AJAX</w:t>
      </w:r>
    </w:p>
    <w:p w14:paraId="15D77BFF" w14:textId="2A58E559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1975F499" w:rsidR="00B5596E" w:rsidRPr="00B34DA8" w:rsidRDefault="00CF60FC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Code </w:t>
      </w:r>
      <w:r w:rsidR="00B5596E"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es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 w:rsidR="00B5596E"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style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>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46CE9EFD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Figma</w:t>
      </w:r>
      <w:r w:rsidR="003E1D2B">
        <w:rPr>
          <w:rFonts w:asciiTheme="minorHAnsi" w:hAnsiTheme="minorHAnsi" w:cstheme="minorHAnsi"/>
          <w:color w:val="5C5C5C"/>
        </w:rPr>
        <w:t>,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835AD30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392075">
    <w:abstractNumId w:val="2"/>
  </w:num>
  <w:num w:numId="2" w16cid:durableId="561333945">
    <w:abstractNumId w:val="0"/>
  </w:num>
  <w:num w:numId="3" w16cid:durableId="267661149">
    <w:abstractNumId w:val="3"/>
  </w:num>
  <w:num w:numId="4" w16cid:durableId="49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7"/>
    <w:rsid w:val="0002637B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31B2D"/>
    <w:rsid w:val="0024250F"/>
    <w:rsid w:val="00244D37"/>
    <w:rsid w:val="00264B7B"/>
    <w:rsid w:val="002A72D9"/>
    <w:rsid w:val="002C70E0"/>
    <w:rsid w:val="002D5903"/>
    <w:rsid w:val="002F0095"/>
    <w:rsid w:val="00306C91"/>
    <w:rsid w:val="003279F0"/>
    <w:rsid w:val="00335B35"/>
    <w:rsid w:val="0034568F"/>
    <w:rsid w:val="00363F73"/>
    <w:rsid w:val="003B717E"/>
    <w:rsid w:val="003D3785"/>
    <w:rsid w:val="003E1D2B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6D36C2"/>
    <w:rsid w:val="00707891"/>
    <w:rsid w:val="00747504"/>
    <w:rsid w:val="007547C3"/>
    <w:rsid w:val="007619B4"/>
    <w:rsid w:val="00777ABD"/>
    <w:rsid w:val="007C00C4"/>
    <w:rsid w:val="007E72D9"/>
    <w:rsid w:val="007F04D8"/>
    <w:rsid w:val="0081243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47F82"/>
    <w:rsid w:val="00953729"/>
    <w:rsid w:val="009C09FD"/>
    <w:rsid w:val="009D6EF8"/>
    <w:rsid w:val="009F69BE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7269E"/>
    <w:rsid w:val="00B8275C"/>
    <w:rsid w:val="00B90F6C"/>
    <w:rsid w:val="00BB4517"/>
    <w:rsid w:val="00BF3351"/>
    <w:rsid w:val="00C16EEB"/>
    <w:rsid w:val="00C2251E"/>
    <w:rsid w:val="00C24683"/>
    <w:rsid w:val="00C32BC0"/>
    <w:rsid w:val="00C351C3"/>
    <w:rsid w:val="00C407F8"/>
    <w:rsid w:val="00C619BA"/>
    <w:rsid w:val="00C86134"/>
    <w:rsid w:val="00CA378D"/>
    <w:rsid w:val="00CB73DD"/>
    <w:rsid w:val="00CD088B"/>
    <w:rsid w:val="00CD1063"/>
    <w:rsid w:val="00CD10CB"/>
    <w:rsid w:val="00CF60FC"/>
    <w:rsid w:val="00D317D5"/>
    <w:rsid w:val="00D43CF3"/>
    <w:rsid w:val="00D670C7"/>
    <w:rsid w:val="00D751ED"/>
    <w:rsid w:val="00DA584E"/>
    <w:rsid w:val="00DB0AB1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9416A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apreehealth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verawholehealth.com/" TargetMode="External"/><Relationship Id="rId17" Type="http://schemas.openxmlformats.org/officeDocument/2006/relationships/hyperlink" Target="https://mat.miracosta.edu/MAT_SITE/degrees/webdevelopment_certof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tcsail.credential.getsmarter.com/j5ee26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lighthealth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isco.com/c/en/us/partners/tools.html" TargetMode="External"/><Relationship Id="rId10" Type="http://schemas.openxmlformats.org/officeDocument/2006/relationships/hyperlink" Target="mailto:klarence.ux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7</cp:revision>
  <cp:lastPrinted>2019-02-11T21:35:00Z</cp:lastPrinted>
  <dcterms:created xsi:type="dcterms:W3CDTF">2023-06-14T18:32:00Z</dcterms:created>
  <dcterms:modified xsi:type="dcterms:W3CDTF">2023-06-14T19:28:00Z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