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C58" w:rsidRDefault="00111C58" w:rsidP="00111C58">
      <w:pPr>
        <w:pStyle w:val="1"/>
      </w:pPr>
      <w:r>
        <w:t>Начало</w:t>
      </w:r>
    </w:p>
    <w:p w:rsidR="00920FCB" w:rsidRDefault="00111C58">
      <w:r>
        <w:t>Человек с бульвара ? советсккий фильм</w:t>
      </w:r>
    </w:p>
    <w:p w:rsidR="00111C58" w:rsidRDefault="00111C58">
      <w:r>
        <w:t>Процесс создания игры:</w:t>
      </w:r>
    </w:p>
    <w:p w:rsidR="00111C58" w:rsidRDefault="00111C58" w:rsidP="00111C58">
      <w:pPr>
        <w:pStyle w:val="a3"/>
        <w:numPr>
          <w:ilvl w:val="0"/>
          <w:numId w:val="1"/>
        </w:numPr>
      </w:pPr>
      <w:r>
        <w:t>Концепция</w:t>
      </w:r>
      <w:r w:rsidR="004A1803">
        <w:t>;</w:t>
      </w:r>
    </w:p>
    <w:p w:rsidR="00111C58" w:rsidRDefault="004A1803" w:rsidP="00111C58">
      <w:pPr>
        <w:pStyle w:val="a3"/>
        <w:numPr>
          <w:ilvl w:val="0"/>
          <w:numId w:val="1"/>
        </w:numPr>
      </w:pPr>
      <w:r>
        <w:t>Проработка базового фона: история мира;</w:t>
      </w:r>
      <w:r w:rsidR="00111C58">
        <w:t>???</w:t>
      </w:r>
    </w:p>
    <w:p w:rsidR="004A1803" w:rsidRDefault="00656AE7" w:rsidP="004A1803">
      <w:r>
        <w:t>Сеттинг – связь художественного мира и комерческого</w:t>
      </w:r>
    </w:p>
    <w:p w:rsidR="004A1803" w:rsidRDefault="004A1803" w:rsidP="004A1803">
      <w:r>
        <w:t xml:space="preserve">Способ передачи лора: </w:t>
      </w:r>
    </w:p>
    <w:p w:rsidR="004A1803" w:rsidRDefault="004A1803" w:rsidP="004A1803">
      <w:pPr>
        <w:pStyle w:val="a3"/>
        <w:numPr>
          <w:ilvl w:val="0"/>
          <w:numId w:val="2"/>
        </w:numPr>
      </w:pPr>
      <w:r>
        <w:t>Записки, диалоги (текстовый формат);</w:t>
      </w:r>
    </w:p>
    <w:p w:rsidR="004A1803" w:rsidRDefault="004A1803" w:rsidP="004A1803">
      <w:pPr>
        <w:pStyle w:val="a3"/>
        <w:numPr>
          <w:ilvl w:val="0"/>
          <w:numId w:val="2"/>
        </w:numPr>
      </w:pPr>
      <w:r>
        <w:t>Визуальное повествование (визуал, очевидно)</w:t>
      </w:r>
    </w:p>
    <w:p w:rsidR="004A1803" w:rsidRDefault="004A1803" w:rsidP="004A1803">
      <w:r>
        <w:t>Виртуальная мифологическая реальность (психоз), мифология всемогущего человека, виртуальная вымышленная реальность (вымысел)</w:t>
      </w:r>
    </w:p>
    <w:p w:rsidR="004324FB" w:rsidRDefault="004324FB" w:rsidP="004A1803">
      <w:r>
        <w:t>Упражнение – формулировка проблемы программного продукта.</w:t>
      </w:r>
    </w:p>
    <w:p w:rsidR="00381815" w:rsidRDefault="00381815" w:rsidP="004A1803">
      <w:r>
        <w:t>Как не стоит определять сеттинг?</w:t>
      </w:r>
    </w:p>
    <w:p w:rsidR="00381815" w:rsidRPr="00A96CD6" w:rsidRDefault="00E80C67" w:rsidP="004A1803">
      <w:pPr>
        <w:rPr>
          <w:lang w:val="en-US"/>
        </w:rPr>
      </w:pPr>
      <w:r>
        <w:t>Как определять целевую аудиторию и продаваемость игры?</w:t>
      </w:r>
      <w:bookmarkStart w:id="0" w:name="_GoBack"/>
      <w:bookmarkEnd w:id="0"/>
    </w:p>
    <w:sectPr w:rsidR="00381815" w:rsidRPr="00A96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E2E19"/>
    <w:multiLevelType w:val="hybridMultilevel"/>
    <w:tmpl w:val="5A1075A4"/>
    <w:lvl w:ilvl="0" w:tplc="9C3C11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B883C4A"/>
    <w:multiLevelType w:val="hybridMultilevel"/>
    <w:tmpl w:val="3F5AC754"/>
    <w:lvl w:ilvl="0" w:tplc="CB504226">
      <w:start w:val="1"/>
      <w:numFmt w:val="decimal"/>
      <w:lvlText w:val="%1)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104"/>
    <w:rsid w:val="00111C58"/>
    <w:rsid w:val="00381815"/>
    <w:rsid w:val="004324FB"/>
    <w:rsid w:val="004A1803"/>
    <w:rsid w:val="00656AE7"/>
    <w:rsid w:val="006A1104"/>
    <w:rsid w:val="00920FCB"/>
    <w:rsid w:val="00A96CD6"/>
    <w:rsid w:val="00E8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1ED1CB-7621-424D-81BF-5820C152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1C5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1C5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C58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111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2025-09-18T06:02:00Z</dcterms:created>
  <dcterms:modified xsi:type="dcterms:W3CDTF">2025-09-18T07:49:00Z</dcterms:modified>
</cp:coreProperties>
</file>