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89A" w:rsidRPr="00BF689A" w:rsidRDefault="00BF689A" w:rsidP="00BF689A">
      <w:pPr>
        <w:jc w:val="center"/>
        <w:rPr>
          <w:rFonts w:eastAsiaTheme="majorEastAsia" w:cstheme="majorBidi"/>
          <w:spacing w:val="-10"/>
          <w:kern w:val="28"/>
          <w:sz w:val="56"/>
          <w:szCs w:val="56"/>
        </w:rPr>
      </w:pPr>
      <w:r>
        <w:rPr>
          <w:rFonts w:eastAsiaTheme="majorEastAsia" w:cstheme="majorBidi"/>
          <w:spacing w:val="-10"/>
          <w:kern w:val="28"/>
          <w:sz w:val="56"/>
          <w:szCs w:val="56"/>
        </w:rPr>
        <w:t>Практическая работа №</w:t>
      </w:r>
      <w:r w:rsidRPr="00BF689A">
        <w:rPr>
          <w:rFonts w:eastAsiaTheme="majorEastAsia" w:cstheme="majorBidi"/>
          <w:spacing w:val="-10"/>
          <w:kern w:val="28"/>
          <w:sz w:val="56"/>
          <w:szCs w:val="56"/>
        </w:rPr>
        <w:t>2</w:t>
      </w:r>
    </w:p>
    <w:p w:rsidR="00BF689A" w:rsidRDefault="00BF689A" w:rsidP="00BF689A">
      <w:pPr>
        <w:ind w:firstLine="0"/>
        <w:jc w:val="left"/>
        <w:rPr>
          <w:rFonts w:eastAsiaTheme="majorEastAsia" w:cstheme="majorBidi"/>
          <w:spacing w:val="-10"/>
          <w:kern w:val="28"/>
          <w:sz w:val="22"/>
        </w:rPr>
      </w:pPr>
      <w:proofErr w:type="spellStart"/>
      <w:r w:rsidRPr="006125A0">
        <w:rPr>
          <w:rFonts w:eastAsiaTheme="majorEastAsia" w:cstheme="majorBidi"/>
          <w:spacing w:val="-10"/>
          <w:kern w:val="28"/>
          <w:sz w:val="22"/>
        </w:rPr>
        <w:t>Выполн</w:t>
      </w:r>
      <w:proofErr w:type="spellEnd"/>
      <w:r>
        <w:rPr>
          <w:rFonts w:eastAsiaTheme="majorEastAsia" w:cstheme="majorBidi"/>
          <w:spacing w:val="-10"/>
          <w:kern w:val="28"/>
          <w:sz w:val="22"/>
        </w:rPr>
        <w:tab/>
      </w:r>
      <w:r w:rsidRPr="006125A0">
        <w:rPr>
          <w:rFonts w:eastAsiaTheme="majorEastAsia" w:cstheme="majorBidi"/>
          <w:spacing w:val="-10"/>
          <w:kern w:val="28"/>
          <w:sz w:val="22"/>
        </w:rPr>
        <w:t xml:space="preserve">ил: </w:t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  <w:t xml:space="preserve">            Студент группы</w:t>
      </w:r>
      <w:r w:rsidRPr="006125A0">
        <w:rPr>
          <w:rFonts w:eastAsiaTheme="majorEastAsia" w:cstheme="majorBidi"/>
          <w:spacing w:val="-10"/>
          <w:kern w:val="28"/>
          <w:sz w:val="22"/>
        </w:rPr>
        <w:t xml:space="preserve"> ИКБО-20-23 Кузнецов Л. А.</w:t>
      </w:r>
    </w:p>
    <w:p w:rsidR="00BF689A" w:rsidRDefault="00BF689A" w:rsidP="00BF689A">
      <w:pPr>
        <w:ind w:firstLine="0"/>
        <w:jc w:val="left"/>
        <w:rPr>
          <w:rFonts w:eastAsiaTheme="majorEastAsia" w:cstheme="majorBidi"/>
          <w:spacing w:val="-10"/>
          <w:kern w:val="28"/>
          <w:sz w:val="22"/>
        </w:rPr>
      </w:pPr>
      <w:proofErr w:type="gramStart"/>
      <w:r>
        <w:rPr>
          <w:rFonts w:eastAsiaTheme="majorEastAsia" w:cstheme="majorBidi"/>
          <w:spacing w:val="-10"/>
          <w:kern w:val="28"/>
          <w:sz w:val="22"/>
        </w:rPr>
        <w:t>Проверил:</w:t>
      </w:r>
      <w:r>
        <w:rPr>
          <w:rFonts w:eastAsiaTheme="majorEastAsia" w:cstheme="majorBidi"/>
          <w:spacing w:val="-10"/>
          <w:kern w:val="28"/>
          <w:sz w:val="22"/>
        </w:rPr>
        <w:tab/>
      </w:r>
      <w:proofErr w:type="gramEnd"/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  <w:t xml:space="preserve">           Старший преподаватель Шутов К. И.</w:t>
      </w:r>
    </w:p>
    <w:p w:rsidR="005B5F6F" w:rsidRDefault="005B5F6F" w:rsidP="005B5F6F">
      <w:pPr>
        <w:pStyle w:val="2"/>
        <w:numPr>
          <w:ilvl w:val="0"/>
          <w:numId w:val="2"/>
        </w:numPr>
      </w:pPr>
      <w:r>
        <w:t>Выбор игры</w:t>
      </w:r>
    </w:p>
    <w:p w:rsidR="005B5F6F" w:rsidRPr="00A45B08" w:rsidRDefault="005B5F6F" w:rsidP="005B5F6F">
      <w:r>
        <w:rPr>
          <w:lang w:val="en-US"/>
        </w:rPr>
        <w:t>Gremlins Inc. (</w:t>
      </w:r>
      <w:r>
        <w:t>11 марта 2016</w:t>
      </w:r>
      <w:r>
        <w:rPr>
          <w:lang w:val="en-US"/>
        </w:rPr>
        <w:t>)</w:t>
      </w:r>
    </w:p>
    <w:p w:rsidR="00A45B08" w:rsidRDefault="00A45B08" w:rsidP="00A45B08">
      <w:pPr>
        <w:ind w:firstLine="0"/>
        <w:jc w:val="center"/>
        <w:rPr>
          <w:lang w:val="en-US"/>
        </w:rPr>
      </w:pPr>
      <w:r w:rsidRPr="00A45B08">
        <w:rPr>
          <w:lang w:val="en-US"/>
        </w:rPr>
        <w:drawing>
          <wp:inline distT="0" distB="0" distL="0" distR="0" wp14:anchorId="2DB6B483" wp14:editId="1817E2B0">
            <wp:extent cx="5275477" cy="29622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632" cy="296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A9" w:rsidRPr="00DF62A9" w:rsidRDefault="00DF62A9" w:rsidP="00A45B08">
      <w:pPr>
        <w:ind w:firstLine="0"/>
        <w:jc w:val="center"/>
      </w:pPr>
      <w:r>
        <w:t>Рисунок 1.1 – Игровая карта</w:t>
      </w:r>
    </w:p>
    <w:p w:rsidR="00A45B08" w:rsidRDefault="00A45B08" w:rsidP="00A45B08">
      <w:pPr>
        <w:ind w:firstLine="0"/>
        <w:jc w:val="center"/>
        <w:rPr>
          <w:lang w:val="en-US"/>
        </w:rPr>
      </w:pPr>
      <w:r w:rsidRPr="00A45B08">
        <w:rPr>
          <w:lang w:val="en-US"/>
        </w:rPr>
        <w:drawing>
          <wp:inline distT="0" distB="0" distL="0" distR="0" wp14:anchorId="4BC4DCF0" wp14:editId="3EC1BD16">
            <wp:extent cx="3800475" cy="288641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3260" cy="29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A9" w:rsidRPr="00DF62A9" w:rsidRDefault="00DF62A9" w:rsidP="00A45B08">
      <w:pPr>
        <w:ind w:firstLine="0"/>
        <w:jc w:val="center"/>
      </w:pPr>
      <w:r>
        <w:t>Рисунок 1.2 – Игровые персонажи</w:t>
      </w:r>
    </w:p>
    <w:p w:rsidR="00A45B08" w:rsidRDefault="00A45B08" w:rsidP="00A45B08">
      <w:pPr>
        <w:ind w:firstLine="0"/>
        <w:jc w:val="center"/>
        <w:rPr>
          <w:lang w:val="en-US"/>
        </w:rPr>
      </w:pPr>
      <w:r w:rsidRPr="00A45B08">
        <w:rPr>
          <w:lang w:val="en-US"/>
        </w:rPr>
        <w:lastRenderedPageBreak/>
        <w:drawing>
          <wp:inline distT="0" distB="0" distL="0" distR="0" wp14:anchorId="5D9043AD" wp14:editId="0E334781">
            <wp:extent cx="5178425" cy="29581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085" cy="295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A9" w:rsidRPr="00DF62A9" w:rsidRDefault="00DF62A9" w:rsidP="00A45B08">
      <w:pPr>
        <w:ind w:firstLine="0"/>
        <w:jc w:val="center"/>
      </w:pPr>
      <w:r>
        <w:t xml:space="preserve">Рисунок 1.3 – </w:t>
      </w:r>
      <w:proofErr w:type="spellStart"/>
      <w:r>
        <w:t>Внутриигровые</w:t>
      </w:r>
      <w:proofErr w:type="spellEnd"/>
      <w:r>
        <w:t xml:space="preserve"> выборы</w:t>
      </w:r>
    </w:p>
    <w:p w:rsidR="00A45B08" w:rsidRDefault="00A45B08" w:rsidP="00A45B08">
      <w:pPr>
        <w:ind w:firstLine="0"/>
        <w:jc w:val="center"/>
        <w:rPr>
          <w:lang w:val="en-US"/>
        </w:rPr>
      </w:pPr>
      <w:r w:rsidRPr="00A45B08">
        <w:rPr>
          <w:lang w:val="en-US"/>
        </w:rPr>
        <w:drawing>
          <wp:inline distT="0" distB="0" distL="0" distR="0" wp14:anchorId="7535A3BE" wp14:editId="7C65D670">
            <wp:extent cx="5940425" cy="3343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A9" w:rsidRPr="00DF62A9" w:rsidRDefault="00DF62A9" w:rsidP="00A45B08">
      <w:pPr>
        <w:ind w:firstLine="0"/>
        <w:jc w:val="center"/>
      </w:pPr>
      <w:r>
        <w:t xml:space="preserve">Рисунок 1.4 – Игровой </w:t>
      </w:r>
      <w:proofErr w:type="spellStart"/>
      <w:r>
        <w:t>инентарь</w:t>
      </w:r>
      <w:proofErr w:type="spellEnd"/>
    </w:p>
    <w:p w:rsidR="005B5F6F" w:rsidRDefault="005B5F6F" w:rsidP="005B5F6F">
      <w:pPr>
        <w:pStyle w:val="2"/>
        <w:numPr>
          <w:ilvl w:val="0"/>
          <w:numId w:val="2"/>
        </w:numPr>
      </w:pPr>
      <w:r>
        <w:t>Виды интересного</w:t>
      </w:r>
    </w:p>
    <w:p w:rsidR="005B5F6F" w:rsidRDefault="005B5F6F" w:rsidP="005B5F6F">
      <w:r>
        <w:t xml:space="preserve">1) Вызов – игра основана на победе над соперником, на подтверждении своего интеллектуального превосходства над оппонентом: каждый ход предоставляет всё новые и новые препятствия, которые представляют </w:t>
      </w:r>
      <w:r>
        <w:lastRenderedPageBreak/>
        <w:t>постоянную угрозу игроку и только самый находчивый, умный и коварный игрок сможет заполучить звание победителя.</w:t>
      </w:r>
    </w:p>
    <w:p w:rsidR="005B5F6F" w:rsidRDefault="005B5F6F" w:rsidP="005B5F6F">
      <w:r>
        <w:t xml:space="preserve">2) Ощущения – </w:t>
      </w:r>
      <w:r>
        <w:rPr>
          <w:lang w:val="en-US"/>
        </w:rPr>
        <w:t>Gremlins</w:t>
      </w:r>
      <w:r w:rsidRPr="005B5F6F">
        <w:t xml:space="preserve"> </w:t>
      </w:r>
      <w:proofErr w:type="spellStart"/>
      <w:r>
        <w:rPr>
          <w:lang w:val="en-US"/>
        </w:rPr>
        <w:t>Inc</w:t>
      </w:r>
      <w:proofErr w:type="spellEnd"/>
      <w:r w:rsidRPr="005B5F6F">
        <w:t xml:space="preserve">. </w:t>
      </w:r>
      <w:r>
        <w:t xml:space="preserve">играет на нервах игроков за счёт непредсказуемых ситуаций: случайная тасовка игровой колоды, результата хода, зависящего от кубика, случайных неприятностей и ходов оппонентов, которые могут одной картой разрушить все ваши планы. Также музыка позволяет ещё сильнее ощутить чувство победы: весёлая и вдохновляющая, наполненная блеском и радостными выкриками, - проигравшие же довольствуются ворчливыми репликами и тишиной. Игровой стиль – </w:t>
      </w:r>
      <w:proofErr w:type="spellStart"/>
      <w:r>
        <w:t>стим</w:t>
      </w:r>
      <w:proofErr w:type="spellEnd"/>
      <w:r>
        <w:t>-панк – создаёт ощущение постоянной спешки</w:t>
      </w:r>
      <w:r w:rsidR="00A45B08">
        <w:t xml:space="preserve"> и задаёт соревновательную атмосферу, акцентируя внимание игрока на постоянном движении. И отдельной частью является злорадство – использование </w:t>
      </w:r>
      <w:proofErr w:type="spellStart"/>
      <w:r w:rsidR="00A45B08">
        <w:t>эмотиконов</w:t>
      </w:r>
      <w:proofErr w:type="spellEnd"/>
      <w:r w:rsidR="00A45B08">
        <w:t xml:space="preserve"> может морально добить как ваших оппонентов, так и вас самих.</w:t>
      </w:r>
    </w:p>
    <w:p w:rsidR="00A45B08" w:rsidRDefault="00A45B08" w:rsidP="005B5F6F">
      <w:r>
        <w:t xml:space="preserve">3) Единение – достигается за счёт возможности играть с друзьями, создавать закрытые матчи и участвовать в командных матчах, использовать </w:t>
      </w:r>
      <w:proofErr w:type="spellStart"/>
      <w:r>
        <w:t>эмотиконы</w:t>
      </w:r>
      <w:proofErr w:type="spellEnd"/>
      <w:r>
        <w:t>, использовать предметы для привлечения большего кол-ва игроков на матчи и быть зрителем текущих матчей.</w:t>
      </w:r>
    </w:p>
    <w:p w:rsidR="00DF62A9" w:rsidRDefault="00DF62A9" w:rsidP="00DF62A9">
      <w:pPr>
        <w:pStyle w:val="2"/>
      </w:pPr>
      <w:r>
        <w:t xml:space="preserve">3. </w:t>
      </w:r>
      <w:proofErr w:type="spellStart"/>
      <w:r>
        <w:t>Геймплей</w:t>
      </w:r>
      <w:proofErr w:type="spellEnd"/>
      <w:r>
        <w:t xml:space="preserve"> вызывающий виды интереса</w:t>
      </w:r>
    </w:p>
    <w:p w:rsidR="00DF62A9" w:rsidRDefault="00DF62A9" w:rsidP="00DF62A9">
      <w:r>
        <w:t>А) Вызов</w:t>
      </w:r>
    </w:p>
    <w:p w:rsidR="00DF62A9" w:rsidRDefault="00DF62A9" w:rsidP="00DF62A9">
      <w:pPr>
        <w:ind w:left="709" w:firstLine="707"/>
      </w:pPr>
      <w:r>
        <w:t xml:space="preserve">1) Планирование хода – глубина игры позволяет отнести планирование хода в отдельный </w:t>
      </w:r>
      <w:proofErr w:type="spellStart"/>
      <w:r>
        <w:t>геймплей</w:t>
      </w:r>
      <w:proofErr w:type="spellEnd"/>
      <w:r>
        <w:t>: заядлые игроки могут убить часы просто смотря на отдельные ходы, предполагая, как можно было бы сходить.</w:t>
      </w:r>
    </w:p>
    <w:p w:rsidR="00DF62A9" w:rsidRDefault="00DF62A9" w:rsidP="005B3741">
      <w:pPr>
        <w:ind w:left="709"/>
      </w:pPr>
      <w:r>
        <w:t xml:space="preserve">2) Взаимодействие с игроками – победить своего оппонента не только </w:t>
      </w:r>
      <w:proofErr w:type="spellStart"/>
      <w:r>
        <w:t>ресурсно</w:t>
      </w:r>
      <w:proofErr w:type="spellEnd"/>
      <w:r>
        <w:t xml:space="preserve">, но и психологически </w:t>
      </w:r>
      <w:r w:rsidR="005B3741">
        <w:t>–</w:t>
      </w:r>
      <w:r>
        <w:t xml:space="preserve"> э</w:t>
      </w:r>
      <w:r w:rsidR="005B3741">
        <w:t xml:space="preserve">то тоже часть игрового процесса. Общение осуществляется при помощи использования карт и отправке </w:t>
      </w:r>
      <w:proofErr w:type="spellStart"/>
      <w:r w:rsidR="005B3741">
        <w:t>эмотиконов</w:t>
      </w:r>
      <w:proofErr w:type="spellEnd"/>
      <w:r w:rsidR="005B3741">
        <w:t>.</w:t>
      </w:r>
    </w:p>
    <w:p w:rsidR="005B3741" w:rsidRDefault="005B3741" w:rsidP="005B3741">
      <w:pPr>
        <w:ind w:left="709"/>
      </w:pPr>
      <w:r>
        <w:lastRenderedPageBreak/>
        <w:t xml:space="preserve">3) Доминирование и </w:t>
      </w:r>
      <w:proofErr w:type="spellStart"/>
      <w:r>
        <w:t>насмехание</w:t>
      </w:r>
      <w:proofErr w:type="spellEnd"/>
      <w:r>
        <w:t xml:space="preserve"> над оппонентом – игра предоставляет достаточно инструментов, чтобы игрок с достаточными способностями мог длительно время наслаждаться чувством превосходства.</w:t>
      </w:r>
    </w:p>
    <w:p w:rsidR="005B3741" w:rsidRDefault="005B3741" w:rsidP="005B3741">
      <w:r>
        <w:t>Б) Ощущения</w:t>
      </w:r>
    </w:p>
    <w:p w:rsidR="005B3741" w:rsidRDefault="005B3741" w:rsidP="005B3741">
      <w:pPr>
        <w:ind w:left="709"/>
      </w:pPr>
      <w:r>
        <w:t xml:space="preserve">1) Ожидание хода оппонентов – этот </w:t>
      </w:r>
      <w:proofErr w:type="spellStart"/>
      <w:r>
        <w:t>геймплей</w:t>
      </w:r>
      <w:proofErr w:type="spellEnd"/>
      <w:r>
        <w:t xml:space="preserve"> вызывает тревогу, волнение, а также предвкушение перед началом своего хода.</w:t>
      </w:r>
    </w:p>
    <w:p w:rsidR="009E02D5" w:rsidRDefault="005B3741" w:rsidP="005B3741">
      <w:pPr>
        <w:ind w:left="709"/>
      </w:pPr>
      <w:r>
        <w:t xml:space="preserve">2) Разыгрывание карт – некоторые карты имеют случайные эффекты, какие-то создают комбинацию с другими, а третьи – позволяют навредить оппоненту. Некоторые персонажи поощряют активное разыгрывание конкретных </w:t>
      </w:r>
      <w:r w:rsidR="009E02D5">
        <w:t>карт, усиливая эмоциональное воздействие от «топ дека» или нужной «халявы».</w:t>
      </w:r>
    </w:p>
    <w:p w:rsidR="009E02D5" w:rsidRDefault="009E02D5" w:rsidP="009E02D5">
      <w:pPr>
        <w:ind w:left="709" w:firstLine="707"/>
      </w:pPr>
      <w:r>
        <w:t>3) Получение неприятностей – процесс получения неприятностей во время матча: происходит одно из событий типа «неприятность» относительно игрока, к которому и была отправлена данная неприятность. Отдельная часть игрового процесса, практически всегда вызывающая негативные эмоции, но из-за того, что некоторые неприятности могут идти на руку игроку, эмоциональное воздействие от их положительного эффекта значительно усиливается.</w:t>
      </w:r>
    </w:p>
    <w:p w:rsidR="009E02D5" w:rsidRDefault="009E02D5" w:rsidP="005B3741">
      <w:pPr>
        <w:ind w:left="709"/>
      </w:pPr>
      <w:r>
        <w:t>4) Бросание кубика – многие аспекты игры зависят от броска шестигранного кубика и бросок как 1-ы, так и 6-и вызывает сильные эмоции: отчаяние и эйфорию.</w:t>
      </w:r>
    </w:p>
    <w:p w:rsidR="009E02D5" w:rsidRDefault="009E02D5" w:rsidP="005B3741">
      <w:pPr>
        <w:ind w:left="709"/>
      </w:pPr>
      <w:r>
        <w:t>5) Совер</w:t>
      </w:r>
      <w:r w:rsidR="008D009B">
        <w:t>шение столкновений</w:t>
      </w:r>
      <w:r>
        <w:t xml:space="preserve"> – </w:t>
      </w:r>
      <w:r w:rsidR="008D009B">
        <w:t>происходит при становлении двух персонажей на одну и ту же клетку, не являющейся локацией. П</w:t>
      </w:r>
      <w:r>
        <w:t>сихологическая битва между игроками: тот, кто поставил меньше всего ресурса «золото» будет отправлен в тюрьму.</w:t>
      </w:r>
    </w:p>
    <w:p w:rsidR="008D009B" w:rsidRDefault="008D009B" w:rsidP="005B3741">
      <w:pPr>
        <w:ind w:left="709"/>
      </w:pPr>
      <w:r>
        <w:t xml:space="preserve">6) Прослушивание музыки – игра имеет отдельный предмет граммофон, который позволяет в свободное время и во время матча </w:t>
      </w:r>
      <w:r>
        <w:lastRenderedPageBreak/>
        <w:t>прослушивать любимые композиции. Музыка сильно давит на соперничество между игроками: победителю достаётся весёлая и энергичная музыка, в то время как проигравший вынужден прослушивать недовольное ворчание.</w:t>
      </w:r>
    </w:p>
    <w:p w:rsidR="008D009B" w:rsidRDefault="008D009B" w:rsidP="008D009B">
      <w:r>
        <w:t>В) Единение</w:t>
      </w:r>
    </w:p>
    <w:p w:rsidR="008D009B" w:rsidRDefault="008D009B" w:rsidP="008D009B">
      <w:pPr>
        <w:ind w:left="709"/>
      </w:pPr>
      <w:r>
        <w:t>1) Участие в командном матче – принятие участия в игровых сессиях в команде до 3-ёх игроков.</w:t>
      </w:r>
    </w:p>
    <w:p w:rsidR="008D009B" w:rsidRDefault="008D009B" w:rsidP="008D009B">
      <w:pPr>
        <w:ind w:left="709"/>
      </w:pPr>
      <w:r>
        <w:t>2) Онлайн просмотр матчей – игрок присоединяется к текущему матчу и видит ситуацию, происходящую на игровом поле: один из способов взаимодействия со знакомыми игроками.</w:t>
      </w:r>
    </w:p>
    <w:p w:rsidR="008D009B" w:rsidRDefault="008D009B" w:rsidP="008D009B">
      <w:pPr>
        <w:ind w:left="709"/>
      </w:pPr>
      <w:r>
        <w:t>3) Использование предметов – некоторые предметы влияют на выпадающие ресурсы во время матчей и их мощность зависит от кол-ва игроков, принимающих участие в текущем матче, что воздействует взаимодействию между игроками.</w:t>
      </w:r>
    </w:p>
    <w:p w:rsidR="008D009B" w:rsidRDefault="008D009B" w:rsidP="008D009B">
      <w:pPr>
        <w:ind w:left="709"/>
      </w:pPr>
      <w:r>
        <w:t xml:space="preserve">4) Использование </w:t>
      </w:r>
      <w:proofErr w:type="spellStart"/>
      <w:r>
        <w:t>эмотиконов</w:t>
      </w:r>
      <w:proofErr w:type="spellEnd"/>
      <w:r>
        <w:t xml:space="preserve"> – использование игровых предметов, выражающих эмоции игроков – </w:t>
      </w:r>
      <w:proofErr w:type="spellStart"/>
      <w:r>
        <w:t>эмотиконы</w:t>
      </w:r>
      <w:proofErr w:type="spellEnd"/>
      <w:r>
        <w:t xml:space="preserve"> и анимированные фоны.</w:t>
      </w:r>
    </w:p>
    <w:p w:rsidR="008D009B" w:rsidRDefault="008D009B" w:rsidP="008D009B">
      <w:pPr>
        <w:pStyle w:val="2"/>
      </w:pPr>
      <w:r>
        <w:t xml:space="preserve">4. </w:t>
      </w:r>
      <w:r w:rsidRPr="008D009B">
        <w:t>Механики</w:t>
      </w:r>
      <w:r>
        <w:t>, влияющие на интерес</w:t>
      </w:r>
    </w:p>
    <w:p w:rsidR="008D009B" w:rsidRDefault="008D009B" w:rsidP="008D009B">
      <w:r>
        <w:t>А) Вызов</w:t>
      </w:r>
    </w:p>
    <w:p w:rsidR="008D009B" w:rsidRPr="00AF6E6F" w:rsidRDefault="008D009B" w:rsidP="008D009B">
      <w:pPr>
        <w:ind w:left="709"/>
      </w:pPr>
      <w:r>
        <w:t>1) Разыгрывание карты – использование карты на соответствующей ей клетке</w:t>
      </w:r>
      <w:r w:rsidR="00CE65CC">
        <w:t>, с последующим вызовом</w:t>
      </w:r>
      <w:r w:rsidR="00AF6E6F">
        <w:t xml:space="preserve"> её эффекта. Решение проблем и насмешка над оппонентом посредством разыгрывания некоторых карт.</w:t>
      </w:r>
    </w:p>
    <w:p w:rsidR="00AF6E6F" w:rsidRDefault="00AF6E6F" w:rsidP="008D009B">
      <w:pPr>
        <w:ind w:left="709"/>
      </w:pPr>
      <w:r>
        <w:t>2) Перемещение картой – перемещение по карте на конкретное кол-во игровых клеток. Встав на нужную клетку, можно решить множество проблем: не дать оппоненту встать на неё и самому получить выгоду от становления на данную клетку.</w:t>
      </w:r>
    </w:p>
    <w:p w:rsidR="00AF6E6F" w:rsidRDefault="00AF6E6F" w:rsidP="008D009B">
      <w:pPr>
        <w:ind w:left="709"/>
      </w:pPr>
      <w:r>
        <w:lastRenderedPageBreak/>
        <w:t xml:space="preserve">3) Увеличение позиции в </w:t>
      </w:r>
      <w:proofErr w:type="spellStart"/>
      <w:r>
        <w:t>лидерборде</w:t>
      </w:r>
      <w:proofErr w:type="spellEnd"/>
      <w:r>
        <w:t xml:space="preserve"> – при победе в матче игрок увеличивает свой рейтинг и продвигается вперёд по таблице лидеров. Вызывает чувство превосходства.</w:t>
      </w:r>
    </w:p>
    <w:p w:rsidR="00AF6E6F" w:rsidRDefault="00AF6E6F" w:rsidP="008D009B">
      <w:pPr>
        <w:ind w:left="709"/>
      </w:pPr>
      <w:r>
        <w:t>4) Бросок кубика – игрок бросает шестигранный кубик, получая случайное значение. Создаёт и решает проблемы, что увеличивает воздействие вызова, возникающего во время игрового процесса.</w:t>
      </w:r>
    </w:p>
    <w:p w:rsidR="00AF6E6F" w:rsidRDefault="00AF6E6F" w:rsidP="008D009B">
      <w:pPr>
        <w:ind w:left="709"/>
      </w:pPr>
      <w:r>
        <w:t>5) Сбор статистики – определённые действия игрока или результаты матчей отправляются в статистику игрока. Даёт мотивацию побеждать и бороться до конца, не выходя из матча.</w:t>
      </w:r>
    </w:p>
    <w:p w:rsidR="00AF6E6F" w:rsidRDefault="00AF6E6F" w:rsidP="008D009B">
      <w:pPr>
        <w:ind w:left="709"/>
      </w:pPr>
      <w:r>
        <w:t>6) Вывод результатов матча – показ окна с итоговым результатом матча и его статистикой. Анализ игровой сессии, позволяющий развиваться и делать выводы</w:t>
      </w:r>
    </w:p>
    <w:p w:rsidR="00AF6E6F" w:rsidRDefault="00AF6E6F" w:rsidP="008D009B">
      <w:pPr>
        <w:ind w:left="709"/>
      </w:pPr>
      <w:r>
        <w:t>7) Получения достижения – игрок получает «достижение», когда выполняет условия, необходимые для его достижения. Намеренное получение достижений во время матча позволяет игрокам ощутить большее превосходство над оппонентами.</w:t>
      </w:r>
    </w:p>
    <w:p w:rsidR="00AF6E6F" w:rsidRPr="00CE65CC" w:rsidRDefault="00AF6E6F" w:rsidP="008D009B">
      <w:pPr>
        <w:ind w:left="709"/>
      </w:pPr>
      <w:r>
        <w:t>8) Проведение столкновения – два игрока ставят любую сумму на выбор от 0 до их текущего значения ресурса «золото».</w:t>
      </w:r>
      <w:r w:rsidR="00CE65CC">
        <w:t xml:space="preserve"> Победа</w:t>
      </w:r>
      <w:r w:rsidR="00CE65CC" w:rsidRPr="00CE65CC">
        <w:t>/</w:t>
      </w:r>
      <w:r w:rsidR="00CE65CC">
        <w:t>поражение в столкновении может как создать новые проблемы, так и решить их.</w:t>
      </w:r>
      <w:r w:rsidR="00CE65CC" w:rsidRPr="00CE65CC">
        <w:t xml:space="preserve"> </w:t>
      </w:r>
    </w:p>
    <w:p w:rsidR="00AF6E6F" w:rsidRDefault="00AF6E6F" w:rsidP="008D009B">
      <w:pPr>
        <w:ind w:left="709"/>
      </w:pPr>
      <w:r>
        <w:t xml:space="preserve">9) </w:t>
      </w:r>
      <w:r w:rsidR="00CE65CC">
        <w:t xml:space="preserve">Использование </w:t>
      </w:r>
      <w:proofErr w:type="spellStart"/>
      <w:r w:rsidR="00CE65CC">
        <w:t>эмотиконов</w:t>
      </w:r>
      <w:proofErr w:type="spellEnd"/>
      <w:r w:rsidR="00CE65CC">
        <w:t xml:space="preserve"> – использование игрового предмета с тэгом «</w:t>
      </w:r>
      <w:proofErr w:type="spellStart"/>
      <w:r w:rsidR="00CE65CC">
        <w:t>эмотикон</w:t>
      </w:r>
      <w:proofErr w:type="spellEnd"/>
      <w:r w:rsidR="00CE65CC">
        <w:t>». Психологическое воздействие на оппонента, имеющее прямое влияние на игровой процесс.</w:t>
      </w:r>
    </w:p>
    <w:p w:rsidR="005B3741" w:rsidRDefault="00CE65CC" w:rsidP="00CE65CC">
      <w:pPr>
        <w:ind w:left="709"/>
      </w:pPr>
      <w:r>
        <w:t>10) Участие в турнирном матче – игрок заходит в рейтинговый режим в определённый промежуток времени в реальном мире и начинает матч. Турнир – исключительное событие, дающее уникальные награды за победу в нём.</w:t>
      </w:r>
    </w:p>
    <w:p w:rsidR="00CE65CC" w:rsidRDefault="00CE65CC" w:rsidP="00CE65CC">
      <w:r>
        <w:lastRenderedPageBreak/>
        <w:t>Б) Ощущения</w:t>
      </w:r>
    </w:p>
    <w:p w:rsidR="00CE65CC" w:rsidRDefault="00CE65CC" w:rsidP="00CE65CC">
      <w:pPr>
        <w:ind w:left="709"/>
      </w:pPr>
      <w:r>
        <w:t>1) Разыгрывание карты – использование карты на соответствующей ей клетке, с последующим вызовом её эффекта</w:t>
      </w:r>
      <w:proofErr w:type="gramStart"/>
      <w:r>
        <w:t xml:space="preserve">. </w:t>
      </w:r>
      <w:proofErr w:type="gramEnd"/>
      <w:r>
        <w:t>Результат некоторых карт случаен, что вызывает у игроков как тревогу, так и предвкушение.</w:t>
      </w:r>
    </w:p>
    <w:p w:rsidR="00CE65CC" w:rsidRDefault="00CE65CC" w:rsidP="00CE65CC">
      <w:pPr>
        <w:ind w:left="709"/>
      </w:pPr>
      <w:r>
        <w:t xml:space="preserve">2) Использование </w:t>
      </w:r>
      <w:proofErr w:type="spellStart"/>
      <w:r>
        <w:t>эмотиконов</w:t>
      </w:r>
      <w:proofErr w:type="spellEnd"/>
      <w:r>
        <w:t xml:space="preserve"> – использование игрового предмета с тэгом «</w:t>
      </w:r>
      <w:proofErr w:type="spellStart"/>
      <w:r>
        <w:t>эмотикон</w:t>
      </w:r>
      <w:proofErr w:type="spellEnd"/>
      <w:r>
        <w:t>». Психологическое воздействие на оппонента, имеющее прямое влияние на игровой процесс.</w:t>
      </w:r>
    </w:p>
    <w:p w:rsidR="00CE65CC" w:rsidRDefault="00CE65CC" w:rsidP="00CE65CC">
      <w:pPr>
        <w:ind w:left="709"/>
      </w:pPr>
      <w:r>
        <w:t>3) Создание сундуков с добром – можно создать в отдельном меню, доступном в игровом меню. Для создания сундука с добром необходимо 10 копий одного предмета. Волнительный момент, вызывающий предвкушение и ностальгию по матчам, в ходе которых эти предметы были получены.</w:t>
      </w:r>
    </w:p>
    <w:p w:rsidR="00CE65CC" w:rsidRPr="00387114" w:rsidRDefault="00CE65CC" w:rsidP="00CE65CC">
      <w:pPr>
        <w:ind w:left="709"/>
        <w:rPr>
          <w:lang w:val="en-US"/>
        </w:rPr>
      </w:pPr>
      <w:r>
        <w:t>4) Открытие сундуков с добром</w:t>
      </w:r>
      <w:r w:rsidR="0067588E">
        <w:t xml:space="preserve"> – игрок имеет сундук с добром и </w:t>
      </w:r>
      <w:bookmarkStart w:id="0" w:name="_GoBack"/>
      <w:bookmarkEnd w:id="0"/>
    </w:p>
    <w:sectPr w:rsidR="00CE65CC" w:rsidRPr="00387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922BA"/>
    <w:multiLevelType w:val="hybridMultilevel"/>
    <w:tmpl w:val="900235A4"/>
    <w:lvl w:ilvl="0" w:tplc="7512C1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76B7C66"/>
    <w:multiLevelType w:val="hybridMultilevel"/>
    <w:tmpl w:val="3380318C"/>
    <w:lvl w:ilvl="0" w:tplc="F91E8D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4316133"/>
    <w:multiLevelType w:val="hybridMultilevel"/>
    <w:tmpl w:val="76BC9E92"/>
    <w:lvl w:ilvl="0" w:tplc="DE0E54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BCA2726"/>
    <w:multiLevelType w:val="hybridMultilevel"/>
    <w:tmpl w:val="CF3CB84E"/>
    <w:lvl w:ilvl="0" w:tplc="9AA077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6B3F13D7"/>
    <w:multiLevelType w:val="hybridMultilevel"/>
    <w:tmpl w:val="67D4B072"/>
    <w:lvl w:ilvl="0" w:tplc="0DD861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4F6"/>
    <w:rsid w:val="00184400"/>
    <w:rsid w:val="00292267"/>
    <w:rsid w:val="00314297"/>
    <w:rsid w:val="00387114"/>
    <w:rsid w:val="005B3741"/>
    <w:rsid w:val="005B5F6F"/>
    <w:rsid w:val="0067588E"/>
    <w:rsid w:val="008D009B"/>
    <w:rsid w:val="009E02D5"/>
    <w:rsid w:val="00A45B08"/>
    <w:rsid w:val="00AF6E6F"/>
    <w:rsid w:val="00BF689A"/>
    <w:rsid w:val="00CE65CC"/>
    <w:rsid w:val="00DF62A9"/>
    <w:rsid w:val="00EA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6A042-AF58-42E8-B2B9-063FBF8D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89A"/>
    <w:pPr>
      <w:spacing w:before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5F6F"/>
    <w:pPr>
      <w:keepNext/>
      <w:keepLines/>
      <w:spacing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5F6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B5F6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7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Noip</dc:creator>
  <cp:keywords/>
  <dc:description/>
  <cp:lastModifiedBy>Noip</cp:lastModifiedBy>
  <cp:revision>4</cp:revision>
  <dcterms:created xsi:type="dcterms:W3CDTF">2025-10-04T11:15:00Z</dcterms:created>
  <dcterms:modified xsi:type="dcterms:W3CDTF">2025-10-06T20:00:00Z</dcterms:modified>
</cp:coreProperties>
</file>