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9 DO REGULAMINU, MIKROPROJEKTY MIŚLOP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0"/>
          <w:szCs w:val="40"/>
        </w:rPr>
        <w:t xml:space="preserve">Ankieta na wejściu i na wyjściu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Ankieta mierzy wzrost świadomości z zakresu odporności na sytuacje kryzysowe u odbiorców mikroprojektów prowadzonych przez małe i średnie lokalne organizacje pozarządowe. Ta sama ankieta jest wypełniana dwa razy: na pierwszym spotkaniu (wejście) i na ostatnim (wyjście). Grantobiorca MiŚLOP ma obowiązek jej użycia, zgodnie z § 19 ust. 3 regulaminu; grupy nieformalne mogą jej używać dobrowolnie.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Instrukcja dla grantobiorcy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Ankietę wypełniają dorośli odbiorcy bezpośredni mikroprojektu. Wypełnienie zajmuje około 5 minut. Nie zbieraj imion ani nazwisk; uczestnik wpisuje kod, który pozwoli połączyć ankietę z wejścia z ankietą z wyjścia.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Kod uczestnika to: pierwsza litera imienia matki, pierwsza litera imienia ojca, dzień urodzenia uczestnika (dwie cyfry). Przykład: A, J, 07 daje kod AJ07. Przy tym samym uczestniku kod jest taki sam w obu ankietach.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Ankietę na wejściu robisz przed pierwszym działaniem merytorycznym, ankietę na wyjściu po ostatnim. Jeżeli mikroprojekt to jedno spotkanie, ankietę na wejściu robisz na początku, a na wyjściu na końcu tego samego spotkania.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Uczestnik zwiększył świadomość, jeżeli spełnia co najmniej jeden warunek: suma punktów w części A na wyjściu jest wyższa niż na wejściu, albo liczba poprawnych odpowiedzi w części B na wyjściu jest wyższa niż na wejściu.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Wyniki przenosisz do tabeli zbiorczej na końcu tego załącznika i dołączasz ją do sprawozdania razem z wypełnionymi ankietami. Wskaźnik z wniosku: co najmniej dwie osoby w każdym mikroprojekcie MiŚLOP zwiększają świadomość; łącznie w konkursie co najmniej 138 osób.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Możesz dodać własne pytania o temat swojego mikroprojektu, ale części A i B zostają bez zmian, bo są liczone jednakowo we wszystkich mikroprojektach.</w:t>
      </w:r>
    </w:p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Klucz odpowiedzi do części B: 1 b, 2 b, 3 b, 4 b, 5 a. Nie drukuj klucza na ankiecie dla uczestnika.</w:t>
      </w:r>
    </w:p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Ankieta na wejściu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Kod uczestnika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litera imienia matki, litera imienia ojca, dzień urodzenia, np. AJ07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Mikroprojekt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Część A. Zaznacz, w jakim stopniu zgadzasz się ze zdaniem: 1 zupełnie się nie zgadzam, 5 całkowicie się zgadzam.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600"/>
        <w:gridCol w:w="6470"/>
        <w:gridCol w:w="400"/>
        <w:gridCol w:w="400"/>
        <w:gridCol w:w="400"/>
        <w:gridCol w:w="400"/>
        <w:gridCol w:w="400"/>
      </w:tblGrid>
      <w:tr>
        <w:trPr>
          <w:tblHeader/>
        </w:trPr>
        <w:tc>
          <w:tcPr>
            <w:tcW w:type="dxa" w:w="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Lp.</w:t>
            </w:r>
          </w:p>
        </w:tc>
        <w:tc>
          <w:tcPr>
            <w:tcW w:type="dxa" w:w="64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Zdanie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gdzie w mojej okolicy jest najbliższy defibrylator AED i jak go użyć.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2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Potrafię udzielić pierwszej pomocy osobie nieprzytomnej do czasu przyjazdu karetki.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3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co przygotować w domu na wypadek braku prądu dłuższego niż dobę.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4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gdzie w gminie jest punkt zbiórki albo miejsce pomocy w razie powodzi lub pożaru.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5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Potrafię rozpoznać próbę oszustwa przez telefon, SMS albo internet.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6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Potrafię sprawdzić, czy informacja w internecie jest prawdziwa, zanim ją przekażę dalej.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7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kto w moim sąsiedztwie może potrzebować pomocy w kryzysie i jak się z nim skontaktować.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8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do kogo w sąsiedztwie mogę zwrócić się o pomoc, gdy sam jej potrzebuję.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9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pod jaki numer dzwonić w jakiej sytuacji i co powiedzieć dyspozytorowi.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10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jak moja społeczność może współpracować z OSP, policją albo ratownikami przed kryzysem.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Część B. Zaznacz jedną odpowiedź.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Ile uciśnięć klatki piersiowej na minutę wykonuje się przy resuscytacji dorosłego?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60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100 do 120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200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Ile wody na osobę warto mieć w zapasie na wypadek dłuższej przerwy w dostawie?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1 litr łącznie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3 litry na dobę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zapas nie jest potrzebny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Bank dzwoni i prosi o podanie kodu z SMS-a, żeby zablokować podejrzany przelew. Co robisz?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podaję kod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rozłączam się i dzwonię na numer z karty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podaję kod, jeśli rozmówca zna moje nazwisko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Sąsiad z wysokim ciśnieniem mieszka sam. Co ma największy sens przed kryzysem?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nic, to jego sprawa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ustalić z nim, kto go sprawdzi i jak dać znać, że potrzebuje pomocy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kupić mu apteczkę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Numer 112 służy do: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wezwania każdej służby ratunkowej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tylko policji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informacji o pogodzie</w:t>
      </w:r>
    </w:p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Ankieta na wyjściu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Kod uczestnika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litera imienia matki, litera imienia ojca, dzień urodzenia, np. AJ07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Mikroprojekt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Część A. Zaznacz, w jakim stopniu zgadzasz się ze zdaniem: 1 zupełnie się nie zgadzam, 5 całkowicie się zgadzam.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600"/>
        <w:gridCol w:w="6470"/>
        <w:gridCol w:w="400"/>
        <w:gridCol w:w="400"/>
        <w:gridCol w:w="400"/>
        <w:gridCol w:w="400"/>
        <w:gridCol w:w="400"/>
      </w:tblGrid>
      <w:tr>
        <w:trPr>
          <w:tblHeader/>
        </w:trPr>
        <w:tc>
          <w:tcPr>
            <w:tcW w:type="dxa" w:w="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Lp.</w:t>
            </w:r>
          </w:p>
        </w:tc>
        <w:tc>
          <w:tcPr>
            <w:tcW w:type="dxa" w:w="64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Zdanie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gdzie w mojej okolicy jest najbliższy defibrylator AED i jak go użyć.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2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Potrafię udzielić pierwszej pomocy osobie nieprzytomnej do czasu przyjazdu karetki.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3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co przygotować w domu na wypadek braku prądu dłuższego niż dobę.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4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gdzie w gminie jest punkt zbiórki albo miejsce pomocy w razie powodzi lub pożaru.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5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Potrafię rozpoznać próbę oszustwa przez telefon, SMS albo internet.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6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Potrafię sprawdzić, czy informacja w internecie jest prawdziwa, zanim ją przekażę dalej.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7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kto w moim sąsiedztwie może potrzebować pomocy w kryzysie i jak się z nim skontaktować.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8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do kogo w sąsiedztwie mogę zwrócić się o pomoc, gdy sam jej potrzebuję.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9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pod jaki numer dzwonić w jakiej sytuacji i co powiedzieć dyspozytorowi.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10</w:t>
            </w:r>
          </w:p>
        </w:tc>
        <w:tc>
          <w:tcPr>
            <w:tcW w:type="dxa" w:w="64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Wiem, jak moja społeczność może współpracować z OSP, policją albo ratownikami przed kryzysem.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  <w:tc>
          <w:tcPr>
            <w:tcW w:type="dxa" w:w="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Część B. Zaznacz jedną odpowiedź.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Ile uciśnięć klatki piersiowej na minutę wykonuje się przy resuscytacji dorosłego?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60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100 do 120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200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Ile wody na osobę warto mieć w zapasie na wypadek dłuższej przerwy w dostawie?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1 litr łącznie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około 3 litry na dobę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zapas nie jest potrzebny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Bank dzwoni i prosi o podanie kodu z SMS-a, żeby zablokować podejrzany przelew. Co robisz?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podaję kod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rozłączam się i dzwonię na numer z karty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podaję kod, jeśli rozmówca zna moje nazwisko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Sąsiad z wysokim ciśnieniem mieszka sam. Co ma największy sens przed kryzysem?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nic, to jego sprawa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ustalić z nim, kto go sprawdzi i jak dać znać, że potrzebuje pomocy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kupić mu apteczkę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Numer 112 służy do: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wezwania każdej służby ratunkowej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tylko policji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informacji o pogodzie</w:t>
      </w:r>
    </w:p>
    <w:p>
      <w:pPr>
        <w:spacing w:after="12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Część C, tylko na wyjściu.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Co z tego, czego się nauczyłem, zamierzam wykorzystać?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Czego zabrakło albo co warto zrobić inaczej?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Tabela zbiorcza do sprawozdania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Jeden wiersz na uczestnika, który wypełnił obie ankiety. Suma A to suma ocen z części A (10 do 50). Poprawne B to liczba trafnych odpowiedzi (0 do 5). Wzrost: TAK, gdy suma A na wyjściu jest wyższa niż na wejściu albo poprawnych B na wyjściu jest więcej niż na wejściu.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270"/>
      </w:tblGrid>
      <w:tr>
        <w:trPr>
          <w:tblHeader/>
        </w:trPr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Kod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Suma A wejście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Suma A wyjście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Poprawne B wejście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Poprawne B wyjście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Wzrost TAK/NIE</w:t>
            </w:r>
          </w:p>
        </w:tc>
        <w:tc>
          <w:tcPr>
            <w:tcW w:type="dxa" w:w="12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Uwagi</w:t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uczestników z obiema ankietami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osób ze wzrostem świadomości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ta liczba idzie do sprawozdania</w:t>
            </w:r>
          </w:p>
        </w:tc>
      </w:tr>
    </w:tbl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osoby sporządzającej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Załącznik nr 9, ankieta na wejściu i na wyjściu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Ankieta na wejściu i na wyjściu,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2026-09-06T21:50:12.127Z</dcterms:created>
  <dcterms:modified xsi:type="dcterms:W3CDTF">2026-09-06T21:50:12.127Z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