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3EFF" w14:textId="20A7E175" w:rsidR="00693F8B" w:rsidRDefault="00000000">
      <w:pPr>
        <w:pStyle w:val="Tytu"/>
      </w:pPr>
      <w:r>
        <w:t>Sprawozdanie z analizy materiału In</w:t>
      </w:r>
      <w:r w:rsidR="00B32A53">
        <w:t>GaSb</w:t>
      </w:r>
    </w:p>
    <w:p w14:paraId="1C036A45" w14:textId="77777777" w:rsidR="00693F8B" w:rsidRDefault="00000000">
      <w:pPr>
        <w:pStyle w:val="Nagwek1"/>
      </w:pPr>
      <w:r>
        <w:t>1. Wstęp</w:t>
      </w:r>
    </w:p>
    <w:p w14:paraId="4A10A44B" w14:textId="094D7F33" w:rsidR="00693F8B" w:rsidRDefault="00000000">
      <w:r>
        <w:t>Celem niniejszego sprawozdania jest analiza właściwości strukturalnych i elektronicznych trójskładnikowego materiału półprzewodnikowego GaInSb. Materiał ten stanowi mieszaninę galu (Ga), indu (In) oraz antymonu (Sb), a jego właściwości są zależne od molowego udziału indu (oznaczanego jako x). Badania skupiają się na zmianach przerwy energetycznej, położenia pasm energetycznych, wpływu temperatury, naprężeń oraz mas efektywnych nośników w zależności od wartości x. Przeanalizowano również możliwość utworzenia studni kwantowych.</w:t>
      </w:r>
    </w:p>
    <w:p w14:paraId="7B7BB92B" w14:textId="77777777" w:rsidR="00693F8B" w:rsidRDefault="00000000">
      <w:pPr>
        <w:pStyle w:val="Nagwek1"/>
      </w:pPr>
      <w:r>
        <w:t>2. Przerwa energetyczna w zależności od składu x</w:t>
      </w:r>
    </w:p>
    <w:p w14:paraId="3AC0EDAE" w14:textId="10E0C6DA" w:rsidR="00B32A53" w:rsidRPr="00B32A53" w:rsidRDefault="00B32A53" w:rsidP="00B32A53">
      <w:r w:rsidRPr="00B32A53">
        <w:drawing>
          <wp:inline distT="0" distB="0" distL="0" distR="0" wp14:anchorId="1A395152" wp14:editId="7E2190AC">
            <wp:extent cx="3709987" cy="3426585"/>
            <wp:effectExtent l="0" t="0" r="5080" b="2540"/>
            <wp:docPr id="1323639367" name="Obraz 1" descr="Obraz zawierający tekst, zrzut ekranu, linia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39367" name="Obraz 1" descr="Obraz zawierający tekst, zrzut ekranu, linia, Wykres&#10;&#10;Zawartość wygenerowana przez sztuczną inteligencję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550" cy="343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A45A" w14:textId="77777777" w:rsidR="00693F8B" w:rsidRDefault="00000000">
      <w:r>
        <w:t>Z obserwacji wynika, że przerwa energetyczna maleje wraz ze wzrostem udziału indu. Sugeruje to, że InSb ma mniejszą przerwę energetyczną niż GaSb, co pozwala na dostrajanie właściwości optycznych materiału.</w:t>
      </w:r>
    </w:p>
    <w:p w14:paraId="265CE2BE" w14:textId="77777777" w:rsidR="00693F8B" w:rsidRDefault="00000000">
      <w:pPr>
        <w:pStyle w:val="Nagwek1"/>
      </w:pPr>
      <w:r>
        <w:lastRenderedPageBreak/>
        <w:t>3. Położenie pasm energetycznych</w:t>
      </w:r>
    </w:p>
    <w:p w14:paraId="7ACF3E4C" w14:textId="233C4B9B" w:rsidR="00B32A53" w:rsidRPr="00B32A53" w:rsidRDefault="00B32A53" w:rsidP="00B32A53">
      <w:r w:rsidRPr="00B32A53">
        <w:drawing>
          <wp:inline distT="0" distB="0" distL="0" distR="0" wp14:anchorId="5B2D4BCE" wp14:editId="352E31EA">
            <wp:extent cx="5486400" cy="4154170"/>
            <wp:effectExtent l="0" t="0" r="0" b="0"/>
            <wp:docPr id="1687090975" name="Obraz 1" descr="Obraz zawierający tekst, zrzut ekranu, diagram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90975" name="Obraz 1" descr="Obraz zawierający tekst, zrzut ekranu, diagram, linia&#10;&#10;Zawartość wygenerowana przez sztuczną inteligencję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68E4" w14:textId="77777777" w:rsidR="00693F8B" w:rsidRDefault="00000000">
      <w:r>
        <w:t>Zwiększenie wartości x powoduje przesunięcie zarówno pasma przewodnictwa, jak i pasma walencyjnego, co ma znaczenie dla inżynierii pasmowej i projektowania struktur hetero.</w:t>
      </w:r>
    </w:p>
    <w:p w14:paraId="6A8BD2CF" w14:textId="1E39290C" w:rsidR="00693F8B" w:rsidRDefault="00000000">
      <w:pPr>
        <w:pStyle w:val="Nagwek1"/>
      </w:pPr>
      <w:r>
        <w:t>4. Wpływ temperatury</w:t>
      </w:r>
      <w:r w:rsidR="00B32A53">
        <w:t xml:space="preserve"> (</w:t>
      </w:r>
      <w:r w:rsidR="00B32A53" w:rsidRPr="00DA2C23">
        <w:rPr>
          <w:sz w:val="24"/>
          <w:szCs w:val="24"/>
        </w:rPr>
        <w:t>T</w:t>
      </w:r>
      <w:r w:rsidR="00B32A53">
        <w:rPr>
          <w:sz w:val="24"/>
          <w:szCs w:val="24"/>
        </w:rPr>
        <w:t xml:space="preserve"> </w:t>
      </w:r>
      <w:r w:rsidR="00B32A53" w:rsidRPr="00DA2C23">
        <w:rPr>
          <w:sz w:val="24"/>
          <w:szCs w:val="24"/>
        </w:rPr>
        <w:t>=</w:t>
      </w:r>
      <w:r w:rsidR="00B32A53">
        <w:rPr>
          <w:sz w:val="24"/>
          <w:szCs w:val="24"/>
        </w:rPr>
        <w:t xml:space="preserve"> </w:t>
      </w:r>
      <w:r w:rsidR="00B32A53" w:rsidRPr="00DA2C23">
        <w:rPr>
          <w:sz w:val="24"/>
          <w:szCs w:val="24"/>
        </w:rPr>
        <w:t>0K, T</w:t>
      </w:r>
      <w:r w:rsidR="00B32A53">
        <w:rPr>
          <w:sz w:val="24"/>
          <w:szCs w:val="24"/>
        </w:rPr>
        <w:t xml:space="preserve"> </w:t>
      </w:r>
      <w:r w:rsidR="00B32A53" w:rsidRPr="00DA2C23">
        <w:rPr>
          <w:sz w:val="24"/>
          <w:szCs w:val="24"/>
        </w:rPr>
        <w:t>=</w:t>
      </w:r>
      <w:r w:rsidR="00B32A53">
        <w:rPr>
          <w:sz w:val="24"/>
          <w:szCs w:val="24"/>
        </w:rPr>
        <w:t xml:space="preserve"> </w:t>
      </w:r>
      <w:r w:rsidR="00B32A53" w:rsidRPr="00DA2C23">
        <w:rPr>
          <w:sz w:val="24"/>
          <w:szCs w:val="24"/>
        </w:rPr>
        <w:t>10K, T</w:t>
      </w:r>
      <w:r w:rsidR="00B32A53">
        <w:rPr>
          <w:sz w:val="24"/>
          <w:szCs w:val="24"/>
        </w:rPr>
        <w:t xml:space="preserve"> </w:t>
      </w:r>
      <w:r w:rsidR="00B32A53" w:rsidRPr="00DA2C23">
        <w:rPr>
          <w:sz w:val="24"/>
          <w:szCs w:val="24"/>
        </w:rPr>
        <w:t>=</w:t>
      </w:r>
      <w:r w:rsidR="00B32A53">
        <w:rPr>
          <w:sz w:val="24"/>
          <w:szCs w:val="24"/>
        </w:rPr>
        <w:t xml:space="preserve"> </w:t>
      </w:r>
      <w:r w:rsidR="00B32A53" w:rsidRPr="00DA2C23">
        <w:rPr>
          <w:sz w:val="24"/>
          <w:szCs w:val="24"/>
        </w:rPr>
        <w:t>300K i T</w:t>
      </w:r>
      <w:r w:rsidR="00B32A53">
        <w:rPr>
          <w:sz w:val="24"/>
          <w:szCs w:val="24"/>
        </w:rPr>
        <w:t xml:space="preserve"> </w:t>
      </w:r>
      <w:r w:rsidR="00B32A53" w:rsidRPr="00DA2C23">
        <w:rPr>
          <w:sz w:val="24"/>
          <w:szCs w:val="24"/>
        </w:rPr>
        <w:t>=</w:t>
      </w:r>
      <w:r w:rsidR="00B32A53">
        <w:rPr>
          <w:sz w:val="24"/>
          <w:szCs w:val="24"/>
        </w:rPr>
        <w:t xml:space="preserve"> </w:t>
      </w:r>
      <w:r w:rsidR="00B32A53" w:rsidRPr="00DA2C23">
        <w:rPr>
          <w:sz w:val="24"/>
          <w:szCs w:val="24"/>
        </w:rPr>
        <w:t>600K</w:t>
      </w:r>
      <w:r w:rsidR="00B32A53">
        <w:t>)</w:t>
      </w:r>
    </w:p>
    <w:p w14:paraId="6CEAA1EB" w14:textId="00529E66" w:rsidR="00B32A53" w:rsidRDefault="00B32A53" w:rsidP="00B32A53">
      <w:r>
        <w:rPr>
          <w:noProof/>
        </w:rPr>
        <w:drawing>
          <wp:inline distT="0" distB="0" distL="0" distR="0" wp14:anchorId="7C93636D" wp14:editId="33FC56EF">
            <wp:extent cx="5486400" cy="2720975"/>
            <wp:effectExtent l="0" t="0" r="0" b="3175"/>
            <wp:docPr id="599915509" name="Obraz 6" descr="Obraz zawierający tekst, zrzut ekranu, linia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15509" name="Obraz 6" descr="Obraz zawierający tekst, zrzut ekranu, linia, Wykres&#10;&#10;Zawartość wygenerowana przez sztuczną inteligencję może być niepoprawna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A322" w14:textId="77777777" w:rsidR="00E10D20" w:rsidRDefault="00E10D20" w:rsidP="00B32A53"/>
    <w:p w14:paraId="3050FDCF" w14:textId="77777777" w:rsidR="00E10D20" w:rsidRDefault="00E10D20" w:rsidP="00B32A53"/>
    <w:p w14:paraId="7678A757" w14:textId="77777777" w:rsidR="00E10D20" w:rsidRDefault="00E10D20" w:rsidP="00B32A53"/>
    <w:p w14:paraId="7C658B26" w14:textId="0BE9395E" w:rsidR="00B32A53" w:rsidRDefault="00B32A53" w:rsidP="00B32A53">
      <w:r>
        <w:rPr>
          <w:noProof/>
        </w:rPr>
        <w:drawing>
          <wp:inline distT="0" distB="0" distL="0" distR="0" wp14:anchorId="0D4A9542" wp14:editId="204395A6">
            <wp:extent cx="5486400" cy="2892425"/>
            <wp:effectExtent l="0" t="0" r="0" b="3175"/>
            <wp:docPr id="254691165" name="Obraz 5" descr="Obraz zawierający tekst, zrzut ekranu, linia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91165" name="Obraz 5" descr="Obraz zawierający tekst, zrzut ekranu, linia, Wykres&#10;&#10;Zawartość wygenerowana przez sztuczną inteligencję może być niepoprawna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6BB1" w14:textId="77777777" w:rsidR="00E10D20" w:rsidRDefault="00E10D20" w:rsidP="00B32A53"/>
    <w:p w14:paraId="161ADD77" w14:textId="77777777" w:rsidR="00E10D20" w:rsidRDefault="00E10D20" w:rsidP="00B32A53"/>
    <w:p w14:paraId="73B0CBED" w14:textId="0D6697B9" w:rsidR="00B32A53" w:rsidRDefault="00B32A53" w:rsidP="00B32A53">
      <w:r>
        <w:rPr>
          <w:noProof/>
        </w:rPr>
        <w:drawing>
          <wp:inline distT="0" distB="0" distL="0" distR="0" wp14:anchorId="33D73F71" wp14:editId="2729B551">
            <wp:extent cx="5486400" cy="2759002"/>
            <wp:effectExtent l="0" t="0" r="0" b="3810"/>
            <wp:docPr id="707305991" name="Obraz 4" descr="Obraz zawierający tekst, zrzut ekranu, linia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5991" name="Obraz 4" descr="Obraz zawierający tekst, zrzut ekranu, linia, Czcionka&#10;&#10;Zawartość wygenerowana przez sztuczną inteligencję może być niepoprawna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34DD" w14:textId="0F12F55B" w:rsidR="00B32A53" w:rsidRPr="00B32A53" w:rsidRDefault="00B32A53" w:rsidP="00B32A53">
      <w:r>
        <w:rPr>
          <w:noProof/>
        </w:rPr>
        <w:lastRenderedPageBreak/>
        <w:drawing>
          <wp:inline distT="0" distB="0" distL="0" distR="0" wp14:anchorId="655B5FD9" wp14:editId="3242C4BE">
            <wp:extent cx="5486400" cy="2952115"/>
            <wp:effectExtent l="0" t="0" r="0" b="635"/>
            <wp:docPr id="484473508" name="Obraz 3" descr="Obraz zawierający tekst, zrzut ekranu, linia, Równolegl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73508" name="Obraz 3" descr="Obraz zawierający tekst, zrzut ekranu, linia, Równolegle&#10;&#10;Zawartość wygenerowana przez sztuczną inteligencję może być niepoprawna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463" cy="295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4331" w14:textId="77777777" w:rsidR="00693F8B" w:rsidRDefault="00000000">
      <w:r>
        <w:t>Podwyższenie temperatury prowadzi do zmniejszenia przerwy energetycznej oraz przesunięcia pasm energetycznych. Zjawisko to jest kluczowe w zastosowaniach, gdzie urządzenia półprzewodnikowe pracują w zmiennych warunkach termicznych.</w:t>
      </w:r>
    </w:p>
    <w:p w14:paraId="10D5692C" w14:textId="77777777" w:rsidR="00693F8B" w:rsidRDefault="00000000">
      <w:pPr>
        <w:pStyle w:val="Nagwek1"/>
      </w:pPr>
      <w:r>
        <w:t>5. Przerwa energetyczna w punktach strefy Brillouina</w:t>
      </w:r>
    </w:p>
    <w:p w14:paraId="66308391" w14:textId="77777777" w:rsidR="00693F8B" w:rsidRDefault="00000000">
      <w:r>
        <w:t>W zależności od składu x i analizowanego punktu (Γ, X, L) może dojść do zmiany charakteru przerwy energetycznej (bezpośrednia/pośrednia), co ma znaczenie przy zastosowaniach optoelektronicznych.</w:t>
      </w:r>
    </w:p>
    <w:p w14:paraId="41DB07BC" w14:textId="0AC48FD4" w:rsidR="00B32A53" w:rsidRDefault="00B32A53">
      <w:r>
        <w:rPr>
          <w:noProof/>
        </w:rPr>
        <w:drawing>
          <wp:inline distT="0" distB="0" distL="0" distR="0" wp14:anchorId="31CE6F9D" wp14:editId="31CBB327">
            <wp:extent cx="5010150" cy="3405912"/>
            <wp:effectExtent l="0" t="0" r="0" b="4445"/>
            <wp:docPr id="229008836" name="Obraz 7" descr="Obraz zawierający tekst, zrzut ekranu, linia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08836" name="Obraz 7" descr="Obraz zawierający tekst, zrzut ekranu, linia, Wykres&#10;&#10;Zawartość wygenerowana przez sztuczną inteligencję może być niepoprawna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860" cy="340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2F8F" w14:textId="77777777" w:rsidR="00693F8B" w:rsidRDefault="00000000">
      <w:pPr>
        <w:pStyle w:val="Nagwek1"/>
      </w:pPr>
      <w:r>
        <w:lastRenderedPageBreak/>
        <w:t>6. Wpływ naprężeń</w:t>
      </w:r>
    </w:p>
    <w:p w14:paraId="42E8D68E" w14:textId="5054EB54" w:rsidR="00E10D20" w:rsidRPr="00E10D20" w:rsidRDefault="00000000" w:rsidP="00B32A53">
      <w:pPr>
        <w:jc w:val="both"/>
      </w:pPr>
      <w:r>
        <w:t>Naprężenia wpływają na położenie pasm energetycznych, umożliwiając inżynierskie dostosowanie właściwości elektronicznych poprzez techniki</w:t>
      </w:r>
      <w:r w:rsidR="00B32A53">
        <w:t xml:space="preserve"> montażowe</w:t>
      </w:r>
      <w:r>
        <w:t>.</w:t>
      </w:r>
    </w:p>
    <w:p w14:paraId="26BCE5EB" w14:textId="14C7DD2E" w:rsidR="00B32A53" w:rsidRDefault="00705C5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50EB5300" wp14:editId="2E5AE75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795520" cy="571500"/>
                <wp:effectExtent l="0" t="0" r="24130" b="19050"/>
                <wp:wrapNone/>
                <wp:docPr id="67120330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552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C47F8" w14:textId="1105DB97" w:rsidR="00705C50" w:rsidRPr="00705C50" w:rsidRDefault="00705C50" w:rsidP="00705C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05C50">
                              <w:rPr>
                                <w:sz w:val="28"/>
                                <w:szCs w:val="28"/>
                              </w:rPr>
                              <w:t>Zależność poziomów pasm od składu In</w:t>
                            </w:r>
                            <w:r w:rsidRPr="00705C50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x</w:t>
                            </w:r>
                            <w:r w:rsidRPr="00705C50">
                              <w:rPr>
                                <w:sz w:val="28"/>
                                <w:szCs w:val="28"/>
                              </w:rPr>
                              <w:t>Sb</w:t>
                            </w:r>
                            <w:r w:rsidRPr="00705C50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1-x</w:t>
                            </w:r>
                            <w:r w:rsidRPr="00705C50">
                              <w:rPr>
                                <w:sz w:val="28"/>
                                <w:szCs w:val="28"/>
                              </w:rPr>
                              <w:t xml:space="preserve"> w strukturze GaSb/InSb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EB5300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0;margin-top:-.05pt;width:377.6pt;height:4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" strokecolor="white [3212]">
                <v:textbox>
                  <w:txbxContent>
                    <w:p w14:paraId="74FC47F8" w14:textId="1105DB97" w:rsidR="00705C50" w:rsidRPr="00705C50" w:rsidRDefault="00705C50" w:rsidP="00705C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05C50">
                        <w:rPr>
                          <w:sz w:val="28"/>
                          <w:szCs w:val="28"/>
                        </w:rPr>
                        <w:t>Zależność poziomów pasm od składu In</w:t>
                      </w:r>
                      <w:r w:rsidRPr="00705C50">
                        <w:rPr>
                          <w:sz w:val="28"/>
                          <w:szCs w:val="28"/>
                          <w:vertAlign w:val="subscript"/>
                        </w:rPr>
                        <w:t>x</w:t>
                      </w:r>
                      <w:r w:rsidRPr="00705C50">
                        <w:rPr>
                          <w:sz w:val="28"/>
                          <w:szCs w:val="28"/>
                        </w:rPr>
                        <w:t>Sb</w:t>
                      </w:r>
                      <w:r w:rsidRPr="00705C50">
                        <w:rPr>
                          <w:sz w:val="28"/>
                          <w:szCs w:val="28"/>
                          <w:vertAlign w:val="subscript"/>
                        </w:rPr>
                        <w:t>1-x</w:t>
                      </w:r>
                      <w:r w:rsidRPr="00705C50">
                        <w:rPr>
                          <w:sz w:val="28"/>
                          <w:szCs w:val="28"/>
                        </w:rPr>
                        <w:t xml:space="preserve"> w strukturze GaSb/InSb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6C0E6D81" wp14:editId="7017A9D9">
                <wp:simplePos x="0" y="0"/>
                <wp:positionH relativeFrom="column">
                  <wp:posOffset>3819207</wp:posOffset>
                </wp:positionH>
                <wp:positionV relativeFrom="paragraph">
                  <wp:posOffset>3037840</wp:posOffset>
                </wp:positionV>
                <wp:extent cx="538163" cy="228600"/>
                <wp:effectExtent l="0" t="0" r="14605" b="19050"/>
                <wp:wrapNone/>
                <wp:docPr id="119211657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3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1E500" w14:textId="10ED8E01" w:rsidR="00705C50" w:rsidRPr="00705C50" w:rsidRDefault="00705C5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05C50">
                              <w:rPr>
                                <w:sz w:val="18"/>
                                <w:szCs w:val="18"/>
                              </w:rPr>
                              <w:t>Ec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E6D81" id="_x0000_s1027" type="#_x0000_t202" style="position:absolute;margin-left:300.7pt;margin-top:239.2pt;width:42.4pt;height:18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" strokecolor="white [3212]">
                <v:textbox>
                  <w:txbxContent>
                    <w:p w14:paraId="63B1E500" w14:textId="10ED8E01" w:rsidR="00705C50" w:rsidRPr="00705C50" w:rsidRDefault="00705C50">
                      <w:pPr>
                        <w:rPr>
                          <w:sz w:val="18"/>
                          <w:szCs w:val="18"/>
                        </w:rPr>
                      </w:pPr>
                      <w:r w:rsidRPr="00705C50">
                        <w:rPr>
                          <w:sz w:val="18"/>
                          <w:szCs w:val="18"/>
                        </w:rPr>
                        <w:t>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568143E2" wp14:editId="7F88B058">
                <wp:simplePos x="0" y="0"/>
                <wp:positionH relativeFrom="column">
                  <wp:posOffset>2605088</wp:posOffset>
                </wp:positionH>
                <wp:positionV relativeFrom="paragraph">
                  <wp:posOffset>3052128</wp:posOffset>
                </wp:positionV>
                <wp:extent cx="428625" cy="1404620"/>
                <wp:effectExtent l="0" t="0" r="28575" b="12065"/>
                <wp:wrapNone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AD317" w14:textId="79A814C1" w:rsidR="00705C50" w:rsidRPr="00705C50" w:rsidRDefault="00705C50" w:rsidP="00705C5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05C50">
                              <w:rPr>
                                <w:sz w:val="18"/>
                                <w:szCs w:val="18"/>
                              </w:rPr>
                              <w:t>EHH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8143E2" id="_x0000_s1028" type="#_x0000_t202" style="position:absolute;margin-left:205.15pt;margin-top:240.35pt;width:33.75pt;height:110.6pt;z-index:251651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" strokecolor="white [3212]">
                <v:textbox style="mso-fit-shape-to-text:t">
                  <w:txbxContent>
                    <w:p w14:paraId="5EDAD317" w14:textId="79A814C1" w:rsidR="00705C50" w:rsidRPr="00705C50" w:rsidRDefault="00705C50" w:rsidP="00705C5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05C50">
                        <w:rPr>
                          <w:sz w:val="18"/>
                          <w:szCs w:val="18"/>
                        </w:rPr>
                        <w:t>EHH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16352E72" wp14:editId="4679AB74">
                <wp:simplePos x="0" y="0"/>
                <wp:positionH relativeFrom="column">
                  <wp:posOffset>975995</wp:posOffset>
                </wp:positionH>
                <wp:positionV relativeFrom="paragraph">
                  <wp:posOffset>3052127</wp:posOffset>
                </wp:positionV>
                <wp:extent cx="423545" cy="1404620"/>
                <wp:effectExtent l="0" t="0" r="14605" b="12065"/>
                <wp:wrapNone/>
                <wp:docPr id="38347887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5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B343F" w14:textId="60A9DFC6" w:rsidR="00705C50" w:rsidRPr="00705C50" w:rsidRDefault="00705C50" w:rsidP="00705C50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705C50">
                              <w:rPr>
                                <w:sz w:val="18"/>
                                <w:szCs w:val="18"/>
                              </w:rPr>
                              <w:t>ELH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352E72" id="_x0000_s1029" type="#_x0000_t202" style="position:absolute;margin-left:76.85pt;margin-top:240.3pt;width:33.35pt;height:110.6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" strokecolor="white [3212]">
                <v:textbox style="mso-fit-shape-to-text:t">
                  <w:txbxContent>
                    <w:p w14:paraId="21FB343F" w14:textId="60A9DFC6" w:rsidR="00705C50" w:rsidRPr="00705C50" w:rsidRDefault="00705C50" w:rsidP="00705C50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705C50">
                        <w:rPr>
                          <w:sz w:val="18"/>
                          <w:szCs w:val="18"/>
                        </w:rPr>
                        <w:t>ELH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0A4F2A0" wp14:editId="472EA662">
                <wp:simplePos x="0" y="0"/>
                <wp:positionH relativeFrom="column">
                  <wp:posOffset>1647824</wp:posOffset>
                </wp:positionH>
                <wp:positionV relativeFrom="paragraph">
                  <wp:posOffset>3047365</wp:posOffset>
                </wp:positionV>
                <wp:extent cx="671513" cy="219075"/>
                <wp:effectExtent l="0" t="0" r="14605" b="28575"/>
                <wp:wrapNone/>
                <wp:docPr id="158837190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513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68B40" w14:textId="6B70521E" w:rsidR="00705C50" w:rsidRPr="00705C50" w:rsidRDefault="00705C5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05C50">
                              <w:rPr>
                                <w:sz w:val="16"/>
                                <w:szCs w:val="16"/>
                              </w:rPr>
                              <w:t>CB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4F2A0" id="_x0000_s1030" type="#_x0000_t202" style="position:absolute;margin-left:129.75pt;margin-top:239.95pt;width:52.9pt;height:17.2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" strokecolor="white [3212]">
                <v:textbox>
                  <w:txbxContent>
                    <w:p w14:paraId="61168B40" w14:textId="6B70521E" w:rsidR="00705C50" w:rsidRPr="00705C50" w:rsidRDefault="00705C50">
                      <w:pPr>
                        <w:rPr>
                          <w:sz w:val="16"/>
                          <w:szCs w:val="16"/>
                        </w:rPr>
                      </w:pPr>
                      <w:r w:rsidRPr="00705C50">
                        <w:rPr>
                          <w:sz w:val="16"/>
                          <w:szCs w:val="16"/>
                        </w:rPr>
                        <w:t>CB</w:t>
                      </w:r>
                      <w:r>
                        <w:rPr>
                          <w:sz w:val="16"/>
                          <w:szCs w:val="16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B32A53">
        <w:rPr>
          <w:noProof/>
        </w:rPr>
        <w:drawing>
          <wp:inline distT="0" distB="0" distL="0" distR="0" wp14:anchorId="5341DF09" wp14:editId="1029A5C8">
            <wp:extent cx="4795837" cy="3339536"/>
            <wp:effectExtent l="0" t="0" r="5080" b="0"/>
            <wp:docPr id="1517970988" name="Obraz 8" descr="Obraz zawierający tekst, zrzut ekranu, linia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70988" name="Obraz 8" descr="Obraz zawierający tekst, zrzut ekranu, linia, Wykres&#10;&#10;Zawartość wygenerowana przez sztuczną inteligencję może być niepoprawna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771" cy="33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819D" w14:textId="2A146D12" w:rsidR="00693F8B" w:rsidRDefault="00000000">
      <w:pPr>
        <w:pStyle w:val="Nagwek1"/>
      </w:pPr>
      <w:r>
        <w:t>7. Masy efektywne nośników</w:t>
      </w:r>
    </w:p>
    <w:p w14:paraId="71527E38" w14:textId="4D0E4FF1" w:rsidR="00B32A53" w:rsidRDefault="00B32A53" w:rsidP="00B32A53">
      <w:r w:rsidRPr="00B32A53">
        <w:drawing>
          <wp:inline distT="0" distB="0" distL="0" distR="0" wp14:anchorId="391DA7C5" wp14:editId="21CB6C39">
            <wp:extent cx="3876675" cy="3126018"/>
            <wp:effectExtent l="0" t="0" r="0" b="0"/>
            <wp:docPr id="1152545297" name="Obraz 1" descr="Obraz zawierający tekst, zrzut ekranu, linia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5297" name="Obraz 1" descr="Obraz zawierający tekst, zrzut ekranu, linia, Czcionka&#10;&#10;Zawartość wygenerowana przez sztuczną inteligencję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8715" cy="313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EF3B" w14:textId="77777777" w:rsidR="00E10D20" w:rsidRPr="00B32A53" w:rsidRDefault="00E10D20" w:rsidP="00B32A53"/>
    <w:p w14:paraId="7F162020" w14:textId="77777777" w:rsidR="00693F8B" w:rsidRDefault="00000000">
      <w:r>
        <w:t>Masy efektywne elektronów i dziur zmieniają się nieliniowo wraz ze wzrostem x. Ma to wpływ na ruchliwość nośników i przewodnictwo, co pozwala na optymalizację właściwości transportowych.</w:t>
      </w:r>
    </w:p>
    <w:p w14:paraId="0EDB5F64" w14:textId="77777777" w:rsidR="00693F8B" w:rsidRDefault="00000000">
      <w:pPr>
        <w:pStyle w:val="Nagwek1"/>
      </w:pPr>
      <w:r>
        <w:lastRenderedPageBreak/>
        <w:t>8. Możliwość tworzenia studni kwantowych</w:t>
      </w:r>
    </w:p>
    <w:p w14:paraId="4AC91024" w14:textId="622DA801" w:rsidR="00B32A53" w:rsidRDefault="00B32A53" w:rsidP="00B32A53">
      <w:r>
        <w:rPr>
          <w:noProof/>
          <w:sz w:val="24"/>
          <w:szCs w:val="24"/>
        </w:rPr>
        <w:drawing>
          <wp:inline distT="0" distB="0" distL="0" distR="0" wp14:anchorId="0C930C7B" wp14:editId="178F0A50">
            <wp:extent cx="5168996" cy="3105150"/>
            <wp:effectExtent l="0" t="0" r="0" b="0"/>
            <wp:docPr id="1238050287" name="Obraz 7" descr="Obraz zawierający tekst, zrzut ekranu, lini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50287" name="Obraz 7" descr="Obraz zawierający tekst, zrzut ekranu, linia, numer&#10;&#10;Zawartość wygenerowana przez sztuczną inteligencję może być niepoprawna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065" cy="310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E494" w14:textId="3807691B" w:rsidR="00B32A53" w:rsidRDefault="00B32A53" w:rsidP="00B32A53">
      <w:r>
        <w:rPr>
          <w:noProof/>
          <w:sz w:val="24"/>
          <w:szCs w:val="24"/>
        </w:rPr>
        <w:drawing>
          <wp:inline distT="0" distB="0" distL="0" distR="0" wp14:anchorId="0F580A93" wp14:editId="7F78029A">
            <wp:extent cx="5168900" cy="3105092"/>
            <wp:effectExtent l="0" t="0" r="0" b="635"/>
            <wp:docPr id="1742207476" name="Obraz 8" descr="Obraz zawierający tekst, zrzut ekranu, lini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07476" name="Obraz 8" descr="Obraz zawierający tekst, zrzut ekranu, linia, numer&#10;&#10;Zawartość wygenerowana przez sztuczną inteligencję może być niepoprawna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153" cy="3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530D" w14:textId="4FE5B056" w:rsidR="00B32A53" w:rsidRPr="00B32A53" w:rsidRDefault="00B32A53" w:rsidP="00B32A53">
      <w:r>
        <w:rPr>
          <w:noProof/>
          <w:sz w:val="24"/>
          <w:szCs w:val="24"/>
        </w:rPr>
        <w:lastRenderedPageBreak/>
        <w:drawing>
          <wp:inline distT="0" distB="0" distL="0" distR="0" wp14:anchorId="39AAC476" wp14:editId="4E578423">
            <wp:extent cx="5208637" cy="3128963"/>
            <wp:effectExtent l="0" t="0" r="0" b="0"/>
            <wp:docPr id="93915616" name="Obraz 9" descr="Obraz zawierający tekst, zrzut ekranu, Wykres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5616" name="Obraz 9" descr="Obraz zawierający tekst, zrzut ekranu, Wykres, linia&#10;&#10;Zawartość wygenerowana przez sztuczną inteligencję może być niepoprawna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264" cy="313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41C8" w14:textId="0E7520DD" w:rsidR="00B32A53" w:rsidRDefault="00000000">
      <w:r>
        <w:t>Analiza wykazała, że możliwe jest tworzenie efektywnych studni kwantowych w układzie InₓGa₁₋ₓSb. Zwiększanie udziału In pogłębia studnię, natomiast jej szerokość wpływa na rozdzielczość energetyczną. Możliwość ta znajduje zastosowanie w detektorach i laserach pracujących w zakresie podczerwieni</w:t>
      </w:r>
      <w:r w:rsidR="00E10D20">
        <w:t>.</w:t>
      </w:r>
    </w:p>
    <w:p w14:paraId="143DF05A" w14:textId="77777777" w:rsidR="00693F8B" w:rsidRDefault="00000000">
      <w:pPr>
        <w:pStyle w:val="Nagwek1"/>
      </w:pPr>
      <w:r>
        <w:t>9. Bibliografia</w:t>
      </w:r>
    </w:p>
    <w:p w14:paraId="273A5EF9" w14:textId="77777777" w:rsidR="00693F8B" w:rsidRDefault="00000000">
      <w:r>
        <w:t>[1] Vurgaftman, I., Meyer, J. R., &amp; Ram-Mohan, L. R. (2001). Band parameters for III–V compound semiconductors and their alloys. Journal of Applied Physics, 89(11), 5815-5875.</w:t>
      </w:r>
      <w:r>
        <w:br/>
        <w:t>[2] Madelung, O. (2004). Semiconductors: Data Handbook. Springer.</w:t>
      </w:r>
      <w:r>
        <w:br/>
        <w:t>[3] Yu, P. Y., &amp; Cardona, M. (2010). Fundamentals of Semiconductors: Physics and Materials Properties. Springer.</w:t>
      </w:r>
      <w:r>
        <w:br/>
        <w:t>[4] Sze, S. M., &amp; Ng, K. K. (2006). Physics of Semiconductor Devices. John Wiley &amp; Sons.</w:t>
      </w:r>
    </w:p>
    <w:sectPr w:rsidR="00693F8B" w:rsidSect="00E10D20">
      <w:pgSz w:w="12240" w:h="15840"/>
      <w:pgMar w:top="993" w:right="1800" w:bottom="56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336761">
    <w:abstractNumId w:val="8"/>
  </w:num>
  <w:num w:numId="2" w16cid:durableId="1544252835">
    <w:abstractNumId w:val="6"/>
  </w:num>
  <w:num w:numId="3" w16cid:durableId="278613008">
    <w:abstractNumId w:val="5"/>
  </w:num>
  <w:num w:numId="4" w16cid:durableId="1781563006">
    <w:abstractNumId w:val="4"/>
  </w:num>
  <w:num w:numId="5" w16cid:durableId="2068869153">
    <w:abstractNumId w:val="7"/>
  </w:num>
  <w:num w:numId="6" w16cid:durableId="422383364">
    <w:abstractNumId w:val="3"/>
  </w:num>
  <w:num w:numId="7" w16cid:durableId="799961732">
    <w:abstractNumId w:val="2"/>
  </w:num>
  <w:num w:numId="8" w16cid:durableId="771556047">
    <w:abstractNumId w:val="1"/>
  </w:num>
  <w:num w:numId="9" w16cid:durableId="133584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F8B"/>
    <w:rsid w:val="00705C50"/>
    <w:rsid w:val="00AA1D8D"/>
    <w:rsid w:val="00B32A53"/>
    <w:rsid w:val="00B47730"/>
    <w:rsid w:val="00BE27E1"/>
    <w:rsid w:val="00CB0664"/>
    <w:rsid w:val="00E10D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2110B6"/>
  <w14:defaultImageDpi w14:val="300"/>
  <w15:docId w15:val="{4E8AFE46-1F97-4A0F-A261-5970EA62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399</Words>
  <Characters>2398</Characters>
  <Application>Microsoft Office Word</Application>
  <DocSecurity>0</DocSecurity>
  <Lines>19</Lines>
  <Paragraphs>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Oliwia Markiewicz (275341)</cp:lastModifiedBy>
  <cp:revision>2</cp:revision>
  <dcterms:created xsi:type="dcterms:W3CDTF">2013-12-23T23:15:00Z</dcterms:created>
  <dcterms:modified xsi:type="dcterms:W3CDTF">2025-05-24T12:01:00Z</dcterms:modified>
  <cp:category/>
</cp:coreProperties>
</file>