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41F3" w14:textId="77777777" w:rsidR="00371566" w:rsidRDefault="00371566" w:rsidP="00371566">
      <w:pPr>
        <w:pStyle w:val="Titel"/>
      </w:pPr>
      <w:r>
        <w:t>Installationsanleitung Passungstabelle</w:t>
      </w:r>
    </w:p>
    <w:p w14:paraId="4C2E09A7" w14:textId="77777777" w:rsidR="00371566" w:rsidRDefault="00371566" w:rsidP="00371566"/>
    <w:p w14:paraId="1D35279C" w14:textId="77777777" w:rsidR="00371566" w:rsidRPr="00371566" w:rsidRDefault="00371566" w:rsidP="00371566">
      <w:pPr>
        <w:pStyle w:val="berschrift1"/>
      </w:pPr>
      <w:r w:rsidRPr="00371566">
        <w:t>Setup.exe als Administrator ausführen</w:t>
      </w:r>
    </w:p>
    <w:p w14:paraId="1B3D3A48" w14:textId="767FA524" w:rsidR="00371566" w:rsidRPr="00371566" w:rsidRDefault="00ED2599" w:rsidP="003715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615AA2" wp14:editId="4F360FDC">
            <wp:extent cx="3826800" cy="3463200"/>
            <wp:effectExtent l="0" t="0" r="254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4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8EE3" w14:textId="77777777" w:rsidR="00371566" w:rsidRPr="00371566" w:rsidRDefault="00371566" w:rsidP="003715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71566">
        <w:rPr>
          <w:rStyle w:val="berschrift1Zchn"/>
        </w:rPr>
        <w:t>Unter "Ordner" das Installationsverzeichnis für das Add-In angeben</w:t>
      </w:r>
      <w:r>
        <w:rPr>
          <w:rStyle w:val="berschrift1Zchn"/>
        </w:rPr>
        <w:br/>
      </w:r>
      <w:r w:rsidRPr="00371566">
        <w:rPr>
          <w:rFonts w:ascii="Arial" w:hAnsi="Arial" w:cs="Arial"/>
        </w:rPr>
        <w:t>vorzugsweise ist das ein lokales Verzeichnis</w:t>
      </w:r>
    </w:p>
    <w:p w14:paraId="4C034CD1" w14:textId="77777777" w:rsidR="00371566" w:rsidRDefault="00371566" w:rsidP="00371566">
      <w:pPr>
        <w:pStyle w:val="berschrift1"/>
      </w:pPr>
      <w:r w:rsidRPr="00371566">
        <w:t xml:space="preserve">Unter "Setup Ordner" </w:t>
      </w:r>
      <w:r>
        <w:t>ein</w:t>
      </w:r>
      <w:r w:rsidRPr="00371566">
        <w:t xml:space="preserve"> Verzeichnis für die Setup.XML Datei angeben</w:t>
      </w:r>
    </w:p>
    <w:p w14:paraId="35A6CA2A" w14:textId="77777777" w:rsidR="00371566" w:rsidRPr="00371566" w:rsidRDefault="00371566" w:rsidP="0037156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das kann ein Netzwerkverzeichnis sein, damit z.B. alle Benutzer die gleichen Einstellungen verwenden</w:t>
      </w:r>
    </w:p>
    <w:p w14:paraId="5AA677BC" w14:textId="77777777" w:rsidR="00371566" w:rsidRPr="00371566" w:rsidRDefault="00371566" w:rsidP="0037156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das Verzeichnis und/oder die Datei kann auch für bestimmte Benutzer schreibgeschützt sein</w:t>
      </w:r>
    </w:p>
    <w:p w14:paraId="3F4C5644" w14:textId="77777777" w:rsidR="00371566" w:rsidRPr="00371566" w:rsidRDefault="00371566" w:rsidP="00371566">
      <w:pPr>
        <w:pStyle w:val="Listenabsatz"/>
        <w:rPr>
          <w:rFonts w:ascii="Arial" w:hAnsi="Arial" w:cs="Arial"/>
        </w:rPr>
      </w:pPr>
      <w:r w:rsidRPr="00371566">
        <w:rPr>
          <w:rFonts w:ascii="Arial" w:hAnsi="Arial" w:cs="Arial"/>
        </w:rPr>
        <w:t>damit ein versehentliches ändern der Einstellungen verhindert werden kann</w:t>
      </w:r>
    </w:p>
    <w:p w14:paraId="6E9648EA" w14:textId="77777777" w:rsidR="00371566" w:rsidRPr="00371566" w:rsidRDefault="00371566" w:rsidP="0037156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Eine bereits vorhandene Setup.XML Datei wird, bei einer neuerlichen Installation, nicht überschrieben</w:t>
      </w:r>
    </w:p>
    <w:p w14:paraId="16782D86" w14:textId="77777777" w:rsidR="00371566" w:rsidRPr="00371566" w:rsidRDefault="00371566" w:rsidP="0037156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Die Datei Setup.XML kann auch in das Installationsverzeichnis gespeichert werden</w:t>
      </w:r>
    </w:p>
    <w:p w14:paraId="1B77328B" w14:textId="77777777" w:rsidR="00371566" w:rsidRPr="00371566" w:rsidRDefault="00371566" w:rsidP="00371566">
      <w:pPr>
        <w:pStyle w:val="Listenabsatz"/>
        <w:rPr>
          <w:rFonts w:ascii="Arial" w:hAnsi="Arial" w:cs="Arial"/>
        </w:rPr>
      </w:pPr>
      <w:r w:rsidRPr="00371566">
        <w:rPr>
          <w:rFonts w:ascii="Arial" w:hAnsi="Arial" w:cs="Arial"/>
        </w:rPr>
        <w:t>allerdings muss dann darauf geachtet werden, dass auf dieses Verzeichnis Schreibzugriff besteht</w:t>
      </w:r>
    </w:p>
    <w:p w14:paraId="46DAAF33" w14:textId="77777777" w:rsidR="00371566" w:rsidRPr="00371566" w:rsidRDefault="00371566" w:rsidP="00371566">
      <w:pPr>
        <w:pStyle w:val="berschrift1"/>
      </w:pPr>
      <w:r w:rsidRPr="00371566">
        <w:t>Typische Installation für eine Mehr-Benutzer-Umgebung</w:t>
      </w:r>
    </w:p>
    <w:p w14:paraId="4E8013EA" w14:textId="70723BD2" w:rsidR="00371566" w:rsidRPr="00371566" w:rsidRDefault="00371566" w:rsidP="003715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Add-In wird jeweils lokal installiert</w:t>
      </w:r>
    </w:p>
    <w:p w14:paraId="2288D06D" w14:textId="77777777" w:rsidR="00371566" w:rsidRPr="00371566" w:rsidRDefault="00371566" w:rsidP="0037156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Setup.XML wird in ein Netzwerkverzeichnis installiert und bei der Installation auf den einzelnen Rechner wird immer auf das gleiche Verzeichnis für die Setup.XML verwiesen</w:t>
      </w:r>
      <w:r w:rsidRPr="00371566">
        <w:rPr>
          <w:rFonts w:ascii="Arial" w:hAnsi="Arial" w:cs="Arial"/>
        </w:rPr>
        <w:tab/>
      </w:r>
    </w:p>
    <w:p w14:paraId="75B0A5F5" w14:textId="77777777" w:rsidR="00371566" w:rsidRDefault="00371566" w:rsidP="00371566">
      <w:pPr>
        <w:pStyle w:val="berschrift1"/>
      </w:pPr>
      <w:r>
        <w:t>Log-Datei</w:t>
      </w:r>
    </w:p>
    <w:p w14:paraId="14DBA955" w14:textId="268838F3" w:rsidR="00371566" w:rsidRDefault="00371566" w:rsidP="0037156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371566">
        <w:rPr>
          <w:rFonts w:ascii="Arial" w:hAnsi="Arial" w:cs="Arial"/>
        </w:rPr>
        <w:t>Die Log-Datei wird im Verzeichnis "C:\ProgramData\nahe\Passungstabelle" erstellt</w:t>
      </w:r>
    </w:p>
    <w:p w14:paraId="3EEC2FBA" w14:textId="7A0C345B" w:rsidR="0002587C" w:rsidRDefault="0002587C" w:rsidP="0002587C">
      <w:pPr>
        <w:pStyle w:val="berschrift1"/>
      </w:pPr>
      <w:r>
        <w:t>Hinweis für Netzwerkinstallation der Setup Datei</w:t>
      </w:r>
    </w:p>
    <w:p w14:paraId="2429014B" w14:textId="31E60277" w:rsidR="0002587C" w:rsidRDefault="0002587C" w:rsidP="0002587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Falls das Netzwerkverzeichnis</w:t>
      </w:r>
      <w:r w:rsidR="00C17D5F">
        <w:rPr>
          <w:rFonts w:ascii="Arial" w:hAnsi="Arial" w:cs="Arial"/>
        </w:rPr>
        <w:t>/Laufwerk</w:t>
      </w:r>
      <w:r>
        <w:rPr>
          <w:rFonts w:ascii="Arial" w:hAnsi="Arial" w:cs="Arial"/>
        </w:rPr>
        <w:t xml:space="preserve"> im Setup-Dialog nicht auswählbar ist.</w:t>
      </w:r>
    </w:p>
    <w:p w14:paraId="05EFD57B" w14:textId="3559E8FF" w:rsidR="0002587C" w:rsidRDefault="0002587C" w:rsidP="0002587C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Netzwerklaufwerk trennen</w:t>
      </w:r>
    </w:p>
    <w:p w14:paraId="554C40CC" w14:textId="29F8CD34" w:rsidR="0002587C" w:rsidRDefault="0002587C" w:rsidP="0002587C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587C">
        <w:rPr>
          <w:rFonts w:ascii="Arial" w:hAnsi="Arial" w:cs="Arial"/>
        </w:rPr>
        <w:t>md.exe als Administrator aus</w:t>
      </w:r>
      <w:r>
        <w:rPr>
          <w:rFonts w:ascii="Arial" w:hAnsi="Arial" w:cs="Arial"/>
        </w:rPr>
        <w:t>führen</w:t>
      </w:r>
    </w:p>
    <w:p w14:paraId="48E5144A" w14:textId="371CE430" w:rsidR="0002587C" w:rsidRPr="0002587C" w:rsidRDefault="0002587C" w:rsidP="0002587C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Netzwerkverzeichnis neu verbinden net use </w:t>
      </w:r>
      <w:r w:rsidRPr="0002587C">
        <w:rPr>
          <w:rFonts w:ascii="Arial" w:hAnsi="Arial" w:cs="Arial"/>
          <w:i/>
          <w:iCs/>
        </w:rPr>
        <w:t>LW</w:t>
      </w:r>
      <w:r>
        <w:rPr>
          <w:rFonts w:ascii="Arial" w:hAnsi="Arial" w:cs="Arial"/>
        </w:rPr>
        <w:t xml:space="preserve">: </w:t>
      </w:r>
      <w:hyperlink r:id="rId6" w:history="1">
        <w:r w:rsidRPr="004150A9">
          <w:rPr>
            <w:rStyle w:val="Hyperlink"/>
            <w:rFonts w:ascii="Arial" w:hAnsi="Arial" w:cs="Arial"/>
          </w:rPr>
          <w:t>\\</w:t>
        </w:r>
        <w:r w:rsidRPr="004150A9">
          <w:rPr>
            <w:rStyle w:val="Hyperlink"/>
            <w:rFonts w:ascii="Arial" w:hAnsi="Arial" w:cs="Arial"/>
            <w:i/>
            <w:iCs/>
          </w:rPr>
          <w:t>servername</w:t>
        </w:r>
        <w:r w:rsidRPr="004150A9">
          <w:rPr>
            <w:rStyle w:val="Hyperlink"/>
            <w:rFonts w:ascii="Arial" w:hAnsi="Arial" w:cs="Arial"/>
          </w:rPr>
          <w:t>\</w:t>
        </w:r>
        <w:r w:rsidRPr="004150A9">
          <w:rPr>
            <w:rStyle w:val="Hyperlink"/>
            <w:rFonts w:ascii="Arial" w:hAnsi="Arial" w:cs="Arial"/>
            <w:i/>
            <w:iCs/>
          </w:rPr>
          <w:t>Verzeichnis</w:t>
        </w:r>
      </w:hyperlink>
    </w:p>
    <w:p w14:paraId="52FD8137" w14:textId="06B367C3" w:rsidR="0002587C" w:rsidRPr="0002587C" w:rsidRDefault="0002587C" w:rsidP="0002587C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02587C">
        <w:rPr>
          <w:rFonts w:ascii="Arial" w:hAnsi="Arial" w:cs="Arial"/>
        </w:rPr>
        <w:t>danach das Setup als Administrator starten</w:t>
      </w:r>
    </w:p>
    <w:sectPr w:rsidR="0002587C" w:rsidRPr="0002587C" w:rsidSect="003715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1D9A"/>
    <w:multiLevelType w:val="hybridMultilevel"/>
    <w:tmpl w:val="8A80E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3886"/>
    <w:multiLevelType w:val="hybridMultilevel"/>
    <w:tmpl w:val="3CE0D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1097"/>
    <w:multiLevelType w:val="hybridMultilevel"/>
    <w:tmpl w:val="4746C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564F"/>
    <w:multiLevelType w:val="hybridMultilevel"/>
    <w:tmpl w:val="DE8C2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66"/>
    <w:rsid w:val="0002587C"/>
    <w:rsid w:val="00371566"/>
    <w:rsid w:val="008B6514"/>
    <w:rsid w:val="00C17D5F"/>
    <w:rsid w:val="00E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33E9"/>
  <w15:chartTrackingRefBased/>
  <w15:docId w15:val="{78955F88-552B-4B3C-A41A-E35E5D7E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1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71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156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258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5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ervername\Verzeichn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Navratil</dc:creator>
  <cp:keywords/>
  <dc:description/>
  <cp:lastModifiedBy>Heinz Navratil</cp:lastModifiedBy>
  <cp:revision>4</cp:revision>
  <dcterms:created xsi:type="dcterms:W3CDTF">2019-03-30T09:16:00Z</dcterms:created>
  <dcterms:modified xsi:type="dcterms:W3CDTF">2022-03-30T14:49:00Z</dcterms:modified>
</cp:coreProperties>
</file>