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48172034"/>
        <w:docPartObj>
          <w:docPartGallery w:val="Cover Pages"/>
          <w:docPartUnique/>
        </w:docPartObj>
      </w:sdtPr>
      <w:sdtEndPr>
        <w:rPr>
          <w:rFonts w:ascii="Helvetica" w:hAnsi="Helvetica" w:cs="Helvetica"/>
          <w:color w:val="000000"/>
          <w:sz w:val="12"/>
          <w:szCs w:val="27"/>
          <w:shd w:val="clear" w:color="auto" w:fill="FFFFFF"/>
        </w:rPr>
      </w:sdtEndPr>
      <w:sdtContent>
        <w:p w:rsidR="00435F9D" w:rsidRDefault="00435F9D"/>
        <w:p w:rsidR="00435F9D" w:rsidRDefault="00435F9D">
          <w:pPr>
            <w:rPr>
              <w:rFonts w:ascii="Helvetica" w:hAnsi="Helvetica" w:cs="Helvetica"/>
              <w:color w:val="000000"/>
              <w:sz w:val="12"/>
              <w:szCs w:val="27"/>
              <w:shd w:val="clear" w:color="auto" w:fill="FFFFFF"/>
            </w:rPr>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435F9D" w:rsidRDefault="00435F9D" w:rsidP="00435F9D">
                                  <w:pPr>
                                    <w:rPr>
                                      <w:color w:val="FFFFFF" w:themeColor="background1"/>
                                      <w:sz w:val="72"/>
                                      <w:szCs w:val="72"/>
                                    </w:rPr>
                                  </w:pPr>
                                  <w:sdt>
                                    <w:sdtPr>
                                      <w:rPr>
                                        <w:rFonts w:ascii="Arial" w:eastAsia="Times New Roman" w:hAnsi="Arial" w:cs="Arial"/>
                                        <w:color w:val="1967D2"/>
                                        <w:kern w:val="36"/>
                                        <w:sz w:val="48"/>
                                        <w:szCs w:val="48"/>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435F9D">
                                        <w:rPr>
                                          <w:rFonts w:ascii="Arial" w:eastAsia="Times New Roman" w:hAnsi="Arial" w:cs="Arial"/>
                                          <w:color w:val="1967D2"/>
                                          <w:kern w:val="36"/>
                                          <w:sz w:val="48"/>
                                          <w:szCs w:val="48"/>
                                        </w:rPr>
                                        <w:t xml:space="preserve">Subjective vs </w:t>
                                      </w:r>
                                      <w:proofErr w:type="gramStart"/>
                                      <w:r w:rsidRPr="00435F9D">
                                        <w:rPr>
                                          <w:rFonts w:ascii="Arial" w:eastAsia="Times New Roman" w:hAnsi="Arial" w:cs="Arial"/>
                                          <w:color w:val="1967D2"/>
                                          <w:kern w:val="36"/>
                                          <w:sz w:val="48"/>
                                          <w:szCs w:val="48"/>
                                        </w:rPr>
                                        <w:t xml:space="preserve">Objective </w:t>
                                      </w:r>
                                      <w:r>
                                        <w:rPr>
                                          <w:rFonts w:ascii="Arial" w:eastAsia="Times New Roman" w:hAnsi="Arial" w:cs="Arial"/>
                                          <w:color w:val="1967D2"/>
                                          <w:kern w:val="36"/>
                                          <w:sz w:val="48"/>
                                          <w:szCs w:val="48"/>
                                        </w:rPr>
                                        <w:t>,</w:t>
                                      </w:r>
                                      <w:r w:rsidRPr="00435F9D">
                                        <w:rPr>
                                          <w:rFonts w:ascii="Arial" w:eastAsia="Times New Roman" w:hAnsi="Arial" w:cs="Arial"/>
                                          <w:color w:val="1967D2"/>
                                          <w:kern w:val="36"/>
                                          <w:sz w:val="48"/>
                                          <w:szCs w:val="48"/>
                                        </w:rPr>
                                        <w:t>Denotative</w:t>
                                      </w:r>
                                      <w:proofErr w:type="gramEnd"/>
                                      <w:r w:rsidRPr="00435F9D">
                                        <w:rPr>
                                          <w:rFonts w:ascii="Arial" w:eastAsia="Times New Roman" w:hAnsi="Arial" w:cs="Arial"/>
                                          <w:color w:val="1967D2"/>
                                          <w:kern w:val="36"/>
                                          <w:sz w:val="48"/>
                                          <w:szCs w:val="48"/>
                                        </w:rPr>
                                        <w:t xml:space="preserve"> vs Connotative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435F9D" w:rsidRDefault="00435F9D" w:rsidP="00435F9D">
                            <w:pPr>
                              <w:rPr>
                                <w:color w:val="FFFFFF" w:themeColor="background1"/>
                                <w:sz w:val="72"/>
                                <w:szCs w:val="72"/>
                              </w:rPr>
                            </w:pPr>
                            <w:sdt>
                              <w:sdtPr>
                                <w:rPr>
                                  <w:rFonts w:ascii="Arial" w:eastAsia="Times New Roman" w:hAnsi="Arial" w:cs="Arial"/>
                                  <w:color w:val="1967D2"/>
                                  <w:kern w:val="36"/>
                                  <w:sz w:val="48"/>
                                  <w:szCs w:val="48"/>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435F9D">
                                  <w:rPr>
                                    <w:rFonts w:ascii="Arial" w:eastAsia="Times New Roman" w:hAnsi="Arial" w:cs="Arial"/>
                                    <w:color w:val="1967D2"/>
                                    <w:kern w:val="36"/>
                                    <w:sz w:val="48"/>
                                    <w:szCs w:val="48"/>
                                  </w:rPr>
                                  <w:t xml:space="preserve">Subjective vs </w:t>
                                </w:r>
                                <w:proofErr w:type="gramStart"/>
                                <w:r w:rsidRPr="00435F9D">
                                  <w:rPr>
                                    <w:rFonts w:ascii="Arial" w:eastAsia="Times New Roman" w:hAnsi="Arial" w:cs="Arial"/>
                                    <w:color w:val="1967D2"/>
                                    <w:kern w:val="36"/>
                                    <w:sz w:val="48"/>
                                    <w:szCs w:val="48"/>
                                  </w:rPr>
                                  <w:t xml:space="preserve">Objective </w:t>
                                </w:r>
                                <w:r>
                                  <w:rPr>
                                    <w:rFonts w:ascii="Arial" w:eastAsia="Times New Roman" w:hAnsi="Arial" w:cs="Arial"/>
                                    <w:color w:val="1967D2"/>
                                    <w:kern w:val="36"/>
                                    <w:sz w:val="48"/>
                                    <w:szCs w:val="48"/>
                                  </w:rPr>
                                  <w:t>,</w:t>
                                </w:r>
                                <w:r w:rsidRPr="00435F9D">
                                  <w:rPr>
                                    <w:rFonts w:ascii="Arial" w:eastAsia="Times New Roman" w:hAnsi="Arial" w:cs="Arial"/>
                                    <w:color w:val="1967D2"/>
                                    <w:kern w:val="36"/>
                                    <w:sz w:val="48"/>
                                    <w:szCs w:val="48"/>
                                  </w:rPr>
                                  <w:t>Denotative</w:t>
                                </w:r>
                                <w:proofErr w:type="gramEnd"/>
                                <w:r w:rsidRPr="00435F9D">
                                  <w:rPr>
                                    <w:rFonts w:ascii="Arial" w:eastAsia="Times New Roman" w:hAnsi="Arial" w:cs="Arial"/>
                                    <w:color w:val="1967D2"/>
                                    <w:kern w:val="36"/>
                                    <w:sz w:val="48"/>
                                    <w:szCs w:val="48"/>
                                  </w:rPr>
                                  <w:t xml:space="preserve"> vs Connotative</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435F9D" w:rsidRDefault="00435F9D">
                                    <w:pPr>
                                      <w:pStyle w:val="NoSpacing"/>
                                      <w:spacing w:before="40" w:after="40"/>
                                      <w:rPr>
                                        <w:caps/>
                                        <w:color w:val="5B9BD5" w:themeColor="accent1"/>
                                        <w:sz w:val="28"/>
                                        <w:szCs w:val="28"/>
                                      </w:rPr>
                                    </w:pPr>
                                    <w:r>
                                      <w:rPr>
                                        <w:caps/>
                                        <w:color w:val="5B9BD5" w:themeColor="accent1"/>
                                        <w:sz w:val="28"/>
                                        <w:szCs w:val="28"/>
                                      </w:rPr>
                                      <w:t>Nauman Tasawar</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435F9D" w:rsidRDefault="00435F9D">
                                    <w:pPr>
                                      <w:pStyle w:val="NoSpacing"/>
                                      <w:spacing w:before="40" w:after="40"/>
                                      <w:rPr>
                                        <w:caps/>
                                        <w:color w:val="4472C4" w:themeColor="accent5"/>
                                        <w:sz w:val="24"/>
                                        <w:szCs w:val="24"/>
                                      </w:rPr>
                                    </w:pPr>
                                    <w:r>
                                      <w:rPr>
                                        <w:caps/>
                                        <w:color w:val="4472C4" w:themeColor="accent5"/>
                                        <w:sz w:val="24"/>
                                        <w:szCs w:val="24"/>
                                      </w:rPr>
                                      <w:t>19P-0073</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EJgw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l1Pg7GxK1vv0G9v+5kJjl83aMoNC/GeeQwJ+ojBj3f4SGVR&#10;fDtIlKyt//U3fcKDu7BS0mLoKhp+bpgXlKivBqw+m8xmiR8xnyD4LEzKs5PpKY6rUW82+tKiIRNs&#10;F8ezmNBRjaL0Vj9hNSzTgzAxw/FsReMoXsZ+C2C1cLFcZhBG0rF4Yx4cT65TfxLbHrsn5t1AyQgy&#10;39pxMtn8DTN7bKaOW24i+Jlpm0rcF3QoPcY5E39YPWlfvD5n1MuCXPwGAAD//wMAUEsDBBQABgAI&#10;AAAAIQBlsZSG2wAAAAQBAAAPAAAAZHJzL2Rvd25yZXYueG1sTI9BS8NAEIXvgv9hGcGb3aiYNDGb&#10;IpVePCitgtdtdprEZmdCdtum/97Ri14GHm9473vlYvK9OuIYOiYDt7MEFFLNrqPGwMf76mYOKkRL&#10;zvZMaOCMARbV5UVpC8cnWuNxExslIRQKa6CNcSi0DnWL3oYZD0ji7Xj0NoocG+1Ge5Jw3+u7JEm1&#10;tx1JQ2sHXLZY7zcHLyVfnD2/8udb9rB62Z/nTb5e7nJjrq+mp0dQEaf49ww/+IIOlTBt+UAuqN6A&#10;DIm/V7w8SUVuDWTpPeiq1P/hq28AAAD//wMAUEsBAi0AFAAGAAgAAAAhALaDOJL+AAAA4QEAABMA&#10;AAAAAAAAAAAAAAAAAAAAAFtDb250ZW50X1R5cGVzXS54bWxQSwECLQAUAAYACAAAACEAOP0h/9YA&#10;AACUAQAACwAAAAAAAAAAAAAAAAAvAQAAX3JlbHMvLnJlbHNQSwECLQAUAAYACAAAACEAPYWRCYMC&#10;AABoBQAADgAAAAAAAAAAAAAAAAAuAgAAZHJzL2Uyb0RvYy54bWxQSwECLQAUAAYACAAAACEAZbGU&#10;htsAAAAEAQAADwAAAAAAAAAAAAAAAADdBAAAZHJzL2Rvd25yZXYueG1sUEsFBgAAAAAEAAQA8wAA&#10;AOUFA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435F9D" w:rsidRDefault="00435F9D">
                              <w:pPr>
                                <w:pStyle w:val="NoSpacing"/>
                                <w:spacing w:before="40" w:after="40"/>
                                <w:rPr>
                                  <w:caps/>
                                  <w:color w:val="5B9BD5" w:themeColor="accent1"/>
                                  <w:sz w:val="28"/>
                                  <w:szCs w:val="28"/>
                                </w:rPr>
                              </w:pPr>
                              <w:r>
                                <w:rPr>
                                  <w:caps/>
                                  <w:color w:val="5B9BD5" w:themeColor="accent1"/>
                                  <w:sz w:val="28"/>
                                  <w:szCs w:val="28"/>
                                </w:rPr>
                                <w:t>Nauman Tasawar</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435F9D" w:rsidRDefault="00435F9D">
                              <w:pPr>
                                <w:pStyle w:val="NoSpacing"/>
                                <w:spacing w:before="40" w:after="40"/>
                                <w:rPr>
                                  <w:caps/>
                                  <w:color w:val="4472C4" w:themeColor="accent5"/>
                                  <w:sz w:val="24"/>
                                  <w:szCs w:val="24"/>
                                </w:rPr>
                              </w:pPr>
                              <w:r>
                                <w:rPr>
                                  <w:caps/>
                                  <w:color w:val="4472C4" w:themeColor="accent5"/>
                                  <w:sz w:val="24"/>
                                  <w:szCs w:val="24"/>
                                </w:rPr>
                                <w:t>19P-0073</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Content>
                                  <w:p w:rsidR="00435F9D" w:rsidRDefault="00435F9D">
                                    <w:pPr>
                                      <w:pStyle w:val="NoSpacing"/>
                                      <w:jc w:val="right"/>
                                      <w:rPr>
                                        <w:color w:val="FFFFFF" w:themeColor="background1"/>
                                        <w:sz w:val="24"/>
                                        <w:szCs w:val="24"/>
                                      </w:rPr>
                                    </w:pPr>
                                    <w:r>
                                      <w:rPr>
                                        <w:color w:val="FFFFFF" w:themeColor="background1"/>
                                        <w:sz w:val="24"/>
                                        <w:szCs w:val="24"/>
                                      </w:rPr>
                                      <w:t>[Year]</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IgVZqzaAAAABAEAAA8AAABkcnMvZG93bnJldi54&#10;bWxMj8FOwzAQRO9I/IO1SNyoQ5GrEuJUUIkjFbRBvbrxEkeN11HstuHv2fZCLyOtZjTztliMvhNH&#10;HGIbSMPjJAOBVAfbUqOh2rw/zEHEZMiaLhBq+MUIi/L2pjC5DSf6wuM6NYJLKOZGg0upz6WMtUNv&#10;4iT0SOz9hMGbxOfQSDuYE5f7Tk6zbCa9aYkXnOlx6bDerw9ew3S7dd9v9NG6T1yt9spWKi0rre/v&#10;xtcXEAnH9B+GMz6jQ8lMu3AgG0WngR9JF2Xv+WkGYscZpRTIspDX8OUfAAAA//8DAFBLAQItABQA&#10;BgAIAAAAIQC2gziS/gAAAOEBAAATAAAAAAAAAAAAAAAAAAAAAABbQ29udGVudF9UeXBlc10ueG1s&#10;UEsBAi0AFAAGAAgAAAAhADj9If/WAAAAlAEAAAsAAAAAAAAAAAAAAAAALwEAAF9yZWxzLy5yZWxz&#10;UEsBAi0AFAAGAAgAAAAhAF9if2+aAgAAkAUAAA4AAAAAAAAAAAAAAAAALgIAAGRycy9lMm9Eb2Mu&#10;eG1sUEsBAi0AFAAGAAgAAAAhAIgVZqzaAAAABAEAAA8AAAAAAAAAAAAAAAAA9AQAAGRycy9kb3du&#10;cmV2LnhtbFBLBQYAAAAABAAEAPMAAAD7BQAAAAA=&#10;" fillcolor="#5b9bd5 [3204]" stroked="f" strokeweight="1pt">
                    <v:path arrowok="t"/>
                    <o:lock v:ext="edit" aspectratio="t"/>
                    <v:textbox inset="3.6pt,,3.6pt">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Content>
                            <w:p w:rsidR="00435F9D" w:rsidRDefault="00435F9D">
                              <w:pPr>
                                <w:pStyle w:val="NoSpacing"/>
                                <w:jc w:val="right"/>
                                <w:rPr>
                                  <w:color w:val="FFFFFF" w:themeColor="background1"/>
                                  <w:sz w:val="24"/>
                                  <w:szCs w:val="24"/>
                                </w:rPr>
                              </w:pPr>
                              <w:r>
                                <w:rPr>
                                  <w:color w:val="FFFFFF" w:themeColor="background1"/>
                                  <w:sz w:val="24"/>
                                  <w:szCs w:val="24"/>
                                </w:rPr>
                                <w:t>[Year]</w:t>
                              </w:r>
                            </w:p>
                          </w:sdtContent>
                        </w:sdt>
                      </w:txbxContent>
                    </v:textbox>
                    <w10:wrap anchorx="margin" anchory="page"/>
                  </v:rect>
                </w:pict>
              </mc:Fallback>
            </mc:AlternateContent>
          </w:r>
          <w:r>
            <w:rPr>
              <w:rFonts w:ascii="Helvetica" w:hAnsi="Helvetica" w:cs="Helvetica"/>
              <w:color w:val="000000"/>
              <w:sz w:val="12"/>
              <w:szCs w:val="27"/>
              <w:shd w:val="clear" w:color="auto" w:fill="FFFFFF"/>
            </w:rPr>
            <w:br w:type="page"/>
          </w:r>
        </w:p>
      </w:sdtContent>
    </w:sdt>
    <w:p w:rsidR="00A8745C" w:rsidRDefault="00A8745C">
      <w:r w:rsidRPr="00435F9D">
        <w:rPr>
          <w:rFonts w:ascii="Times New Roman" w:hAnsi="Times New Roman" w:cs="Times New Roman"/>
          <w:color w:val="333333"/>
          <w:sz w:val="24"/>
          <w:szCs w:val="24"/>
        </w:rPr>
        <w:lastRenderedPageBreak/>
        <w:t>I see people laughing and joking all around</w:t>
      </w:r>
      <w:proofErr w:type="gramStart"/>
      <w:r w:rsidRPr="00435F9D">
        <w:rPr>
          <w:rFonts w:ascii="Times New Roman" w:hAnsi="Times New Roman" w:cs="Times New Roman"/>
          <w:color w:val="333333"/>
          <w:sz w:val="24"/>
          <w:szCs w:val="24"/>
        </w:rPr>
        <w:t>,</w:t>
      </w:r>
      <w:proofErr w:type="gramEnd"/>
      <w:r w:rsidRPr="00435F9D">
        <w:rPr>
          <w:rFonts w:ascii="Times New Roman" w:hAnsi="Times New Roman" w:cs="Times New Roman"/>
          <w:color w:val="333333"/>
          <w:sz w:val="24"/>
          <w:szCs w:val="24"/>
        </w:rPr>
        <w:br/>
        <w:t>but on my face there is no smile; instead there is a frown.</w:t>
      </w:r>
      <w:r w:rsidRPr="00435F9D">
        <w:rPr>
          <w:rFonts w:ascii="Times New Roman" w:hAnsi="Times New Roman" w:cs="Times New Roman"/>
          <w:color w:val="333333"/>
          <w:sz w:val="24"/>
          <w:szCs w:val="24"/>
        </w:rPr>
        <w:br/>
      </w:r>
      <w:r w:rsidRPr="00435F9D">
        <w:rPr>
          <w:rFonts w:ascii="Times New Roman" w:hAnsi="Times New Roman" w:cs="Times New Roman"/>
          <w:color w:val="333333"/>
          <w:sz w:val="24"/>
          <w:szCs w:val="24"/>
        </w:rPr>
        <w:br/>
        <w:t>I never laugh anymore; instead I cry</w:t>
      </w:r>
      <w:proofErr w:type="gramStart"/>
      <w:r w:rsidRPr="00435F9D">
        <w:rPr>
          <w:rFonts w:ascii="Times New Roman" w:hAnsi="Times New Roman" w:cs="Times New Roman"/>
          <w:color w:val="333333"/>
          <w:sz w:val="24"/>
          <w:szCs w:val="24"/>
        </w:rPr>
        <w:t>,</w:t>
      </w:r>
      <w:proofErr w:type="gramEnd"/>
      <w:r w:rsidRPr="00435F9D">
        <w:rPr>
          <w:rFonts w:ascii="Times New Roman" w:hAnsi="Times New Roman" w:cs="Times New Roman"/>
          <w:color w:val="333333"/>
          <w:sz w:val="24"/>
          <w:szCs w:val="24"/>
        </w:rPr>
        <w:br/>
        <w:t>and I never stop to ask myself, "Why?"</w:t>
      </w:r>
      <w:r w:rsidRPr="00435F9D">
        <w:rPr>
          <w:rFonts w:ascii="Times New Roman" w:hAnsi="Times New Roman" w:cs="Times New Roman"/>
          <w:color w:val="333333"/>
          <w:sz w:val="24"/>
          <w:szCs w:val="24"/>
        </w:rPr>
        <w:br/>
      </w:r>
      <w:r w:rsidRPr="00435F9D">
        <w:rPr>
          <w:rFonts w:ascii="Times New Roman" w:hAnsi="Times New Roman" w:cs="Times New Roman"/>
          <w:color w:val="333333"/>
          <w:sz w:val="24"/>
          <w:szCs w:val="24"/>
        </w:rPr>
        <w:br/>
        <w:t>I heard we live and die by the choices we make</w:t>
      </w:r>
      <w:proofErr w:type="gramStart"/>
      <w:r w:rsidRPr="00435F9D">
        <w:rPr>
          <w:rFonts w:ascii="Times New Roman" w:hAnsi="Times New Roman" w:cs="Times New Roman"/>
          <w:color w:val="333333"/>
          <w:sz w:val="24"/>
          <w:szCs w:val="24"/>
        </w:rPr>
        <w:t>,</w:t>
      </w:r>
      <w:proofErr w:type="gramEnd"/>
      <w:r w:rsidRPr="00435F9D">
        <w:rPr>
          <w:rFonts w:ascii="Times New Roman" w:hAnsi="Times New Roman" w:cs="Times New Roman"/>
          <w:color w:val="333333"/>
          <w:sz w:val="24"/>
          <w:szCs w:val="24"/>
        </w:rPr>
        <w:br/>
        <w:t>and there's only so much a person can take.</w:t>
      </w:r>
      <w:r w:rsidRPr="00435F9D">
        <w:rPr>
          <w:rFonts w:ascii="Times New Roman" w:hAnsi="Times New Roman" w:cs="Times New Roman"/>
          <w:color w:val="333333"/>
          <w:sz w:val="24"/>
          <w:szCs w:val="24"/>
        </w:rPr>
        <w:br/>
      </w:r>
      <w:r w:rsidRPr="00435F9D">
        <w:rPr>
          <w:rFonts w:ascii="Times New Roman" w:hAnsi="Times New Roman" w:cs="Times New Roman"/>
          <w:color w:val="333333"/>
          <w:sz w:val="24"/>
          <w:szCs w:val="24"/>
        </w:rPr>
        <w:br/>
        <w:t>So just remember life goes on</w:t>
      </w:r>
      <w:proofErr w:type="gramStart"/>
      <w:r w:rsidRPr="00435F9D">
        <w:rPr>
          <w:rFonts w:ascii="Times New Roman" w:hAnsi="Times New Roman" w:cs="Times New Roman"/>
          <w:color w:val="333333"/>
          <w:sz w:val="24"/>
          <w:szCs w:val="24"/>
        </w:rPr>
        <w:t>,</w:t>
      </w:r>
      <w:proofErr w:type="gramEnd"/>
      <w:r w:rsidRPr="00435F9D">
        <w:rPr>
          <w:rFonts w:ascii="Times New Roman" w:hAnsi="Times New Roman" w:cs="Times New Roman"/>
          <w:color w:val="333333"/>
          <w:sz w:val="24"/>
          <w:szCs w:val="24"/>
        </w:rPr>
        <w:br/>
        <w:t>and it hurts when someone leaves and is gone.</w:t>
      </w:r>
      <w:r w:rsidRPr="00435F9D">
        <w:rPr>
          <w:rFonts w:ascii="Times New Roman" w:hAnsi="Times New Roman" w:cs="Times New Roman"/>
          <w:color w:val="333333"/>
          <w:sz w:val="24"/>
          <w:szCs w:val="24"/>
        </w:rPr>
        <w:br/>
      </w:r>
      <w:r w:rsidRPr="00435F9D">
        <w:rPr>
          <w:rFonts w:ascii="Times New Roman" w:hAnsi="Times New Roman" w:cs="Times New Roman"/>
          <w:color w:val="333333"/>
          <w:sz w:val="24"/>
          <w:szCs w:val="24"/>
        </w:rPr>
        <w:br/>
        <w:t>So always remember, keep your head up</w:t>
      </w:r>
      <w:proofErr w:type="gramStart"/>
      <w:r w:rsidRPr="00435F9D">
        <w:rPr>
          <w:rFonts w:ascii="Times New Roman" w:hAnsi="Times New Roman" w:cs="Times New Roman"/>
          <w:color w:val="333333"/>
          <w:sz w:val="24"/>
          <w:szCs w:val="24"/>
        </w:rPr>
        <w:t>,</w:t>
      </w:r>
      <w:proofErr w:type="gramEnd"/>
      <w:r w:rsidRPr="00435F9D">
        <w:rPr>
          <w:rFonts w:ascii="Times New Roman" w:hAnsi="Times New Roman" w:cs="Times New Roman"/>
          <w:color w:val="333333"/>
          <w:sz w:val="24"/>
          <w:szCs w:val="24"/>
        </w:rPr>
        <w:br/>
        <w:t>because another door is opened every time one is shut.</w:t>
      </w:r>
      <w:r w:rsidRPr="00435F9D">
        <w:rPr>
          <w:rFonts w:ascii="Times New Roman" w:hAnsi="Times New Roman" w:cs="Times New Roman"/>
          <w:color w:val="333333"/>
          <w:sz w:val="24"/>
          <w:szCs w:val="24"/>
        </w:rPr>
        <w:br/>
      </w:r>
      <w:r>
        <w:rPr>
          <w:rFonts w:ascii="Helvetica" w:hAnsi="Helvetica" w:cs="Helvetica"/>
          <w:color w:val="333333"/>
        </w:rPr>
        <w:br/>
      </w:r>
      <w:r w:rsidR="00435F9D">
        <w:rPr>
          <w:rFonts w:ascii="Times New Roman" w:hAnsi="Times New Roman" w:cs="Times New Roman"/>
          <w:b/>
          <w:sz w:val="28"/>
          <w:szCs w:val="28"/>
        </w:rPr>
        <w:t>P</w:t>
      </w:r>
      <w:r w:rsidRPr="00435F9D">
        <w:rPr>
          <w:rFonts w:ascii="Times New Roman" w:hAnsi="Times New Roman" w:cs="Times New Roman"/>
          <w:b/>
          <w:sz w:val="28"/>
          <w:szCs w:val="28"/>
        </w:rPr>
        <w:t>aragraph:-</w:t>
      </w:r>
    </w:p>
    <w:p w:rsidR="00A8745C" w:rsidRDefault="00A8745C">
      <w:r w:rsidRPr="00435F9D">
        <w:rPr>
          <w:rFonts w:ascii="Times New Roman" w:hAnsi="Times New Roman" w:cs="Times New Roman"/>
          <w:sz w:val="24"/>
          <w:szCs w:val="24"/>
        </w:rPr>
        <w:t xml:space="preserve">Choices are the strokes of paintbrush by which we paint our life. In this poem the writer explains and tell us about his/her </w:t>
      </w:r>
      <w:proofErr w:type="spellStart"/>
      <w:r w:rsidRPr="00435F9D">
        <w:rPr>
          <w:rFonts w:ascii="Times New Roman" w:hAnsi="Times New Roman" w:cs="Times New Roman"/>
          <w:sz w:val="24"/>
          <w:szCs w:val="24"/>
        </w:rPr>
        <w:t>choices,this</w:t>
      </w:r>
      <w:proofErr w:type="spellEnd"/>
      <w:r w:rsidRPr="00435F9D">
        <w:rPr>
          <w:rFonts w:ascii="Times New Roman" w:hAnsi="Times New Roman" w:cs="Times New Roman"/>
          <w:sz w:val="24"/>
          <w:szCs w:val="24"/>
        </w:rPr>
        <w:t xml:space="preserve"> poem is full of </w:t>
      </w:r>
      <w:proofErr w:type="spellStart"/>
      <w:r w:rsidRPr="00435F9D">
        <w:rPr>
          <w:rFonts w:ascii="Times New Roman" w:hAnsi="Times New Roman" w:cs="Times New Roman"/>
          <w:sz w:val="24"/>
          <w:szCs w:val="24"/>
        </w:rPr>
        <w:t>emotion,pain</w:t>
      </w:r>
      <w:proofErr w:type="spellEnd"/>
      <w:r w:rsidRPr="00435F9D">
        <w:rPr>
          <w:rFonts w:ascii="Times New Roman" w:hAnsi="Times New Roman" w:cs="Times New Roman"/>
          <w:sz w:val="24"/>
          <w:szCs w:val="24"/>
        </w:rPr>
        <w:t xml:space="preserve"> and </w:t>
      </w:r>
      <w:proofErr w:type="spellStart"/>
      <w:r w:rsidRPr="00435F9D">
        <w:rPr>
          <w:rFonts w:ascii="Times New Roman" w:hAnsi="Times New Roman" w:cs="Times New Roman"/>
          <w:sz w:val="24"/>
          <w:szCs w:val="24"/>
        </w:rPr>
        <w:t>regret.But</w:t>
      </w:r>
      <w:proofErr w:type="spellEnd"/>
      <w:r w:rsidRPr="00435F9D">
        <w:rPr>
          <w:rFonts w:ascii="Times New Roman" w:hAnsi="Times New Roman" w:cs="Times New Roman"/>
          <w:sz w:val="24"/>
          <w:szCs w:val="24"/>
        </w:rPr>
        <w:t xml:space="preserve"> in the end the writer is </w:t>
      </w:r>
      <w:proofErr w:type="spellStart"/>
      <w:r w:rsidRPr="00435F9D">
        <w:rPr>
          <w:rFonts w:ascii="Times New Roman" w:hAnsi="Times New Roman" w:cs="Times New Roman"/>
          <w:sz w:val="24"/>
          <w:szCs w:val="24"/>
        </w:rPr>
        <w:t>optimistic,there</w:t>
      </w:r>
      <w:proofErr w:type="spellEnd"/>
      <w:r w:rsidRPr="00435F9D">
        <w:rPr>
          <w:rFonts w:ascii="Times New Roman" w:hAnsi="Times New Roman" w:cs="Times New Roman"/>
          <w:sz w:val="24"/>
          <w:szCs w:val="24"/>
        </w:rPr>
        <w:t xml:space="preserve"> are a lot of connotative meaning</w:t>
      </w:r>
      <w:r w:rsidR="007923FB" w:rsidRPr="00435F9D">
        <w:rPr>
          <w:rFonts w:ascii="Times New Roman" w:hAnsi="Times New Roman" w:cs="Times New Roman"/>
          <w:sz w:val="24"/>
          <w:szCs w:val="24"/>
        </w:rPr>
        <w:t xml:space="preserve"> as well as denotative words</w:t>
      </w:r>
      <w:r w:rsidRPr="00435F9D">
        <w:rPr>
          <w:rFonts w:ascii="Times New Roman" w:hAnsi="Times New Roman" w:cs="Times New Roman"/>
          <w:sz w:val="24"/>
          <w:szCs w:val="24"/>
        </w:rPr>
        <w:t xml:space="preserve"> used in this </w:t>
      </w:r>
      <w:proofErr w:type="spellStart"/>
      <w:r w:rsidRPr="00435F9D">
        <w:rPr>
          <w:rFonts w:ascii="Times New Roman" w:hAnsi="Times New Roman" w:cs="Times New Roman"/>
          <w:sz w:val="24"/>
          <w:szCs w:val="24"/>
        </w:rPr>
        <w:t>peom</w:t>
      </w:r>
      <w:proofErr w:type="spellEnd"/>
      <w:r w:rsidRPr="00435F9D">
        <w:rPr>
          <w:rFonts w:ascii="Times New Roman" w:hAnsi="Times New Roman" w:cs="Times New Roman"/>
          <w:sz w:val="24"/>
          <w:szCs w:val="24"/>
        </w:rPr>
        <w:t xml:space="preserve"> and he use</w:t>
      </w:r>
      <w:r w:rsidR="007923FB" w:rsidRPr="00435F9D">
        <w:rPr>
          <w:rFonts w:ascii="Times New Roman" w:hAnsi="Times New Roman" w:cs="Times New Roman"/>
          <w:sz w:val="24"/>
          <w:szCs w:val="24"/>
        </w:rPr>
        <w:t>s</w:t>
      </w:r>
      <w:r w:rsidRPr="00435F9D">
        <w:rPr>
          <w:rFonts w:ascii="Times New Roman" w:hAnsi="Times New Roman" w:cs="Times New Roman"/>
          <w:sz w:val="24"/>
          <w:szCs w:val="24"/>
        </w:rPr>
        <w:t xml:space="preserve"> phrases like “another door opens” which has a connotative meaning.</w:t>
      </w:r>
      <w:r w:rsidR="007923FB" w:rsidRPr="00435F9D">
        <w:rPr>
          <w:rFonts w:ascii="Times New Roman" w:hAnsi="Times New Roman" w:cs="Times New Roman"/>
          <w:sz w:val="24"/>
          <w:szCs w:val="24"/>
        </w:rPr>
        <w:t xml:space="preserve"> While words like </w:t>
      </w:r>
      <w:proofErr w:type="spellStart"/>
      <w:r w:rsidR="007923FB" w:rsidRPr="00435F9D">
        <w:rPr>
          <w:rFonts w:ascii="Times New Roman" w:hAnsi="Times New Roman" w:cs="Times New Roman"/>
          <w:sz w:val="24"/>
          <w:szCs w:val="24"/>
        </w:rPr>
        <w:t>cry</w:t>
      </w:r>
      <w:proofErr w:type="gramStart"/>
      <w:r w:rsidR="007923FB" w:rsidRPr="00435F9D">
        <w:rPr>
          <w:rFonts w:ascii="Times New Roman" w:hAnsi="Times New Roman" w:cs="Times New Roman"/>
          <w:sz w:val="24"/>
          <w:szCs w:val="24"/>
        </w:rPr>
        <w:t>,smile</w:t>
      </w:r>
      <w:proofErr w:type="spellEnd"/>
      <w:proofErr w:type="gramEnd"/>
      <w:r w:rsidR="007923FB" w:rsidRPr="00435F9D">
        <w:rPr>
          <w:rFonts w:ascii="Times New Roman" w:hAnsi="Times New Roman" w:cs="Times New Roman"/>
          <w:sz w:val="24"/>
          <w:szCs w:val="24"/>
        </w:rPr>
        <w:t xml:space="preserve"> and frown have denotative meaning</w:t>
      </w:r>
      <w:r w:rsidR="007923FB">
        <w:t>.</w:t>
      </w:r>
    </w:p>
    <w:p w:rsidR="007923FB" w:rsidRDefault="007923FB"/>
    <w:p w:rsidR="007923FB" w:rsidRPr="00435F9D" w:rsidRDefault="007923FB">
      <w:pPr>
        <w:rPr>
          <w:rFonts w:ascii="Times New Roman" w:hAnsi="Times New Roman" w:cs="Times New Roman"/>
          <w:b/>
          <w:sz w:val="24"/>
          <w:szCs w:val="24"/>
        </w:rPr>
      </w:pPr>
      <w:proofErr w:type="spellStart"/>
      <w:r w:rsidRPr="00435F9D">
        <w:rPr>
          <w:rFonts w:ascii="Times New Roman" w:hAnsi="Times New Roman" w:cs="Times New Roman"/>
          <w:b/>
          <w:sz w:val="24"/>
          <w:szCs w:val="24"/>
        </w:rPr>
        <w:t>Connatative</w:t>
      </w:r>
      <w:proofErr w:type="spellEnd"/>
      <w:r w:rsidRPr="00435F9D">
        <w:rPr>
          <w:rFonts w:ascii="Times New Roman" w:hAnsi="Times New Roman" w:cs="Times New Roman"/>
          <w:b/>
          <w:sz w:val="24"/>
          <w:szCs w:val="24"/>
        </w:rPr>
        <w:t xml:space="preserve"> phrases/</w:t>
      </w:r>
      <w:proofErr w:type="gramStart"/>
      <w:r w:rsidRPr="00435F9D">
        <w:rPr>
          <w:rFonts w:ascii="Times New Roman" w:hAnsi="Times New Roman" w:cs="Times New Roman"/>
          <w:b/>
          <w:sz w:val="24"/>
          <w:szCs w:val="24"/>
        </w:rPr>
        <w:t>word :</w:t>
      </w:r>
      <w:proofErr w:type="gramEnd"/>
      <w:r w:rsidRPr="00435F9D">
        <w:rPr>
          <w:rFonts w:ascii="Times New Roman" w:hAnsi="Times New Roman" w:cs="Times New Roman"/>
          <w:b/>
          <w:sz w:val="24"/>
          <w:szCs w:val="24"/>
        </w:rPr>
        <w:t>-</w:t>
      </w:r>
    </w:p>
    <w:p w:rsidR="007923FB" w:rsidRPr="00435F9D" w:rsidRDefault="007923FB" w:rsidP="00435F9D">
      <w:pPr>
        <w:pStyle w:val="ListParagraph"/>
        <w:numPr>
          <w:ilvl w:val="0"/>
          <w:numId w:val="1"/>
        </w:numPr>
        <w:rPr>
          <w:rFonts w:ascii="Times New Roman" w:hAnsi="Times New Roman" w:cs="Times New Roman"/>
          <w:color w:val="333333"/>
          <w:sz w:val="24"/>
          <w:szCs w:val="24"/>
        </w:rPr>
      </w:pPr>
      <w:r w:rsidRPr="00435F9D">
        <w:rPr>
          <w:rFonts w:ascii="Times New Roman" w:hAnsi="Times New Roman" w:cs="Times New Roman"/>
          <w:color w:val="333333"/>
          <w:sz w:val="24"/>
          <w:szCs w:val="24"/>
        </w:rPr>
        <w:t>another door</w:t>
      </w:r>
    </w:p>
    <w:p w:rsidR="007923FB" w:rsidRPr="00435F9D" w:rsidRDefault="007923FB" w:rsidP="00435F9D">
      <w:pPr>
        <w:pStyle w:val="ListParagraph"/>
        <w:numPr>
          <w:ilvl w:val="0"/>
          <w:numId w:val="1"/>
        </w:numPr>
        <w:rPr>
          <w:rFonts w:ascii="Times New Roman" w:hAnsi="Times New Roman" w:cs="Times New Roman"/>
          <w:color w:val="333333"/>
          <w:sz w:val="24"/>
          <w:szCs w:val="24"/>
        </w:rPr>
      </w:pPr>
      <w:r w:rsidRPr="00435F9D">
        <w:rPr>
          <w:rFonts w:ascii="Times New Roman" w:hAnsi="Times New Roman" w:cs="Times New Roman"/>
          <w:color w:val="333333"/>
          <w:sz w:val="24"/>
          <w:szCs w:val="24"/>
        </w:rPr>
        <w:t>someone leaves</w:t>
      </w:r>
    </w:p>
    <w:p w:rsidR="007923FB" w:rsidRPr="00435F9D" w:rsidRDefault="007923FB" w:rsidP="00435F9D">
      <w:pPr>
        <w:pStyle w:val="ListParagraph"/>
        <w:numPr>
          <w:ilvl w:val="0"/>
          <w:numId w:val="1"/>
        </w:numPr>
        <w:rPr>
          <w:rFonts w:ascii="Times New Roman" w:hAnsi="Times New Roman" w:cs="Times New Roman"/>
          <w:color w:val="333333"/>
          <w:sz w:val="24"/>
          <w:szCs w:val="24"/>
        </w:rPr>
      </w:pPr>
      <w:r w:rsidRPr="00435F9D">
        <w:rPr>
          <w:rFonts w:ascii="Times New Roman" w:hAnsi="Times New Roman" w:cs="Times New Roman"/>
          <w:color w:val="333333"/>
          <w:sz w:val="24"/>
          <w:szCs w:val="24"/>
        </w:rPr>
        <w:t>never laugh</w:t>
      </w:r>
    </w:p>
    <w:p w:rsidR="007923FB" w:rsidRPr="00435F9D" w:rsidRDefault="007923FB" w:rsidP="00435F9D">
      <w:pPr>
        <w:pStyle w:val="ListParagraph"/>
        <w:numPr>
          <w:ilvl w:val="0"/>
          <w:numId w:val="1"/>
        </w:numPr>
        <w:rPr>
          <w:rFonts w:ascii="Times New Roman" w:hAnsi="Times New Roman" w:cs="Times New Roman"/>
          <w:color w:val="333333"/>
          <w:sz w:val="24"/>
          <w:szCs w:val="24"/>
        </w:rPr>
      </w:pPr>
      <w:proofErr w:type="gramStart"/>
      <w:r w:rsidRPr="00435F9D">
        <w:rPr>
          <w:rFonts w:ascii="Times New Roman" w:hAnsi="Times New Roman" w:cs="Times New Roman"/>
          <w:color w:val="333333"/>
          <w:sz w:val="24"/>
          <w:szCs w:val="24"/>
        </w:rPr>
        <w:t>so</w:t>
      </w:r>
      <w:proofErr w:type="gramEnd"/>
      <w:r w:rsidRPr="00435F9D">
        <w:rPr>
          <w:rFonts w:ascii="Times New Roman" w:hAnsi="Times New Roman" w:cs="Times New Roman"/>
          <w:color w:val="333333"/>
          <w:sz w:val="24"/>
          <w:szCs w:val="24"/>
        </w:rPr>
        <w:t xml:space="preserve"> much a person can take.</w:t>
      </w:r>
    </w:p>
    <w:p w:rsidR="007923FB" w:rsidRPr="00435F9D" w:rsidRDefault="007923FB" w:rsidP="00435F9D">
      <w:pPr>
        <w:pStyle w:val="ListParagraph"/>
        <w:numPr>
          <w:ilvl w:val="0"/>
          <w:numId w:val="1"/>
        </w:numPr>
        <w:rPr>
          <w:rFonts w:ascii="Times New Roman" w:hAnsi="Times New Roman" w:cs="Times New Roman"/>
          <w:color w:val="333333"/>
          <w:sz w:val="24"/>
          <w:szCs w:val="24"/>
        </w:rPr>
      </w:pPr>
      <w:r w:rsidRPr="00435F9D">
        <w:rPr>
          <w:rFonts w:ascii="Times New Roman" w:hAnsi="Times New Roman" w:cs="Times New Roman"/>
          <w:color w:val="333333"/>
          <w:sz w:val="24"/>
          <w:szCs w:val="24"/>
        </w:rPr>
        <w:t>head up</w:t>
      </w:r>
    </w:p>
    <w:p w:rsidR="00435F9D" w:rsidRPr="00435F9D" w:rsidRDefault="00435F9D" w:rsidP="007923FB">
      <w:pPr>
        <w:rPr>
          <w:rFonts w:ascii="Times New Roman" w:hAnsi="Times New Roman" w:cs="Times New Roman"/>
          <w:color w:val="333333"/>
          <w:sz w:val="24"/>
          <w:szCs w:val="24"/>
        </w:rPr>
      </w:pPr>
    </w:p>
    <w:p w:rsidR="00435F9D" w:rsidRPr="00435F9D" w:rsidRDefault="00435F9D" w:rsidP="007923FB">
      <w:pPr>
        <w:rPr>
          <w:rFonts w:ascii="Times New Roman" w:hAnsi="Times New Roman" w:cs="Times New Roman"/>
          <w:b/>
          <w:color w:val="333333"/>
          <w:sz w:val="24"/>
          <w:szCs w:val="24"/>
        </w:rPr>
      </w:pPr>
      <w:proofErr w:type="spellStart"/>
      <w:r w:rsidRPr="00435F9D">
        <w:rPr>
          <w:rFonts w:ascii="Times New Roman" w:hAnsi="Times New Roman" w:cs="Times New Roman"/>
          <w:b/>
          <w:color w:val="333333"/>
          <w:sz w:val="24"/>
          <w:szCs w:val="24"/>
        </w:rPr>
        <w:t>Donnatative</w:t>
      </w:r>
      <w:proofErr w:type="spellEnd"/>
      <w:r w:rsidRPr="00435F9D">
        <w:rPr>
          <w:rFonts w:ascii="Times New Roman" w:hAnsi="Times New Roman" w:cs="Times New Roman"/>
          <w:b/>
          <w:color w:val="333333"/>
          <w:sz w:val="24"/>
          <w:szCs w:val="24"/>
        </w:rPr>
        <w:t xml:space="preserve"> phrases/words</w:t>
      </w:r>
    </w:p>
    <w:p w:rsidR="00435F9D" w:rsidRPr="00435F9D" w:rsidRDefault="00435F9D" w:rsidP="007923FB">
      <w:pPr>
        <w:rPr>
          <w:rFonts w:ascii="Times New Roman" w:hAnsi="Times New Roman" w:cs="Times New Roman"/>
          <w:color w:val="333333"/>
          <w:sz w:val="24"/>
          <w:szCs w:val="24"/>
        </w:rPr>
      </w:pPr>
    </w:p>
    <w:p w:rsidR="00435F9D" w:rsidRPr="00435F9D" w:rsidRDefault="00435F9D" w:rsidP="00435F9D">
      <w:pPr>
        <w:pStyle w:val="ListParagraph"/>
        <w:numPr>
          <w:ilvl w:val="0"/>
          <w:numId w:val="2"/>
        </w:numPr>
        <w:rPr>
          <w:rFonts w:ascii="Times New Roman" w:hAnsi="Times New Roman" w:cs="Times New Roman"/>
          <w:color w:val="333333"/>
          <w:sz w:val="24"/>
          <w:szCs w:val="24"/>
        </w:rPr>
      </w:pPr>
      <w:r w:rsidRPr="00435F9D">
        <w:rPr>
          <w:rFonts w:ascii="Times New Roman" w:hAnsi="Times New Roman" w:cs="Times New Roman"/>
          <w:color w:val="333333"/>
          <w:sz w:val="24"/>
          <w:szCs w:val="24"/>
        </w:rPr>
        <w:t>F</w:t>
      </w:r>
      <w:r w:rsidRPr="00435F9D">
        <w:rPr>
          <w:rFonts w:ascii="Times New Roman" w:hAnsi="Times New Roman" w:cs="Times New Roman"/>
          <w:color w:val="333333"/>
          <w:sz w:val="24"/>
          <w:szCs w:val="24"/>
        </w:rPr>
        <w:t>rown</w:t>
      </w:r>
    </w:p>
    <w:p w:rsidR="00435F9D" w:rsidRPr="00435F9D" w:rsidRDefault="00435F9D" w:rsidP="00435F9D">
      <w:pPr>
        <w:pStyle w:val="ListParagraph"/>
        <w:numPr>
          <w:ilvl w:val="0"/>
          <w:numId w:val="2"/>
        </w:numPr>
        <w:rPr>
          <w:rFonts w:ascii="Times New Roman" w:hAnsi="Times New Roman" w:cs="Times New Roman"/>
          <w:color w:val="333333"/>
          <w:sz w:val="24"/>
          <w:szCs w:val="24"/>
        </w:rPr>
      </w:pPr>
      <w:r w:rsidRPr="00435F9D">
        <w:rPr>
          <w:rFonts w:ascii="Times New Roman" w:hAnsi="Times New Roman" w:cs="Times New Roman"/>
          <w:color w:val="333333"/>
          <w:sz w:val="24"/>
          <w:szCs w:val="24"/>
        </w:rPr>
        <w:t>S</w:t>
      </w:r>
      <w:r w:rsidRPr="00435F9D">
        <w:rPr>
          <w:rFonts w:ascii="Times New Roman" w:hAnsi="Times New Roman" w:cs="Times New Roman"/>
          <w:color w:val="333333"/>
          <w:sz w:val="24"/>
          <w:szCs w:val="24"/>
        </w:rPr>
        <w:t>mile</w:t>
      </w:r>
    </w:p>
    <w:p w:rsidR="00435F9D" w:rsidRPr="00435F9D" w:rsidRDefault="00435F9D" w:rsidP="00435F9D">
      <w:pPr>
        <w:pStyle w:val="ListParagraph"/>
        <w:numPr>
          <w:ilvl w:val="0"/>
          <w:numId w:val="2"/>
        </w:numPr>
        <w:rPr>
          <w:rFonts w:ascii="Times New Roman" w:hAnsi="Times New Roman" w:cs="Times New Roman"/>
          <w:color w:val="333333"/>
          <w:sz w:val="24"/>
          <w:szCs w:val="24"/>
        </w:rPr>
      </w:pPr>
      <w:r w:rsidRPr="00435F9D">
        <w:rPr>
          <w:rFonts w:ascii="Times New Roman" w:hAnsi="Times New Roman" w:cs="Times New Roman"/>
          <w:color w:val="333333"/>
          <w:sz w:val="24"/>
          <w:szCs w:val="24"/>
        </w:rPr>
        <w:t>Cry</w:t>
      </w:r>
    </w:p>
    <w:p w:rsidR="00435F9D" w:rsidRPr="00435F9D" w:rsidRDefault="00435F9D" w:rsidP="00435F9D">
      <w:pPr>
        <w:pStyle w:val="ListParagraph"/>
        <w:numPr>
          <w:ilvl w:val="0"/>
          <w:numId w:val="2"/>
        </w:numPr>
        <w:rPr>
          <w:rFonts w:ascii="Times New Roman" w:hAnsi="Times New Roman" w:cs="Times New Roman"/>
          <w:color w:val="333333"/>
          <w:sz w:val="24"/>
          <w:szCs w:val="24"/>
        </w:rPr>
      </w:pPr>
      <w:r w:rsidRPr="00435F9D">
        <w:rPr>
          <w:rFonts w:ascii="Times New Roman" w:hAnsi="Times New Roman" w:cs="Times New Roman"/>
          <w:color w:val="333333"/>
          <w:sz w:val="24"/>
          <w:szCs w:val="24"/>
        </w:rPr>
        <w:t>choices</w:t>
      </w:r>
    </w:p>
    <w:p w:rsidR="007923FB" w:rsidRPr="00435F9D" w:rsidRDefault="007923FB" w:rsidP="007923FB">
      <w:pPr>
        <w:rPr>
          <w:rFonts w:ascii="Times New Roman" w:hAnsi="Times New Roman" w:cs="Times New Roman"/>
          <w:sz w:val="24"/>
          <w:szCs w:val="24"/>
        </w:rPr>
      </w:pPr>
    </w:p>
    <w:p w:rsidR="007923FB" w:rsidRPr="00435F9D" w:rsidRDefault="007923FB" w:rsidP="007923FB">
      <w:pPr>
        <w:rPr>
          <w:rFonts w:ascii="Times New Roman" w:hAnsi="Times New Roman" w:cs="Times New Roman"/>
          <w:sz w:val="24"/>
          <w:szCs w:val="24"/>
        </w:rPr>
      </w:pPr>
    </w:p>
    <w:p w:rsidR="007923FB" w:rsidRPr="00435F9D" w:rsidRDefault="007923FB" w:rsidP="007923FB">
      <w:pPr>
        <w:rPr>
          <w:rFonts w:ascii="Times New Roman" w:hAnsi="Times New Roman" w:cs="Times New Roman"/>
          <w:sz w:val="24"/>
          <w:szCs w:val="24"/>
        </w:rPr>
      </w:pPr>
      <w:r w:rsidRPr="00435F9D">
        <w:rPr>
          <w:rFonts w:ascii="Times New Roman" w:hAnsi="Times New Roman" w:cs="Times New Roman"/>
          <w:color w:val="000000"/>
          <w:sz w:val="24"/>
          <w:szCs w:val="24"/>
          <w:shd w:val="clear" w:color="auto" w:fill="FFFFFF"/>
        </w:rPr>
        <w:lastRenderedPageBreak/>
        <w:t>Students at schools with less bullying and more positive atmospheres are more engaged with their schoolwork and school communities, finds this study in </w:t>
      </w:r>
      <w:r w:rsidRPr="00435F9D">
        <w:rPr>
          <w:rStyle w:val="Emphasis"/>
          <w:rFonts w:ascii="Times New Roman" w:hAnsi="Times New Roman" w:cs="Times New Roman"/>
          <w:color w:val="000000"/>
          <w:sz w:val="24"/>
          <w:szCs w:val="24"/>
          <w:bdr w:val="none" w:sz="0" w:space="0" w:color="auto" w:frame="1"/>
          <w:shd w:val="clear" w:color="auto" w:fill="FFFFFF"/>
        </w:rPr>
        <w:t>School Psychology Quarterly</w:t>
      </w:r>
      <w:r w:rsidRPr="00435F9D">
        <w:rPr>
          <w:rFonts w:ascii="Times New Roman" w:hAnsi="Times New Roman" w:cs="Times New Roman"/>
          <w:color w:val="000000"/>
          <w:sz w:val="24"/>
          <w:szCs w:val="24"/>
          <w:shd w:val="clear" w:color="auto" w:fill="FFFFFF"/>
        </w:rPr>
        <w:t> (Yang, C., et al., Vol. 33, No. 1). Researchers surveyed nearly 26,000 Delaware public school students in fourth through 12th grade about how often they had been the victims of bullying, as well as their perceptions of their schools’ climate, including teacher-student relationships, student-student re</w:t>
      </w:r>
      <w:r w:rsidR="00435F9D" w:rsidRPr="00435F9D">
        <w:rPr>
          <w:rFonts w:ascii="Times New Roman" w:hAnsi="Times New Roman" w:cs="Times New Roman"/>
          <w:color w:val="000000"/>
          <w:sz w:val="24"/>
          <w:szCs w:val="24"/>
          <w:shd w:val="clear" w:color="auto" w:fill="FFFFFF"/>
        </w:rPr>
        <w:t xml:space="preserve">lationships, fairness of rules, </w:t>
      </w:r>
      <w:proofErr w:type="gramStart"/>
      <w:r w:rsidRPr="00435F9D">
        <w:rPr>
          <w:rFonts w:ascii="Times New Roman" w:hAnsi="Times New Roman" w:cs="Times New Roman"/>
          <w:color w:val="000000"/>
          <w:sz w:val="24"/>
          <w:szCs w:val="24"/>
          <w:shd w:val="clear" w:color="auto" w:fill="FFFFFF"/>
        </w:rPr>
        <w:t>clarity</w:t>
      </w:r>
      <w:proofErr w:type="gramEnd"/>
      <w:r w:rsidRPr="00435F9D">
        <w:rPr>
          <w:rFonts w:ascii="Times New Roman" w:hAnsi="Times New Roman" w:cs="Times New Roman"/>
          <w:color w:val="000000"/>
          <w:sz w:val="24"/>
          <w:szCs w:val="24"/>
          <w:shd w:val="clear" w:color="auto" w:fill="FFFFFF"/>
        </w:rPr>
        <w:t xml:space="preserve"> of expectations, school safety and respect for diversity. Students also took a survey that assessed their levels of emotional and cognitive-behavioral engagement in their schools, including how happy they felt at school and how committed they were to their schoolwork. After controlling for student and school demographic factors including gender, race/ethnicity and socioeconomic status, a positive school climate was associated with higher student engagement across all grades</w:t>
      </w:r>
    </w:p>
    <w:p w:rsidR="007923FB" w:rsidRPr="00435F9D" w:rsidRDefault="007923FB" w:rsidP="007923FB">
      <w:pPr>
        <w:rPr>
          <w:rFonts w:ascii="Times New Roman" w:hAnsi="Times New Roman" w:cs="Times New Roman"/>
          <w:sz w:val="24"/>
          <w:szCs w:val="24"/>
        </w:rPr>
      </w:pPr>
    </w:p>
    <w:p w:rsidR="007923FB" w:rsidRPr="00435F9D" w:rsidRDefault="007923FB" w:rsidP="007923FB">
      <w:pPr>
        <w:rPr>
          <w:rFonts w:ascii="Times New Roman" w:hAnsi="Times New Roman" w:cs="Times New Roman"/>
          <w:b/>
          <w:sz w:val="24"/>
          <w:szCs w:val="24"/>
        </w:rPr>
      </w:pPr>
      <w:r w:rsidRPr="00435F9D">
        <w:rPr>
          <w:rFonts w:ascii="Times New Roman" w:hAnsi="Times New Roman" w:cs="Times New Roman"/>
          <w:b/>
          <w:sz w:val="24"/>
          <w:szCs w:val="24"/>
        </w:rPr>
        <w:t>Paragraph:</w:t>
      </w:r>
    </w:p>
    <w:p w:rsidR="004C4706" w:rsidRPr="00435F9D" w:rsidRDefault="004C4706" w:rsidP="004C4706">
      <w:pPr>
        <w:pStyle w:val="Heading2"/>
        <w:shd w:val="clear" w:color="auto" w:fill="FFFFFF"/>
        <w:spacing w:before="0" w:beforeAutospacing="0" w:after="0" w:afterAutospacing="0" w:line="264" w:lineRule="atLeast"/>
        <w:textAlignment w:val="baseline"/>
        <w:rPr>
          <w:b w:val="0"/>
          <w:bCs w:val="0"/>
          <w:sz w:val="24"/>
          <w:szCs w:val="24"/>
        </w:rPr>
      </w:pPr>
      <w:r w:rsidRPr="00435F9D">
        <w:rPr>
          <w:b w:val="0"/>
          <w:sz w:val="24"/>
          <w:szCs w:val="24"/>
        </w:rPr>
        <w:t>This article is about “</w:t>
      </w:r>
      <w:r w:rsidRPr="00435F9D">
        <w:rPr>
          <w:b w:val="0"/>
          <w:bCs w:val="0"/>
          <w:sz w:val="24"/>
          <w:szCs w:val="24"/>
        </w:rPr>
        <w:t xml:space="preserve">Bullying Victimization and Student Engagement in Schools” it shows how bullying affect </w:t>
      </w:r>
      <w:proofErr w:type="spellStart"/>
      <w:r w:rsidRPr="00435F9D">
        <w:rPr>
          <w:b w:val="0"/>
          <w:bCs w:val="0"/>
          <w:sz w:val="24"/>
          <w:szCs w:val="24"/>
        </w:rPr>
        <w:t>students.How</w:t>
      </w:r>
      <w:proofErr w:type="spellEnd"/>
      <w:r w:rsidRPr="00435F9D">
        <w:rPr>
          <w:b w:val="0"/>
          <w:bCs w:val="0"/>
          <w:sz w:val="24"/>
          <w:szCs w:val="24"/>
        </w:rPr>
        <w:t xml:space="preserve"> the student-student relationship ,student-teacher </w:t>
      </w:r>
      <w:proofErr w:type="spellStart"/>
      <w:r w:rsidRPr="00435F9D">
        <w:rPr>
          <w:b w:val="0"/>
          <w:bCs w:val="0"/>
          <w:sz w:val="24"/>
          <w:szCs w:val="24"/>
        </w:rPr>
        <w:t>realationship</w:t>
      </w:r>
      <w:proofErr w:type="spellEnd"/>
      <w:r w:rsidRPr="00435F9D">
        <w:rPr>
          <w:b w:val="0"/>
          <w:bCs w:val="0"/>
          <w:sz w:val="24"/>
          <w:szCs w:val="24"/>
        </w:rPr>
        <w:t xml:space="preserve"> differ because if bullying and </w:t>
      </w:r>
      <w:proofErr w:type="spellStart"/>
      <w:r w:rsidRPr="00435F9D">
        <w:rPr>
          <w:b w:val="0"/>
          <w:bCs w:val="0"/>
          <w:sz w:val="24"/>
          <w:szCs w:val="24"/>
        </w:rPr>
        <w:t>victimization.This</w:t>
      </w:r>
      <w:proofErr w:type="spellEnd"/>
      <w:r w:rsidRPr="00435F9D">
        <w:rPr>
          <w:b w:val="0"/>
          <w:bCs w:val="0"/>
          <w:sz w:val="24"/>
          <w:szCs w:val="24"/>
        </w:rPr>
        <w:t xml:space="preserve"> paragraph has no connotative words or </w:t>
      </w:r>
      <w:proofErr w:type="spellStart"/>
      <w:r w:rsidRPr="00435F9D">
        <w:rPr>
          <w:b w:val="0"/>
          <w:bCs w:val="0"/>
          <w:sz w:val="24"/>
          <w:szCs w:val="24"/>
        </w:rPr>
        <w:t>phrases,it</w:t>
      </w:r>
      <w:proofErr w:type="spellEnd"/>
      <w:r w:rsidRPr="00435F9D">
        <w:rPr>
          <w:b w:val="0"/>
          <w:bCs w:val="0"/>
          <w:sz w:val="24"/>
          <w:szCs w:val="24"/>
        </w:rPr>
        <w:t xml:space="preserve"> is very precise and to the point.</w:t>
      </w:r>
    </w:p>
    <w:p w:rsidR="004C4706" w:rsidRPr="00435F9D" w:rsidRDefault="004C4706" w:rsidP="004C4706">
      <w:pPr>
        <w:pStyle w:val="Heading2"/>
        <w:shd w:val="clear" w:color="auto" w:fill="FFFFFF"/>
        <w:spacing w:before="0" w:beforeAutospacing="0" w:after="0" w:afterAutospacing="0" w:line="264" w:lineRule="atLeast"/>
        <w:textAlignment w:val="baseline"/>
        <w:rPr>
          <w:b w:val="0"/>
          <w:bCs w:val="0"/>
          <w:sz w:val="24"/>
          <w:szCs w:val="24"/>
        </w:rPr>
      </w:pPr>
    </w:p>
    <w:p w:rsidR="004C4706" w:rsidRPr="00435F9D" w:rsidRDefault="004C4706" w:rsidP="004C4706">
      <w:pPr>
        <w:pStyle w:val="Heading2"/>
        <w:shd w:val="clear" w:color="auto" w:fill="FFFFFF"/>
        <w:spacing w:before="0" w:beforeAutospacing="0" w:after="0" w:afterAutospacing="0" w:line="264" w:lineRule="atLeast"/>
        <w:textAlignment w:val="baseline"/>
        <w:rPr>
          <w:b w:val="0"/>
          <w:bCs w:val="0"/>
          <w:sz w:val="24"/>
          <w:szCs w:val="24"/>
        </w:rPr>
      </w:pPr>
    </w:p>
    <w:p w:rsidR="00435F9D" w:rsidRPr="00435F9D" w:rsidRDefault="00435F9D" w:rsidP="004C4706">
      <w:pPr>
        <w:pStyle w:val="Heading2"/>
        <w:shd w:val="clear" w:color="auto" w:fill="FFFFFF"/>
        <w:spacing w:before="0" w:beforeAutospacing="0" w:after="0" w:afterAutospacing="0" w:line="264" w:lineRule="atLeast"/>
        <w:textAlignment w:val="baseline"/>
        <w:rPr>
          <w:b w:val="0"/>
          <w:bCs w:val="0"/>
          <w:sz w:val="24"/>
          <w:szCs w:val="24"/>
        </w:rPr>
      </w:pPr>
    </w:p>
    <w:p w:rsidR="004C4706" w:rsidRPr="00435F9D" w:rsidRDefault="004C4706" w:rsidP="004C4706">
      <w:pPr>
        <w:pStyle w:val="Heading2"/>
        <w:shd w:val="clear" w:color="auto" w:fill="FFFFFF"/>
        <w:spacing w:before="0" w:beforeAutospacing="0" w:after="0" w:afterAutospacing="0" w:line="264" w:lineRule="atLeast"/>
        <w:textAlignment w:val="baseline"/>
        <w:rPr>
          <w:bCs w:val="0"/>
          <w:color w:val="B42802"/>
          <w:sz w:val="24"/>
          <w:szCs w:val="24"/>
        </w:rPr>
      </w:pPr>
      <w:r w:rsidRPr="00435F9D">
        <w:rPr>
          <w:bCs w:val="0"/>
          <w:sz w:val="24"/>
          <w:szCs w:val="24"/>
        </w:rPr>
        <w:t>Denotative:</w:t>
      </w:r>
    </w:p>
    <w:p w:rsidR="007923FB" w:rsidRPr="00435F9D" w:rsidRDefault="004C4706" w:rsidP="004C4706">
      <w:pPr>
        <w:tabs>
          <w:tab w:val="left" w:pos="7906"/>
        </w:tabs>
        <w:rPr>
          <w:rFonts w:ascii="Times New Roman" w:hAnsi="Times New Roman" w:cs="Times New Roman"/>
          <w:sz w:val="24"/>
          <w:szCs w:val="24"/>
        </w:rPr>
      </w:pPr>
      <w:r w:rsidRPr="00435F9D">
        <w:rPr>
          <w:rFonts w:ascii="Times New Roman" w:hAnsi="Times New Roman" w:cs="Times New Roman"/>
          <w:sz w:val="24"/>
          <w:szCs w:val="24"/>
        </w:rPr>
        <w:tab/>
      </w:r>
    </w:p>
    <w:p w:rsidR="007923FB" w:rsidRPr="00435F9D" w:rsidRDefault="00435F9D" w:rsidP="00435F9D">
      <w:pPr>
        <w:pStyle w:val="ListParagraph"/>
        <w:numPr>
          <w:ilvl w:val="0"/>
          <w:numId w:val="3"/>
        </w:numPr>
        <w:rPr>
          <w:rFonts w:ascii="Times New Roman" w:hAnsi="Times New Roman" w:cs="Times New Roman"/>
          <w:color w:val="000000"/>
          <w:sz w:val="24"/>
          <w:szCs w:val="24"/>
          <w:shd w:val="clear" w:color="auto" w:fill="FFFFFF"/>
        </w:rPr>
      </w:pPr>
      <w:r w:rsidRPr="00435F9D">
        <w:rPr>
          <w:rFonts w:ascii="Times New Roman" w:hAnsi="Times New Roman" w:cs="Times New Roman"/>
          <w:color w:val="000000"/>
          <w:sz w:val="24"/>
          <w:szCs w:val="24"/>
          <w:shd w:val="clear" w:color="auto" w:fill="FFFFFF"/>
        </w:rPr>
        <w:t>R</w:t>
      </w:r>
      <w:r w:rsidRPr="00435F9D">
        <w:rPr>
          <w:rFonts w:ascii="Times New Roman" w:hAnsi="Times New Roman" w:cs="Times New Roman"/>
          <w:color w:val="000000"/>
          <w:sz w:val="24"/>
          <w:szCs w:val="24"/>
          <w:shd w:val="clear" w:color="auto" w:fill="FFFFFF"/>
        </w:rPr>
        <w:t>espect</w:t>
      </w:r>
    </w:p>
    <w:p w:rsidR="00435F9D" w:rsidRPr="00435F9D" w:rsidRDefault="00435F9D" w:rsidP="00435F9D">
      <w:pPr>
        <w:pStyle w:val="ListParagraph"/>
        <w:numPr>
          <w:ilvl w:val="0"/>
          <w:numId w:val="3"/>
        </w:numPr>
        <w:rPr>
          <w:rFonts w:ascii="Times New Roman" w:hAnsi="Times New Roman" w:cs="Times New Roman"/>
          <w:color w:val="000000"/>
          <w:sz w:val="24"/>
          <w:szCs w:val="24"/>
          <w:shd w:val="clear" w:color="auto" w:fill="FFFFFF"/>
        </w:rPr>
      </w:pPr>
      <w:r w:rsidRPr="00435F9D">
        <w:rPr>
          <w:rFonts w:ascii="Times New Roman" w:hAnsi="Times New Roman" w:cs="Times New Roman"/>
          <w:color w:val="000000"/>
          <w:sz w:val="24"/>
          <w:szCs w:val="24"/>
          <w:shd w:val="clear" w:color="auto" w:fill="FFFFFF"/>
        </w:rPr>
        <w:t>S</w:t>
      </w:r>
      <w:r w:rsidRPr="00435F9D">
        <w:rPr>
          <w:rFonts w:ascii="Times New Roman" w:hAnsi="Times New Roman" w:cs="Times New Roman"/>
          <w:color w:val="000000"/>
          <w:sz w:val="24"/>
          <w:szCs w:val="24"/>
          <w:shd w:val="clear" w:color="auto" w:fill="FFFFFF"/>
        </w:rPr>
        <w:t>ocioeconomic</w:t>
      </w:r>
    </w:p>
    <w:p w:rsidR="00435F9D" w:rsidRPr="00435F9D" w:rsidRDefault="00435F9D" w:rsidP="00435F9D">
      <w:pPr>
        <w:pStyle w:val="ListParagraph"/>
        <w:numPr>
          <w:ilvl w:val="0"/>
          <w:numId w:val="3"/>
        </w:numPr>
        <w:rPr>
          <w:rFonts w:ascii="Times New Roman" w:hAnsi="Times New Roman" w:cs="Times New Roman"/>
          <w:color w:val="000000"/>
          <w:sz w:val="24"/>
          <w:szCs w:val="24"/>
          <w:shd w:val="clear" w:color="auto" w:fill="FFFFFF"/>
        </w:rPr>
      </w:pPr>
      <w:r w:rsidRPr="00435F9D">
        <w:rPr>
          <w:rFonts w:ascii="Times New Roman" w:hAnsi="Times New Roman" w:cs="Times New Roman"/>
          <w:color w:val="000000"/>
          <w:sz w:val="24"/>
          <w:szCs w:val="24"/>
          <w:shd w:val="clear" w:color="auto" w:fill="FFFFFF"/>
        </w:rPr>
        <w:t>S</w:t>
      </w:r>
      <w:r w:rsidRPr="00435F9D">
        <w:rPr>
          <w:rFonts w:ascii="Times New Roman" w:hAnsi="Times New Roman" w:cs="Times New Roman"/>
          <w:color w:val="000000"/>
          <w:sz w:val="24"/>
          <w:szCs w:val="24"/>
          <w:shd w:val="clear" w:color="auto" w:fill="FFFFFF"/>
        </w:rPr>
        <w:t>choolwork</w:t>
      </w:r>
    </w:p>
    <w:p w:rsidR="00435F9D" w:rsidRPr="00435F9D" w:rsidRDefault="00435F9D" w:rsidP="00435F9D">
      <w:pPr>
        <w:pStyle w:val="ListParagraph"/>
        <w:numPr>
          <w:ilvl w:val="0"/>
          <w:numId w:val="3"/>
        </w:numPr>
        <w:rPr>
          <w:rFonts w:ascii="Times New Roman" w:hAnsi="Times New Roman" w:cs="Times New Roman"/>
          <w:color w:val="000000"/>
          <w:sz w:val="24"/>
          <w:szCs w:val="24"/>
          <w:shd w:val="clear" w:color="auto" w:fill="FFFFFF"/>
        </w:rPr>
      </w:pPr>
      <w:r w:rsidRPr="00435F9D">
        <w:rPr>
          <w:rFonts w:ascii="Times New Roman" w:hAnsi="Times New Roman" w:cs="Times New Roman"/>
          <w:color w:val="000000"/>
          <w:sz w:val="24"/>
          <w:szCs w:val="24"/>
          <w:shd w:val="clear" w:color="auto" w:fill="FFFFFF"/>
        </w:rPr>
        <w:t>race/ethnicity</w:t>
      </w:r>
    </w:p>
    <w:p w:rsidR="00435F9D" w:rsidRPr="00435F9D" w:rsidRDefault="00435F9D" w:rsidP="00435F9D">
      <w:pPr>
        <w:rPr>
          <w:rFonts w:ascii="Times New Roman" w:hAnsi="Times New Roman" w:cs="Times New Roman"/>
          <w:color w:val="000000"/>
          <w:sz w:val="24"/>
          <w:szCs w:val="24"/>
          <w:shd w:val="clear" w:color="auto" w:fill="FFFFFF"/>
        </w:rPr>
      </w:pPr>
    </w:p>
    <w:p w:rsidR="00435F9D" w:rsidRPr="00435F9D" w:rsidRDefault="00435F9D" w:rsidP="00435F9D">
      <w:pPr>
        <w:rPr>
          <w:rFonts w:ascii="Times New Roman" w:hAnsi="Times New Roman" w:cs="Times New Roman"/>
          <w:b/>
          <w:color w:val="000000"/>
          <w:sz w:val="24"/>
          <w:szCs w:val="24"/>
          <w:shd w:val="clear" w:color="auto" w:fill="FFFFFF"/>
        </w:rPr>
      </w:pPr>
      <w:proofErr w:type="spellStart"/>
      <w:r w:rsidRPr="00435F9D">
        <w:rPr>
          <w:rFonts w:ascii="Times New Roman" w:hAnsi="Times New Roman" w:cs="Times New Roman"/>
          <w:b/>
          <w:color w:val="000000"/>
          <w:sz w:val="24"/>
          <w:szCs w:val="24"/>
          <w:shd w:val="clear" w:color="auto" w:fill="FFFFFF"/>
        </w:rPr>
        <w:t>Conatative:</w:t>
      </w:r>
      <w:r w:rsidR="00A03232">
        <w:rPr>
          <w:rFonts w:ascii="Times New Roman" w:hAnsi="Times New Roman" w:cs="Times New Roman"/>
          <w:b/>
          <w:color w:val="000000"/>
          <w:sz w:val="24"/>
          <w:szCs w:val="24"/>
          <w:shd w:val="clear" w:color="auto" w:fill="FFFFFF"/>
        </w:rPr>
        <w:t>U</w:t>
      </w:r>
      <w:bookmarkStart w:id="0" w:name="_GoBack"/>
      <w:bookmarkEnd w:id="0"/>
      <w:proofErr w:type="spellEnd"/>
    </w:p>
    <w:p w:rsidR="00435F9D" w:rsidRPr="00435F9D" w:rsidRDefault="00435F9D" w:rsidP="00435F9D">
      <w:pPr>
        <w:rPr>
          <w:rFonts w:ascii="Times New Roman" w:hAnsi="Times New Roman" w:cs="Times New Roman"/>
          <w:sz w:val="24"/>
          <w:szCs w:val="24"/>
        </w:rPr>
      </w:pPr>
      <w:r w:rsidRPr="00435F9D">
        <w:rPr>
          <w:rFonts w:ascii="Times New Roman" w:hAnsi="Times New Roman" w:cs="Times New Roman"/>
          <w:color w:val="000000"/>
          <w:sz w:val="24"/>
          <w:szCs w:val="24"/>
          <w:shd w:val="clear" w:color="auto" w:fill="FFFFFF"/>
        </w:rPr>
        <w:t>N/A</w:t>
      </w:r>
    </w:p>
    <w:sectPr w:rsidR="00435F9D" w:rsidRPr="00435F9D" w:rsidSect="00435F9D">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CC"/>
    <w:family w:val="swiss"/>
    <w:pitch w:val="variable"/>
    <w:sig w:usb0="E0002EFF" w:usb1="0000785B"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B72155"/>
    <w:multiLevelType w:val="hybridMultilevel"/>
    <w:tmpl w:val="09A66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D25942"/>
    <w:multiLevelType w:val="hybridMultilevel"/>
    <w:tmpl w:val="18D86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147AF0"/>
    <w:multiLevelType w:val="hybridMultilevel"/>
    <w:tmpl w:val="5D20F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45C"/>
    <w:rsid w:val="00435F9D"/>
    <w:rsid w:val="004C4706"/>
    <w:rsid w:val="007923FB"/>
    <w:rsid w:val="00A03232"/>
    <w:rsid w:val="00A87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71413"/>
  <w15:chartTrackingRefBased/>
  <w15:docId w15:val="{8D0459C8-CD66-478F-B280-DB4E914D4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C47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8745C"/>
    <w:rPr>
      <w:color w:val="0000FF"/>
      <w:u w:val="single"/>
    </w:rPr>
  </w:style>
  <w:style w:type="character" w:styleId="Emphasis">
    <w:name w:val="Emphasis"/>
    <w:basedOn w:val="DefaultParagraphFont"/>
    <w:uiPriority w:val="20"/>
    <w:qFormat/>
    <w:rsid w:val="007923FB"/>
    <w:rPr>
      <w:i/>
      <w:iCs/>
    </w:rPr>
  </w:style>
  <w:style w:type="character" w:customStyle="1" w:styleId="Heading2Char">
    <w:name w:val="Heading 2 Char"/>
    <w:basedOn w:val="DefaultParagraphFont"/>
    <w:link w:val="Heading2"/>
    <w:uiPriority w:val="9"/>
    <w:rsid w:val="004C4706"/>
    <w:rPr>
      <w:rFonts w:ascii="Times New Roman" w:eastAsia="Times New Roman" w:hAnsi="Times New Roman" w:cs="Times New Roman"/>
      <w:b/>
      <w:bCs/>
      <w:sz w:val="36"/>
      <w:szCs w:val="36"/>
    </w:rPr>
  </w:style>
  <w:style w:type="paragraph" w:styleId="NoSpacing">
    <w:name w:val="No Spacing"/>
    <w:link w:val="NoSpacingChar"/>
    <w:uiPriority w:val="1"/>
    <w:qFormat/>
    <w:rsid w:val="00435F9D"/>
    <w:pPr>
      <w:spacing w:after="0" w:line="240" w:lineRule="auto"/>
    </w:pPr>
    <w:rPr>
      <w:rFonts w:eastAsiaTheme="minorEastAsia"/>
    </w:rPr>
  </w:style>
  <w:style w:type="character" w:customStyle="1" w:styleId="NoSpacingChar">
    <w:name w:val="No Spacing Char"/>
    <w:basedOn w:val="DefaultParagraphFont"/>
    <w:link w:val="NoSpacing"/>
    <w:uiPriority w:val="1"/>
    <w:rsid w:val="00435F9D"/>
    <w:rPr>
      <w:rFonts w:eastAsiaTheme="minorEastAsia"/>
    </w:rPr>
  </w:style>
  <w:style w:type="paragraph" w:styleId="ListParagraph">
    <w:name w:val="List Paragraph"/>
    <w:basedOn w:val="Normal"/>
    <w:uiPriority w:val="34"/>
    <w:qFormat/>
    <w:rsid w:val="00435F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091082">
      <w:bodyDiv w:val="1"/>
      <w:marLeft w:val="0"/>
      <w:marRight w:val="0"/>
      <w:marTop w:val="0"/>
      <w:marBottom w:val="0"/>
      <w:divBdr>
        <w:top w:val="none" w:sz="0" w:space="0" w:color="auto"/>
        <w:left w:val="none" w:sz="0" w:space="0" w:color="auto"/>
        <w:bottom w:val="none" w:sz="0" w:space="0" w:color="auto"/>
        <w:right w:val="none" w:sz="0" w:space="0" w:color="auto"/>
      </w:divBdr>
    </w:div>
    <w:div w:id="395781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Subjective vs Objective ,Denotative vs Connotative</dc:title>
  <dc:subject>Nauman Tasawar</dc:subject>
  <dc:creator>19P-0073</dc:creator>
  <cp:keywords/>
  <dc:description/>
  <cp:lastModifiedBy>Rao Nauman</cp:lastModifiedBy>
  <cp:revision>2</cp:revision>
  <dcterms:created xsi:type="dcterms:W3CDTF">2021-10-07T15:30:00Z</dcterms:created>
  <dcterms:modified xsi:type="dcterms:W3CDTF">2021-10-07T16:13:00Z</dcterms:modified>
</cp:coreProperties>
</file>