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27084001" w14:textId="77777777" w:rsidR="00150C20" w:rsidRDefault="00150C20" w:rsidP="00150C20">
          <w:pPr>
            <w:pStyle w:val="TtuloTDC"/>
          </w:pPr>
          <w:r>
            <w:t>Contenido</w:t>
          </w:r>
        </w:p>
        <w:p w14:paraId="5BE688DD" w14:textId="29EDF1DD" w:rsidR="003E0F46" w:rsidRDefault="00150C20">
          <w:pPr>
            <w:pStyle w:val="TDC1"/>
            <w:tabs>
              <w:tab w:val="left" w:pos="440"/>
              <w:tab w:val="right" w:leader="dot" w:pos="973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9519059" w:history="1">
            <w:r w:rsidR="003E0F46" w:rsidRPr="000F28F1">
              <w:rPr>
                <w:rStyle w:val="Hipervnculo"/>
                <w:noProof/>
              </w:rPr>
              <w:t>1.</w:t>
            </w:r>
            <w:r w:rsidR="003E0F46">
              <w:rPr>
                <w:rFonts w:cstheme="minorBidi"/>
                <w:noProof/>
                <w:kern w:val="2"/>
                <w:sz w:val="24"/>
                <w:szCs w:val="24"/>
                <w14:ligatures w14:val="standardContextual"/>
              </w:rPr>
              <w:tab/>
            </w:r>
            <w:r w:rsidR="003E0F46" w:rsidRPr="000F28F1">
              <w:rPr>
                <w:rStyle w:val="Hipervnculo"/>
                <w:noProof/>
              </w:rPr>
              <w:t>Cifras significativas</w:t>
            </w:r>
            <w:r w:rsidR="003E0F46">
              <w:rPr>
                <w:noProof/>
                <w:webHidden/>
              </w:rPr>
              <w:tab/>
            </w:r>
            <w:r w:rsidR="003E0F46">
              <w:rPr>
                <w:noProof/>
                <w:webHidden/>
              </w:rPr>
              <w:fldChar w:fldCharType="begin"/>
            </w:r>
            <w:r w:rsidR="003E0F46">
              <w:rPr>
                <w:noProof/>
                <w:webHidden/>
              </w:rPr>
              <w:instrText xml:space="preserve"> PAGEREF _Toc159519059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361D71E2" w14:textId="4619BC5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0" w:history="1">
            <w:r w:rsidR="003E0F46" w:rsidRPr="000F28F1">
              <w:rPr>
                <w:rStyle w:val="Hipervnculo"/>
                <w:noProof/>
              </w:rPr>
              <w:t>1.1.</w:t>
            </w:r>
            <w:r w:rsidR="003E0F46">
              <w:rPr>
                <w:rFonts w:cstheme="minorBidi"/>
                <w:noProof/>
                <w:kern w:val="2"/>
                <w:sz w:val="24"/>
                <w:szCs w:val="24"/>
                <w14:ligatures w14:val="standardContextual"/>
              </w:rPr>
              <w:tab/>
            </w:r>
            <w:r w:rsidR="003E0F46" w:rsidRPr="000F28F1">
              <w:rPr>
                <w:rStyle w:val="Hipervnculo"/>
                <w:noProof/>
              </w:rPr>
              <w:t>Números exactos e inexactos</w:t>
            </w:r>
            <w:r w:rsidR="003E0F46">
              <w:rPr>
                <w:noProof/>
                <w:webHidden/>
              </w:rPr>
              <w:tab/>
            </w:r>
            <w:r w:rsidR="003E0F46">
              <w:rPr>
                <w:noProof/>
                <w:webHidden/>
              </w:rPr>
              <w:fldChar w:fldCharType="begin"/>
            </w:r>
            <w:r w:rsidR="003E0F46">
              <w:rPr>
                <w:noProof/>
                <w:webHidden/>
              </w:rPr>
              <w:instrText xml:space="preserve"> PAGEREF _Toc159519060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22A6BEA6" w14:textId="1342115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1" w:history="1">
            <w:r w:rsidR="003E0F46" w:rsidRPr="000F28F1">
              <w:rPr>
                <w:rStyle w:val="Hipervnculo"/>
                <w:noProof/>
              </w:rPr>
              <w:t>1.2.</w:t>
            </w:r>
            <w:r w:rsidR="003E0F46">
              <w:rPr>
                <w:rFonts w:cstheme="minorBidi"/>
                <w:noProof/>
                <w:kern w:val="2"/>
                <w:sz w:val="24"/>
                <w:szCs w:val="24"/>
                <w14:ligatures w14:val="standardContextual"/>
              </w:rPr>
              <w:tab/>
            </w:r>
            <w:r w:rsidR="003E0F46" w:rsidRPr="000F28F1">
              <w:rPr>
                <w:rStyle w:val="Hipervnculo"/>
                <w:noProof/>
              </w:rPr>
              <w:t>Reglas para la identificación y el conteo de cifras significativas</w:t>
            </w:r>
            <w:r w:rsidR="003E0F46">
              <w:rPr>
                <w:noProof/>
                <w:webHidden/>
              </w:rPr>
              <w:tab/>
            </w:r>
            <w:r w:rsidR="003E0F46">
              <w:rPr>
                <w:noProof/>
                <w:webHidden/>
              </w:rPr>
              <w:fldChar w:fldCharType="begin"/>
            </w:r>
            <w:r w:rsidR="003E0F46">
              <w:rPr>
                <w:noProof/>
                <w:webHidden/>
              </w:rPr>
              <w:instrText xml:space="preserve"> PAGEREF _Toc159519061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71ECAE15" w14:textId="39853C7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2" w:history="1">
            <w:r w:rsidR="003E0F46" w:rsidRPr="000F28F1">
              <w:rPr>
                <w:rStyle w:val="Hipervnculo"/>
                <w:noProof/>
              </w:rPr>
              <w:t>1.3.</w:t>
            </w:r>
            <w:r w:rsidR="003E0F46">
              <w:rPr>
                <w:rFonts w:cstheme="minorBidi"/>
                <w:noProof/>
                <w:kern w:val="2"/>
                <w:sz w:val="24"/>
                <w:szCs w:val="24"/>
                <w14:ligatures w14:val="standardContextual"/>
              </w:rPr>
              <w:tab/>
            </w:r>
            <w:r w:rsidR="003E0F46" w:rsidRPr="000F28F1">
              <w:rPr>
                <w:rStyle w:val="Hipervnculo"/>
                <w:noProof/>
              </w:rPr>
              <w:t>Importancia de la notación científica</w:t>
            </w:r>
            <w:r w:rsidR="003E0F46">
              <w:rPr>
                <w:noProof/>
                <w:webHidden/>
              </w:rPr>
              <w:tab/>
            </w:r>
            <w:r w:rsidR="003E0F46">
              <w:rPr>
                <w:noProof/>
                <w:webHidden/>
              </w:rPr>
              <w:fldChar w:fldCharType="begin"/>
            </w:r>
            <w:r w:rsidR="003E0F46">
              <w:rPr>
                <w:noProof/>
                <w:webHidden/>
              </w:rPr>
              <w:instrText xml:space="preserve"> PAGEREF _Toc159519062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1FDF5C48" w14:textId="2B05BF5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3" w:history="1">
            <w:r w:rsidR="003E0F46" w:rsidRPr="000F28F1">
              <w:rPr>
                <w:rStyle w:val="Hipervnculo"/>
                <w:noProof/>
              </w:rPr>
              <w:t>1.4.</w:t>
            </w:r>
            <w:r w:rsidR="003E0F46">
              <w:rPr>
                <w:rFonts w:cstheme="minorBidi"/>
                <w:noProof/>
                <w:kern w:val="2"/>
                <w:sz w:val="24"/>
                <w:szCs w:val="24"/>
                <w14:ligatures w14:val="standardContextual"/>
              </w:rPr>
              <w:tab/>
            </w:r>
            <w:r w:rsidR="003E0F46" w:rsidRPr="000F28F1">
              <w:rPr>
                <w:rStyle w:val="Hipervnculo"/>
                <w:noProof/>
              </w:rPr>
              <w:t>Operaciones con cifras significativas</w:t>
            </w:r>
            <w:r w:rsidR="003E0F46">
              <w:rPr>
                <w:noProof/>
                <w:webHidden/>
              </w:rPr>
              <w:tab/>
            </w:r>
            <w:r w:rsidR="003E0F46">
              <w:rPr>
                <w:noProof/>
                <w:webHidden/>
              </w:rPr>
              <w:fldChar w:fldCharType="begin"/>
            </w:r>
            <w:r w:rsidR="003E0F46">
              <w:rPr>
                <w:noProof/>
                <w:webHidden/>
              </w:rPr>
              <w:instrText xml:space="preserve"> PAGEREF _Toc159519063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56E40B59" w14:textId="0991469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4" w:history="1">
            <w:r w:rsidR="003E0F46" w:rsidRPr="000F28F1">
              <w:rPr>
                <w:rStyle w:val="Hipervnculo"/>
                <w:noProof/>
              </w:rPr>
              <w:t>1.4.1.</w:t>
            </w:r>
            <w:r w:rsidR="003E0F46">
              <w:rPr>
                <w:rFonts w:cstheme="minorBidi"/>
                <w:noProof/>
                <w:kern w:val="2"/>
                <w:sz w:val="24"/>
                <w:szCs w:val="24"/>
                <w14:ligatures w14:val="standardContextual"/>
              </w:rPr>
              <w:tab/>
            </w:r>
            <w:r w:rsidR="003E0F46" w:rsidRPr="000F28F1">
              <w:rPr>
                <w:rStyle w:val="Hipervnculo"/>
                <w:noProof/>
              </w:rPr>
              <w:t>Sumas y restas</w:t>
            </w:r>
            <w:r w:rsidR="003E0F46">
              <w:rPr>
                <w:noProof/>
                <w:webHidden/>
              </w:rPr>
              <w:tab/>
            </w:r>
            <w:r w:rsidR="003E0F46">
              <w:rPr>
                <w:noProof/>
                <w:webHidden/>
              </w:rPr>
              <w:fldChar w:fldCharType="begin"/>
            </w:r>
            <w:r w:rsidR="003E0F46">
              <w:rPr>
                <w:noProof/>
                <w:webHidden/>
              </w:rPr>
              <w:instrText xml:space="preserve"> PAGEREF _Toc159519064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05944355" w14:textId="352A4FC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5" w:history="1">
            <w:r w:rsidR="003E0F46" w:rsidRPr="000F28F1">
              <w:rPr>
                <w:rStyle w:val="Hipervnculo"/>
                <w:noProof/>
              </w:rPr>
              <w:t>1.4.2.</w:t>
            </w:r>
            <w:r w:rsidR="003E0F46">
              <w:rPr>
                <w:rFonts w:cstheme="minorBidi"/>
                <w:noProof/>
                <w:kern w:val="2"/>
                <w:sz w:val="24"/>
                <w:szCs w:val="24"/>
                <w14:ligatures w14:val="standardContextual"/>
              </w:rPr>
              <w:tab/>
            </w:r>
            <w:r w:rsidR="003E0F46" w:rsidRPr="000F28F1">
              <w:rPr>
                <w:rStyle w:val="Hipervnculo"/>
                <w:noProof/>
              </w:rPr>
              <w:t>Multiplicaciones y divisiones</w:t>
            </w:r>
            <w:r w:rsidR="003E0F46">
              <w:rPr>
                <w:noProof/>
                <w:webHidden/>
              </w:rPr>
              <w:tab/>
            </w:r>
            <w:r w:rsidR="003E0F46">
              <w:rPr>
                <w:noProof/>
                <w:webHidden/>
              </w:rPr>
              <w:fldChar w:fldCharType="begin"/>
            </w:r>
            <w:r w:rsidR="003E0F46">
              <w:rPr>
                <w:noProof/>
                <w:webHidden/>
              </w:rPr>
              <w:instrText xml:space="preserve"> PAGEREF _Toc159519065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3E7B9DF" w14:textId="3900CD6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6" w:history="1">
            <w:r w:rsidR="003E0F46" w:rsidRPr="000F28F1">
              <w:rPr>
                <w:rStyle w:val="Hipervnculo"/>
                <w:noProof/>
              </w:rPr>
              <w:t>1.4.3.</w:t>
            </w:r>
            <w:r w:rsidR="003E0F46">
              <w:rPr>
                <w:rFonts w:cstheme="minorBidi"/>
                <w:noProof/>
                <w:kern w:val="2"/>
                <w:sz w:val="24"/>
                <w:szCs w:val="24"/>
                <w14:ligatures w14:val="standardContextual"/>
              </w:rPr>
              <w:tab/>
            </w:r>
            <w:r w:rsidR="003E0F46" w:rsidRPr="000F28F1">
              <w:rPr>
                <w:rStyle w:val="Hipervnculo"/>
                <w:noProof/>
              </w:rPr>
              <w:t>Redondeo</w:t>
            </w:r>
            <w:r w:rsidR="003E0F46">
              <w:rPr>
                <w:noProof/>
                <w:webHidden/>
              </w:rPr>
              <w:tab/>
            </w:r>
            <w:r w:rsidR="003E0F46">
              <w:rPr>
                <w:noProof/>
                <w:webHidden/>
              </w:rPr>
              <w:fldChar w:fldCharType="begin"/>
            </w:r>
            <w:r w:rsidR="003E0F46">
              <w:rPr>
                <w:noProof/>
                <w:webHidden/>
              </w:rPr>
              <w:instrText xml:space="preserve"> PAGEREF _Toc159519066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BD25703" w14:textId="6A976F81"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67" w:history="1">
            <w:r w:rsidR="003E0F46" w:rsidRPr="000F28F1">
              <w:rPr>
                <w:rStyle w:val="Hipervnculo"/>
                <w:noProof/>
              </w:rPr>
              <w:t>2.</w:t>
            </w:r>
            <w:r w:rsidR="003E0F46">
              <w:rPr>
                <w:rFonts w:cstheme="minorBidi"/>
                <w:noProof/>
                <w:kern w:val="2"/>
                <w:sz w:val="24"/>
                <w:szCs w:val="24"/>
                <w14:ligatures w14:val="standardContextual"/>
              </w:rPr>
              <w:tab/>
            </w:r>
            <w:r w:rsidR="003E0F46" w:rsidRPr="000F28F1">
              <w:rPr>
                <w:rStyle w:val="Hipervnculo"/>
                <w:noProof/>
              </w:rPr>
              <w:t>Teoría atómica</w:t>
            </w:r>
            <w:r w:rsidR="003E0F46">
              <w:rPr>
                <w:noProof/>
                <w:webHidden/>
              </w:rPr>
              <w:tab/>
            </w:r>
            <w:r w:rsidR="003E0F46">
              <w:rPr>
                <w:noProof/>
                <w:webHidden/>
              </w:rPr>
              <w:fldChar w:fldCharType="begin"/>
            </w:r>
            <w:r w:rsidR="003E0F46">
              <w:rPr>
                <w:noProof/>
                <w:webHidden/>
              </w:rPr>
              <w:instrText xml:space="preserve"> PAGEREF _Toc159519067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1F60CE02" w14:textId="462CA8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8" w:history="1">
            <w:r w:rsidR="003E0F46" w:rsidRPr="000F28F1">
              <w:rPr>
                <w:rStyle w:val="Hipervnculo"/>
                <w:noProof/>
              </w:rPr>
              <w:t>2.1.</w:t>
            </w:r>
            <w:r w:rsidR="003E0F46">
              <w:rPr>
                <w:rFonts w:cstheme="minorBidi"/>
                <w:noProof/>
                <w:kern w:val="2"/>
                <w:sz w:val="24"/>
                <w:szCs w:val="24"/>
                <w14:ligatures w14:val="standardContextual"/>
              </w:rPr>
              <w:tab/>
            </w:r>
            <w:r w:rsidR="003E0F46" w:rsidRPr="000F28F1">
              <w:rPr>
                <w:rStyle w:val="Hipervnculo"/>
                <w:noProof/>
              </w:rPr>
              <w:t>Núcleo atómico</w:t>
            </w:r>
            <w:r w:rsidR="003E0F46">
              <w:rPr>
                <w:noProof/>
                <w:webHidden/>
              </w:rPr>
              <w:tab/>
            </w:r>
            <w:r w:rsidR="003E0F46">
              <w:rPr>
                <w:noProof/>
                <w:webHidden/>
              </w:rPr>
              <w:fldChar w:fldCharType="begin"/>
            </w:r>
            <w:r w:rsidR="003E0F46">
              <w:rPr>
                <w:noProof/>
                <w:webHidden/>
              </w:rPr>
              <w:instrText xml:space="preserve"> PAGEREF _Toc159519068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5FCBD3E1" w14:textId="162408FB"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9" w:history="1">
            <w:r w:rsidR="003E0F46" w:rsidRPr="000F28F1">
              <w:rPr>
                <w:rStyle w:val="Hipervnculo"/>
                <w:noProof/>
              </w:rPr>
              <w:t>2.1.1.</w:t>
            </w:r>
            <w:r w:rsidR="003E0F46">
              <w:rPr>
                <w:rFonts w:cstheme="minorBidi"/>
                <w:noProof/>
                <w:kern w:val="2"/>
                <w:sz w:val="24"/>
                <w:szCs w:val="24"/>
                <w14:ligatures w14:val="standardContextual"/>
              </w:rPr>
              <w:tab/>
            </w:r>
            <w:r w:rsidR="003E0F46" w:rsidRPr="000F28F1">
              <w:rPr>
                <w:rStyle w:val="Hipervnculo"/>
                <w:noProof/>
              </w:rPr>
              <w:t>Número atómico.</w:t>
            </w:r>
            <w:r w:rsidR="003E0F46">
              <w:rPr>
                <w:noProof/>
                <w:webHidden/>
              </w:rPr>
              <w:tab/>
            </w:r>
            <w:r w:rsidR="003E0F46">
              <w:rPr>
                <w:noProof/>
                <w:webHidden/>
              </w:rPr>
              <w:fldChar w:fldCharType="begin"/>
            </w:r>
            <w:r w:rsidR="003E0F46">
              <w:rPr>
                <w:noProof/>
                <w:webHidden/>
              </w:rPr>
              <w:instrText xml:space="preserve"> PAGEREF _Toc159519069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98C3E93" w14:textId="01F9D0E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0" w:history="1">
            <w:r w:rsidR="003E0F46" w:rsidRPr="000F28F1">
              <w:rPr>
                <w:rStyle w:val="Hipervnculo"/>
                <w:noProof/>
              </w:rPr>
              <w:t>2.1.2.</w:t>
            </w:r>
            <w:r w:rsidR="003E0F46">
              <w:rPr>
                <w:rFonts w:cstheme="minorBidi"/>
                <w:noProof/>
                <w:kern w:val="2"/>
                <w:sz w:val="24"/>
                <w:szCs w:val="24"/>
                <w14:ligatures w14:val="standardContextual"/>
              </w:rPr>
              <w:tab/>
            </w:r>
            <w:r w:rsidR="003E0F46" w:rsidRPr="000F28F1">
              <w:rPr>
                <w:rStyle w:val="Hipervnculo"/>
                <w:noProof/>
              </w:rPr>
              <w:t>Número másico</w:t>
            </w:r>
            <w:r w:rsidR="003E0F46">
              <w:rPr>
                <w:noProof/>
                <w:webHidden/>
              </w:rPr>
              <w:tab/>
            </w:r>
            <w:r w:rsidR="003E0F46">
              <w:rPr>
                <w:noProof/>
                <w:webHidden/>
              </w:rPr>
              <w:fldChar w:fldCharType="begin"/>
            </w:r>
            <w:r w:rsidR="003E0F46">
              <w:rPr>
                <w:noProof/>
                <w:webHidden/>
              </w:rPr>
              <w:instrText xml:space="preserve"> PAGEREF _Toc159519070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4494D18" w14:textId="6AE473E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1" w:history="1">
            <w:r w:rsidR="003E0F46" w:rsidRPr="000F28F1">
              <w:rPr>
                <w:rStyle w:val="Hipervnculo"/>
                <w:noProof/>
              </w:rPr>
              <w:t>2.2.</w:t>
            </w:r>
            <w:r w:rsidR="003E0F46">
              <w:rPr>
                <w:rFonts w:cstheme="minorBidi"/>
                <w:noProof/>
                <w:kern w:val="2"/>
                <w:sz w:val="24"/>
                <w:szCs w:val="24"/>
                <w14:ligatures w14:val="standardContextual"/>
              </w:rPr>
              <w:tab/>
            </w:r>
            <w:r w:rsidR="003E0F46" w:rsidRPr="000F28F1">
              <w:rPr>
                <w:rStyle w:val="Hipervnculo"/>
                <w:noProof/>
              </w:rPr>
              <w:t>Orbitales atómicos</w:t>
            </w:r>
            <w:r w:rsidR="003E0F46">
              <w:rPr>
                <w:noProof/>
                <w:webHidden/>
              </w:rPr>
              <w:tab/>
            </w:r>
            <w:r w:rsidR="003E0F46">
              <w:rPr>
                <w:noProof/>
                <w:webHidden/>
              </w:rPr>
              <w:fldChar w:fldCharType="begin"/>
            </w:r>
            <w:r w:rsidR="003E0F46">
              <w:rPr>
                <w:noProof/>
                <w:webHidden/>
              </w:rPr>
              <w:instrText xml:space="preserve"> PAGEREF _Toc159519071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0B1F5455" w14:textId="7A54DC6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2" w:history="1">
            <w:r w:rsidR="003E0F46" w:rsidRPr="000F28F1">
              <w:rPr>
                <w:rStyle w:val="Hipervnculo"/>
                <w:noProof/>
              </w:rPr>
              <w:t>2.2.1.</w:t>
            </w:r>
            <w:r w:rsidR="003E0F46">
              <w:rPr>
                <w:rFonts w:cstheme="minorBidi"/>
                <w:noProof/>
                <w:kern w:val="2"/>
                <w:sz w:val="24"/>
                <w:szCs w:val="24"/>
                <w14:ligatures w14:val="standardContextual"/>
              </w:rPr>
              <w:tab/>
            </w:r>
            <w:r w:rsidR="003E0F46" w:rsidRPr="000F28F1">
              <w:rPr>
                <w:rStyle w:val="Hipervnculo"/>
                <w:noProof/>
              </w:rPr>
              <w:t>Número cuántico principal, n</w:t>
            </w:r>
            <w:r w:rsidR="003E0F46">
              <w:rPr>
                <w:noProof/>
                <w:webHidden/>
              </w:rPr>
              <w:tab/>
            </w:r>
            <w:r w:rsidR="003E0F46">
              <w:rPr>
                <w:noProof/>
                <w:webHidden/>
              </w:rPr>
              <w:fldChar w:fldCharType="begin"/>
            </w:r>
            <w:r w:rsidR="003E0F46">
              <w:rPr>
                <w:noProof/>
                <w:webHidden/>
              </w:rPr>
              <w:instrText xml:space="preserve"> PAGEREF _Toc159519072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BF306B6" w14:textId="30201067"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3" w:history="1">
            <w:r w:rsidR="003E0F46" w:rsidRPr="000F28F1">
              <w:rPr>
                <w:rStyle w:val="Hipervnculo"/>
                <w:noProof/>
              </w:rPr>
              <w:t>2.2.2.</w:t>
            </w:r>
            <w:r w:rsidR="003E0F46">
              <w:rPr>
                <w:rFonts w:cstheme="minorBidi"/>
                <w:noProof/>
                <w:kern w:val="2"/>
                <w:sz w:val="24"/>
                <w:szCs w:val="24"/>
                <w14:ligatures w14:val="standardContextual"/>
              </w:rPr>
              <w:tab/>
            </w:r>
            <w:r w:rsidR="003E0F46" w:rsidRPr="000F28F1">
              <w:rPr>
                <w:rStyle w:val="Hipervnculo"/>
                <w:noProof/>
              </w:rPr>
              <w:t>Número cuántico del momento angular, l (ele)</w:t>
            </w:r>
            <w:r w:rsidR="003E0F46">
              <w:rPr>
                <w:noProof/>
                <w:webHidden/>
              </w:rPr>
              <w:tab/>
            </w:r>
            <w:r w:rsidR="003E0F46">
              <w:rPr>
                <w:noProof/>
                <w:webHidden/>
              </w:rPr>
              <w:fldChar w:fldCharType="begin"/>
            </w:r>
            <w:r w:rsidR="003E0F46">
              <w:rPr>
                <w:noProof/>
                <w:webHidden/>
              </w:rPr>
              <w:instrText xml:space="preserve"> PAGEREF _Toc159519073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555590C" w14:textId="47FD4A4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4" w:history="1">
            <w:r w:rsidR="003E0F46" w:rsidRPr="000F28F1">
              <w:rPr>
                <w:rStyle w:val="Hipervnculo"/>
                <w:noProof/>
              </w:rPr>
              <w:t>2.2.3.</w:t>
            </w:r>
            <w:r w:rsidR="003E0F46">
              <w:rPr>
                <w:rFonts w:cstheme="minorBidi"/>
                <w:noProof/>
                <w:kern w:val="2"/>
                <w:sz w:val="24"/>
                <w:szCs w:val="24"/>
                <w14:ligatures w14:val="standardContextual"/>
              </w:rPr>
              <w:tab/>
            </w:r>
            <w:r w:rsidR="003E0F46" w:rsidRPr="000F28F1">
              <w:rPr>
                <w:rStyle w:val="Hipervnculo"/>
                <w:noProof/>
              </w:rPr>
              <w:t>Número cuántico magnético, m</w:t>
            </w:r>
            <w:r w:rsidR="003E0F46" w:rsidRPr="000F28F1">
              <w:rPr>
                <w:rStyle w:val="Hipervnculo"/>
                <w:noProof/>
                <w:vertAlign w:val="subscript"/>
              </w:rPr>
              <w:t>l</w:t>
            </w:r>
            <w:r w:rsidR="003E0F46">
              <w:rPr>
                <w:noProof/>
                <w:webHidden/>
              </w:rPr>
              <w:tab/>
            </w:r>
            <w:r w:rsidR="003E0F46">
              <w:rPr>
                <w:noProof/>
                <w:webHidden/>
              </w:rPr>
              <w:fldChar w:fldCharType="begin"/>
            </w:r>
            <w:r w:rsidR="003E0F46">
              <w:rPr>
                <w:noProof/>
                <w:webHidden/>
              </w:rPr>
              <w:instrText xml:space="preserve"> PAGEREF _Toc159519074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645EE88" w14:textId="615E20B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5" w:history="1">
            <w:r w:rsidR="003E0F46" w:rsidRPr="000F28F1">
              <w:rPr>
                <w:rStyle w:val="Hipervnculo"/>
                <w:noProof/>
              </w:rPr>
              <w:t>2.2.4.</w:t>
            </w:r>
            <w:r w:rsidR="003E0F46">
              <w:rPr>
                <w:rFonts w:cstheme="minorBidi"/>
                <w:noProof/>
                <w:kern w:val="2"/>
                <w:sz w:val="24"/>
                <w:szCs w:val="24"/>
                <w14:ligatures w14:val="standardContextual"/>
              </w:rPr>
              <w:tab/>
            </w:r>
            <w:r w:rsidR="003E0F46" w:rsidRPr="000F28F1">
              <w:rPr>
                <w:rStyle w:val="Hipervnculo"/>
                <w:noProof/>
              </w:rPr>
              <w:t>Número cuántico de espín, m</w:t>
            </w:r>
            <w:r w:rsidR="003E0F46" w:rsidRPr="000F28F1">
              <w:rPr>
                <w:rStyle w:val="Hipervnculo"/>
                <w:noProof/>
                <w:vertAlign w:val="subscript"/>
              </w:rPr>
              <w:t>s</w:t>
            </w:r>
            <w:r w:rsidR="003E0F46" w:rsidRPr="000F28F1">
              <w:rPr>
                <w:rStyle w:val="Hipervnculo"/>
                <w:noProof/>
              </w:rPr>
              <w:t>.</w:t>
            </w:r>
            <w:r w:rsidR="003E0F46">
              <w:rPr>
                <w:noProof/>
                <w:webHidden/>
              </w:rPr>
              <w:tab/>
            </w:r>
            <w:r w:rsidR="003E0F46">
              <w:rPr>
                <w:noProof/>
                <w:webHidden/>
              </w:rPr>
              <w:fldChar w:fldCharType="begin"/>
            </w:r>
            <w:r w:rsidR="003E0F46">
              <w:rPr>
                <w:noProof/>
                <w:webHidden/>
              </w:rPr>
              <w:instrText xml:space="preserve"> PAGEREF _Toc159519075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3DCDB0D" w14:textId="51F87B1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6" w:history="1">
            <w:r w:rsidR="003E0F46" w:rsidRPr="000F28F1">
              <w:rPr>
                <w:rStyle w:val="Hipervnculo"/>
                <w:noProof/>
              </w:rPr>
              <w:t>2.2.5.</w:t>
            </w:r>
            <w:r w:rsidR="003E0F46">
              <w:rPr>
                <w:rFonts w:cstheme="minorBidi"/>
                <w:noProof/>
                <w:kern w:val="2"/>
                <w:sz w:val="24"/>
                <w:szCs w:val="24"/>
                <w14:ligatures w14:val="standardContextual"/>
              </w:rPr>
              <w:tab/>
            </w:r>
            <w:r w:rsidR="003E0F46" w:rsidRPr="000F28F1">
              <w:rPr>
                <w:rStyle w:val="Hipervnculo"/>
                <w:noProof/>
              </w:rPr>
              <w:t>Tabla resumen número cuánticos</w:t>
            </w:r>
            <w:r w:rsidR="003E0F46">
              <w:rPr>
                <w:noProof/>
                <w:webHidden/>
              </w:rPr>
              <w:tab/>
            </w:r>
            <w:r w:rsidR="003E0F46">
              <w:rPr>
                <w:noProof/>
                <w:webHidden/>
              </w:rPr>
              <w:fldChar w:fldCharType="begin"/>
            </w:r>
            <w:r w:rsidR="003E0F46">
              <w:rPr>
                <w:noProof/>
                <w:webHidden/>
              </w:rPr>
              <w:instrText xml:space="preserve"> PAGEREF _Toc159519076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ACC8777" w14:textId="5FAA30DA"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7" w:history="1">
            <w:r w:rsidR="003E0F46" w:rsidRPr="000F28F1">
              <w:rPr>
                <w:rStyle w:val="Hipervnculo"/>
                <w:noProof/>
              </w:rPr>
              <w:t>2.3.</w:t>
            </w:r>
            <w:r w:rsidR="003E0F46">
              <w:rPr>
                <w:rFonts w:cstheme="minorBidi"/>
                <w:noProof/>
                <w:kern w:val="2"/>
                <w:sz w:val="24"/>
                <w:szCs w:val="24"/>
                <w14:ligatures w14:val="standardContextual"/>
              </w:rPr>
              <w:tab/>
            </w:r>
            <w:r w:rsidR="003E0F46" w:rsidRPr="000F28F1">
              <w:rPr>
                <w:rStyle w:val="Hipervnculo"/>
                <w:noProof/>
              </w:rPr>
              <w:t>Distribución electrónica</w:t>
            </w:r>
            <w:r w:rsidR="003E0F46">
              <w:rPr>
                <w:noProof/>
                <w:webHidden/>
              </w:rPr>
              <w:tab/>
            </w:r>
            <w:r w:rsidR="003E0F46">
              <w:rPr>
                <w:noProof/>
                <w:webHidden/>
              </w:rPr>
              <w:fldChar w:fldCharType="begin"/>
            </w:r>
            <w:r w:rsidR="003E0F46">
              <w:rPr>
                <w:noProof/>
                <w:webHidden/>
              </w:rPr>
              <w:instrText xml:space="preserve"> PAGEREF _Toc159519077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375E947" w14:textId="4524183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8" w:history="1">
            <w:r w:rsidR="003E0F46" w:rsidRPr="000F28F1">
              <w:rPr>
                <w:rStyle w:val="Hipervnculo"/>
                <w:noProof/>
              </w:rPr>
              <w:t>2.3.1.</w:t>
            </w:r>
            <w:r w:rsidR="003E0F46">
              <w:rPr>
                <w:rFonts w:cstheme="minorBidi"/>
                <w:noProof/>
                <w:kern w:val="2"/>
                <w:sz w:val="24"/>
                <w:szCs w:val="24"/>
                <w14:ligatures w14:val="standardContextual"/>
              </w:rPr>
              <w:tab/>
            </w:r>
            <w:r w:rsidR="003E0F46" w:rsidRPr="000F28F1">
              <w:rPr>
                <w:rStyle w:val="Hipervnculo"/>
                <w:noProof/>
              </w:rPr>
              <w:t>Principio de exclusión de Pauli</w:t>
            </w:r>
            <w:r w:rsidR="003E0F46">
              <w:rPr>
                <w:noProof/>
                <w:webHidden/>
              </w:rPr>
              <w:tab/>
            </w:r>
            <w:r w:rsidR="003E0F46">
              <w:rPr>
                <w:noProof/>
                <w:webHidden/>
              </w:rPr>
              <w:fldChar w:fldCharType="begin"/>
            </w:r>
            <w:r w:rsidR="003E0F46">
              <w:rPr>
                <w:noProof/>
                <w:webHidden/>
              </w:rPr>
              <w:instrText xml:space="preserve"> PAGEREF _Toc159519078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D8304D0" w14:textId="249680E4"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9" w:history="1">
            <w:r w:rsidR="003E0F46" w:rsidRPr="000F28F1">
              <w:rPr>
                <w:rStyle w:val="Hipervnculo"/>
                <w:noProof/>
              </w:rPr>
              <w:t>2.3.2.</w:t>
            </w:r>
            <w:r w:rsidR="003E0F46">
              <w:rPr>
                <w:rFonts w:cstheme="minorBidi"/>
                <w:noProof/>
                <w:kern w:val="2"/>
                <w:sz w:val="24"/>
                <w:szCs w:val="24"/>
                <w14:ligatures w14:val="standardContextual"/>
              </w:rPr>
              <w:tab/>
            </w:r>
            <w:r w:rsidR="003E0F46" w:rsidRPr="000F28F1">
              <w:rPr>
                <w:rStyle w:val="Hipervnculo"/>
                <w:noProof/>
              </w:rPr>
              <w:t>Principio de Aufbau</w:t>
            </w:r>
            <w:r w:rsidR="003E0F46">
              <w:rPr>
                <w:noProof/>
                <w:webHidden/>
              </w:rPr>
              <w:tab/>
            </w:r>
            <w:r w:rsidR="003E0F46">
              <w:rPr>
                <w:noProof/>
                <w:webHidden/>
              </w:rPr>
              <w:fldChar w:fldCharType="begin"/>
            </w:r>
            <w:r w:rsidR="003E0F46">
              <w:rPr>
                <w:noProof/>
                <w:webHidden/>
              </w:rPr>
              <w:instrText xml:space="preserve"> PAGEREF _Toc159519079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65C65FF" w14:textId="7A59A01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0" w:history="1">
            <w:r w:rsidR="003E0F46" w:rsidRPr="000F28F1">
              <w:rPr>
                <w:rStyle w:val="Hipervnculo"/>
                <w:noProof/>
              </w:rPr>
              <w:t>2.4.</w:t>
            </w:r>
            <w:r w:rsidR="003E0F46">
              <w:rPr>
                <w:rFonts w:cstheme="minorBidi"/>
                <w:noProof/>
                <w:kern w:val="2"/>
                <w:sz w:val="24"/>
                <w:szCs w:val="24"/>
                <w14:ligatures w14:val="standardContextual"/>
              </w:rPr>
              <w:tab/>
            </w:r>
            <w:r w:rsidR="003E0F46" w:rsidRPr="000F28F1">
              <w:rPr>
                <w:rStyle w:val="Hipervnculo"/>
                <w:noProof/>
              </w:rPr>
              <w:t>Principio de máxima multiplicidad de Hund</w:t>
            </w:r>
            <w:r w:rsidR="003E0F46">
              <w:rPr>
                <w:noProof/>
                <w:webHidden/>
              </w:rPr>
              <w:tab/>
            </w:r>
            <w:r w:rsidR="003E0F46">
              <w:rPr>
                <w:noProof/>
                <w:webHidden/>
              </w:rPr>
              <w:fldChar w:fldCharType="begin"/>
            </w:r>
            <w:r w:rsidR="003E0F46">
              <w:rPr>
                <w:noProof/>
                <w:webHidden/>
              </w:rPr>
              <w:instrText xml:space="preserve"> PAGEREF _Toc159519080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1C1B795" w14:textId="03CF7EB2"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1" w:history="1">
            <w:r w:rsidR="003E0F46" w:rsidRPr="000F28F1">
              <w:rPr>
                <w:rStyle w:val="Hipervnculo"/>
                <w:noProof/>
              </w:rPr>
              <w:t>2.5.</w:t>
            </w:r>
            <w:r w:rsidR="003E0F46">
              <w:rPr>
                <w:rFonts w:cstheme="minorBidi"/>
                <w:noProof/>
                <w:kern w:val="2"/>
                <w:sz w:val="24"/>
                <w:szCs w:val="24"/>
                <w14:ligatures w14:val="standardContextual"/>
              </w:rPr>
              <w:tab/>
            </w:r>
            <w:r w:rsidR="003E0F46" w:rsidRPr="000F28F1">
              <w:rPr>
                <w:rStyle w:val="Hipervnculo"/>
                <w:noProof/>
              </w:rPr>
              <w:t>Diagrama de cajas de orbitales</w:t>
            </w:r>
            <w:r w:rsidR="003E0F46">
              <w:rPr>
                <w:noProof/>
                <w:webHidden/>
              </w:rPr>
              <w:tab/>
            </w:r>
            <w:r w:rsidR="003E0F46">
              <w:rPr>
                <w:noProof/>
                <w:webHidden/>
              </w:rPr>
              <w:fldChar w:fldCharType="begin"/>
            </w:r>
            <w:r w:rsidR="003E0F46">
              <w:rPr>
                <w:noProof/>
                <w:webHidden/>
              </w:rPr>
              <w:instrText xml:space="preserve"> PAGEREF _Toc159519081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FACC811" w14:textId="16DD09E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2" w:history="1">
            <w:r w:rsidR="003E0F46" w:rsidRPr="000F28F1">
              <w:rPr>
                <w:rStyle w:val="Hipervnculo"/>
                <w:noProof/>
              </w:rPr>
              <w:t>3.</w:t>
            </w:r>
            <w:r w:rsidR="003E0F46">
              <w:rPr>
                <w:rFonts w:cstheme="minorBidi"/>
                <w:noProof/>
                <w:kern w:val="2"/>
                <w:sz w:val="24"/>
                <w:szCs w:val="24"/>
                <w14:ligatures w14:val="standardContextual"/>
              </w:rPr>
              <w:tab/>
            </w:r>
            <w:r w:rsidR="003E0F46" w:rsidRPr="000F28F1">
              <w:rPr>
                <w:rStyle w:val="Hipervnculo"/>
                <w:noProof/>
              </w:rPr>
              <w:t>Masas atómicas</w:t>
            </w:r>
            <w:r w:rsidR="003E0F46">
              <w:rPr>
                <w:noProof/>
                <w:webHidden/>
              </w:rPr>
              <w:tab/>
            </w:r>
            <w:r w:rsidR="003E0F46">
              <w:rPr>
                <w:noProof/>
                <w:webHidden/>
              </w:rPr>
              <w:fldChar w:fldCharType="begin"/>
            </w:r>
            <w:r w:rsidR="003E0F46">
              <w:rPr>
                <w:noProof/>
                <w:webHidden/>
              </w:rPr>
              <w:instrText xml:space="preserve"> PAGEREF _Toc159519082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1283EE40" w14:textId="6EB5C1AE"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3" w:history="1">
            <w:r w:rsidR="003E0F46" w:rsidRPr="000F28F1">
              <w:rPr>
                <w:rStyle w:val="Hipervnculo"/>
                <w:noProof/>
              </w:rPr>
              <w:t>3.1.</w:t>
            </w:r>
            <w:r w:rsidR="003E0F46">
              <w:rPr>
                <w:rFonts w:cstheme="minorBidi"/>
                <w:noProof/>
                <w:kern w:val="2"/>
                <w:sz w:val="24"/>
                <w:szCs w:val="24"/>
                <w14:ligatures w14:val="standardContextual"/>
              </w:rPr>
              <w:tab/>
            </w:r>
            <w:r w:rsidR="003E0F46" w:rsidRPr="000F28F1">
              <w:rPr>
                <w:rStyle w:val="Hipervnculo"/>
                <w:noProof/>
              </w:rPr>
              <w:t>Unidad de Masa Atómica</w:t>
            </w:r>
            <w:r w:rsidR="003E0F46">
              <w:rPr>
                <w:noProof/>
                <w:webHidden/>
              </w:rPr>
              <w:tab/>
            </w:r>
            <w:r w:rsidR="003E0F46">
              <w:rPr>
                <w:noProof/>
                <w:webHidden/>
              </w:rPr>
              <w:fldChar w:fldCharType="begin"/>
            </w:r>
            <w:r w:rsidR="003E0F46">
              <w:rPr>
                <w:noProof/>
                <w:webHidden/>
              </w:rPr>
              <w:instrText xml:space="preserve"> PAGEREF _Toc159519083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6A57B7F5" w14:textId="79826DC3"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4" w:history="1">
            <w:r w:rsidR="003E0F46" w:rsidRPr="000F28F1">
              <w:rPr>
                <w:rStyle w:val="Hipervnculo"/>
                <w:noProof/>
              </w:rPr>
              <w:t>3.2.</w:t>
            </w:r>
            <w:r w:rsidR="003E0F46">
              <w:rPr>
                <w:rFonts w:cstheme="minorBidi"/>
                <w:noProof/>
                <w:kern w:val="2"/>
                <w:sz w:val="24"/>
                <w:szCs w:val="24"/>
                <w14:ligatures w14:val="standardContextual"/>
              </w:rPr>
              <w:tab/>
            </w:r>
            <w:r w:rsidR="003E0F46" w:rsidRPr="000F28F1">
              <w:rPr>
                <w:rStyle w:val="Hipervnculo"/>
                <w:noProof/>
              </w:rPr>
              <w:t>Masas atómicas promedio</w:t>
            </w:r>
            <w:r w:rsidR="003E0F46">
              <w:rPr>
                <w:noProof/>
                <w:webHidden/>
              </w:rPr>
              <w:tab/>
            </w:r>
            <w:r w:rsidR="003E0F46">
              <w:rPr>
                <w:noProof/>
                <w:webHidden/>
              </w:rPr>
              <w:fldChar w:fldCharType="begin"/>
            </w:r>
            <w:r w:rsidR="003E0F46">
              <w:rPr>
                <w:noProof/>
                <w:webHidden/>
              </w:rPr>
              <w:instrText xml:space="preserve"> PAGEREF _Toc159519084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42392060" w14:textId="7D4224F7"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5" w:history="1">
            <w:r w:rsidR="003E0F46" w:rsidRPr="000F28F1">
              <w:rPr>
                <w:rStyle w:val="Hipervnculo"/>
                <w:noProof/>
              </w:rPr>
              <w:t>4.</w:t>
            </w:r>
            <w:r w:rsidR="003E0F46">
              <w:rPr>
                <w:rFonts w:cstheme="minorBidi"/>
                <w:noProof/>
                <w:kern w:val="2"/>
                <w:sz w:val="24"/>
                <w:szCs w:val="24"/>
                <w14:ligatures w14:val="standardContextual"/>
              </w:rPr>
              <w:tab/>
            </w:r>
            <w:r w:rsidR="003E0F46" w:rsidRPr="000F28F1">
              <w:rPr>
                <w:rStyle w:val="Hipervnculo"/>
                <w:noProof/>
              </w:rPr>
              <w:t>La tabla periódica de los elementos</w:t>
            </w:r>
            <w:r w:rsidR="003E0F46">
              <w:rPr>
                <w:noProof/>
                <w:webHidden/>
              </w:rPr>
              <w:tab/>
            </w:r>
            <w:r w:rsidR="003E0F46">
              <w:rPr>
                <w:noProof/>
                <w:webHidden/>
              </w:rPr>
              <w:fldChar w:fldCharType="begin"/>
            </w:r>
            <w:r w:rsidR="003E0F46">
              <w:rPr>
                <w:noProof/>
                <w:webHidden/>
              </w:rPr>
              <w:instrText xml:space="preserve"> PAGEREF _Toc159519085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249BCBB5" w14:textId="7FD8C66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6" w:history="1">
            <w:r w:rsidR="003E0F46" w:rsidRPr="000F28F1">
              <w:rPr>
                <w:rStyle w:val="Hipervnculo"/>
                <w:noProof/>
              </w:rPr>
              <w:t>4.1.</w:t>
            </w:r>
            <w:r w:rsidR="003E0F46">
              <w:rPr>
                <w:rFonts w:cstheme="minorBidi"/>
                <w:noProof/>
                <w:kern w:val="2"/>
                <w:sz w:val="24"/>
                <w:szCs w:val="24"/>
                <w14:ligatures w14:val="standardContextual"/>
              </w:rPr>
              <w:tab/>
            </w:r>
            <w:r w:rsidR="003E0F46" w:rsidRPr="000F28F1">
              <w:rPr>
                <w:rStyle w:val="Hipervnculo"/>
                <w:noProof/>
              </w:rPr>
              <w:t>Ordenación de la tabla periódica de los elementos</w:t>
            </w:r>
            <w:r w:rsidR="003E0F46">
              <w:rPr>
                <w:noProof/>
                <w:webHidden/>
              </w:rPr>
              <w:tab/>
            </w:r>
            <w:r w:rsidR="003E0F46">
              <w:rPr>
                <w:noProof/>
                <w:webHidden/>
              </w:rPr>
              <w:fldChar w:fldCharType="begin"/>
            </w:r>
            <w:r w:rsidR="003E0F46">
              <w:rPr>
                <w:noProof/>
                <w:webHidden/>
              </w:rPr>
              <w:instrText xml:space="preserve"> PAGEREF _Toc159519086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07E2A783" w14:textId="1789A9F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7" w:history="1">
            <w:r w:rsidR="003E0F46" w:rsidRPr="000F28F1">
              <w:rPr>
                <w:rStyle w:val="Hipervnculo"/>
                <w:noProof/>
              </w:rPr>
              <w:t>4.2.</w:t>
            </w:r>
            <w:r w:rsidR="003E0F46">
              <w:rPr>
                <w:rFonts w:cstheme="minorBidi"/>
                <w:noProof/>
                <w:kern w:val="2"/>
                <w:sz w:val="24"/>
                <w:szCs w:val="24"/>
                <w14:ligatures w14:val="standardContextual"/>
              </w:rPr>
              <w:tab/>
            </w:r>
            <w:r w:rsidR="003E0F46" w:rsidRPr="000F28F1">
              <w:rPr>
                <w:rStyle w:val="Hipervnculo"/>
                <w:noProof/>
              </w:rPr>
              <w:t>Propiedades periódicas</w:t>
            </w:r>
            <w:r w:rsidR="003E0F46">
              <w:rPr>
                <w:noProof/>
                <w:webHidden/>
              </w:rPr>
              <w:tab/>
            </w:r>
            <w:r w:rsidR="003E0F46">
              <w:rPr>
                <w:noProof/>
                <w:webHidden/>
              </w:rPr>
              <w:fldChar w:fldCharType="begin"/>
            </w:r>
            <w:r w:rsidR="003E0F46">
              <w:rPr>
                <w:noProof/>
                <w:webHidden/>
              </w:rPr>
              <w:instrText xml:space="preserve"> PAGEREF _Toc159519087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1D410E61" w14:textId="2DAEB05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8" w:history="1">
            <w:r w:rsidR="003E0F46" w:rsidRPr="000F28F1">
              <w:rPr>
                <w:rStyle w:val="Hipervnculo"/>
                <w:noProof/>
              </w:rPr>
              <w:t>4.2.1.</w:t>
            </w:r>
            <w:r w:rsidR="003E0F46">
              <w:rPr>
                <w:rFonts w:cstheme="minorBidi"/>
                <w:noProof/>
                <w:kern w:val="2"/>
                <w:sz w:val="24"/>
                <w:szCs w:val="24"/>
                <w14:ligatures w14:val="standardContextual"/>
              </w:rPr>
              <w:tab/>
            </w:r>
            <w:r w:rsidR="003E0F46" w:rsidRPr="000F28F1">
              <w:rPr>
                <w:rStyle w:val="Hipervnculo"/>
                <w:noProof/>
              </w:rPr>
              <w:t>Radio atómico</w:t>
            </w:r>
            <w:r w:rsidR="003E0F46">
              <w:rPr>
                <w:noProof/>
                <w:webHidden/>
              </w:rPr>
              <w:tab/>
            </w:r>
            <w:r w:rsidR="003E0F46">
              <w:rPr>
                <w:noProof/>
                <w:webHidden/>
              </w:rPr>
              <w:fldChar w:fldCharType="begin"/>
            </w:r>
            <w:r w:rsidR="003E0F46">
              <w:rPr>
                <w:noProof/>
                <w:webHidden/>
              </w:rPr>
              <w:instrText xml:space="preserve"> PAGEREF _Toc159519088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63D16525" w14:textId="063C5EA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9" w:history="1">
            <w:r w:rsidR="003E0F46" w:rsidRPr="000F28F1">
              <w:rPr>
                <w:rStyle w:val="Hipervnculo"/>
                <w:noProof/>
              </w:rPr>
              <w:t>4.2.2.</w:t>
            </w:r>
            <w:r w:rsidR="003E0F46">
              <w:rPr>
                <w:rFonts w:cstheme="minorBidi"/>
                <w:noProof/>
                <w:kern w:val="2"/>
                <w:sz w:val="24"/>
                <w:szCs w:val="24"/>
                <w14:ligatures w14:val="standardContextual"/>
              </w:rPr>
              <w:tab/>
            </w:r>
            <w:r w:rsidR="003E0F46" w:rsidRPr="000F28F1">
              <w:rPr>
                <w:rStyle w:val="Hipervnculo"/>
                <w:noProof/>
              </w:rPr>
              <w:t>Energía de ionización (EI)</w:t>
            </w:r>
            <w:r w:rsidR="003E0F46">
              <w:rPr>
                <w:noProof/>
                <w:webHidden/>
              </w:rPr>
              <w:tab/>
            </w:r>
            <w:r w:rsidR="003E0F46">
              <w:rPr>
                <w:noProof/>
                <w:webHidden/>
              </w:rPr>
              <w:fldChar w:fldCharType="begin"/>
            </w:r>
            <w:r w:rsidR="003E0F46">
              <w:rPr>
                <w:noProof/>
                <w:webHidden/>
              </w:rPr>
              <w:instrText xml:space="preserve"> PAGEREF _Toc159519089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73222856" w14:textId="20952DDF"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0" w:history="1">
            <w:r w:rsidR="003E0F46" w:rsidRPr="000F28F1">
              <w:rPr>
                <w:rStyle w:val="Hipervnculo"/>
                <w:noProof/>
              </w:rPr>
              <w:t>4.2.3.</w:t>
            </w:r>
            <w:r w:rsidR="003E0F46">
              <w:rPr>
                <w:rFonts w:cstheme="minorBidi"/>
                <w:noProof/>
                <w:kern w:val="2"/>
                <w:sz w:val="24"/>
                <w:szCs w:val="24"/>
                <w14:ligatures w14:val="standardContextual"/>
              </w:rPr>
              <w:tab/>
            </w:r>
            <w:r w:rsidR="003E0F46" w:rsidRPr="000F28F1">
              <w:rPr>
                <w:rStyle w:val="Hipervnculo"/>
                <w:noProof/>
              </w:rPr>
              <w:t>Afinidad electrónica (AE)</w:t>
            </w:r>
            <w:r w:rsidR="003E0F46">
              <w:rPr>
                <w:noProof/>
                <w:webHidden/>
              </w:rPr>
              <w:tab/>
            </w:r>
            <w:r w:rsidR="003E0F46">
              <w:rPr>
                <w:noProof/>
                <w:webHidden/>
              </w:rPr>
              <w:fldChar w:fldCharType="begin"/>
            </w:r>
            <w:r w:rsidR="003E0F46">
              <w:rPr>
                <w:noProof/>
                <w:webHidden/>
              </w:rPr>
              <w:instrText xml:space="preserve"> PAGEREF _Toc159519090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00725AAA" w14:textId="0F5B600A"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1" w:history="1">
            <w:r w:rsidR="003E0F46" w:rsidRPr="000F28F1">
              <w:rPr>
                <w:rStyle w:val="Hipervnculo"/>
                <w:noProof/>
              </w:rPr>
              <w:t>4.2.4.</w:t>
            </w:r>
            <w:r w:rsidR="003E0F46">
              <w:rPr>
                <w:rFonts w:cstheme="minorBidi"/>
                <w:noProof/>
                <w:kern w:val="2"/>
                <w:sz w:val="24"/>
                <w:szCs w:val="24"/>
                <w14:ligatures w14:val="standardContextual"/>
              </w:rPr>
              <w:tab/>
            </w:r>
            <w:r w:rsidR="003E0F46" w:rsidRPr="000F28F1">
              <w:rPr>
                <w:rStyle w:val="Hipervnculo"/>
                <w:noProof/>
              </w:rPr>
              <w:t>Electronegatividad</w:t>
            </w:r>
            <w:r w:rsidR="003E0F46">
              <w:rPr>
                <w:noProof/>
                <w:webHidden/>
              </w:rPr>
              <w:tab/>
            </w:r>
            <w:r w:rsidR="003E0F46">
              <w:rPr>
                <w:noProof/>
                <w:webHidden/>
              </w:rPr>
              <w:fldChar w:fldCharType="begin"/>
            </w:r>
            <w:r w:rsidR="003E0F46">
              <w:rPr>
                <w:noProof/>
                <w:webHidden/>
              </w:rPr>
              <w:instrText xml:space="preserve"> PAGEREF _Toc159519091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3E0CE321" w14:textId="2B21B9E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92" w:history="1">
            <w:r w:rsidR="003E0F46" w:rsidRPr="000F28F1">
              <w:rPr>
                <w:rStyle w:val="Hipervnculo"/>
                <w:noProof/>
              </w:rPr>
              <w:t>5.</w:t>
            </w:r>
            <w:r w:rsidR="003E0F46">
              <w:rPr>
                <w:rFonts w:cstheme="minorBidi"/>
                <w:noProof/>
                <w:kern w:val="2"/>
                <w:sz w:val="24"/>
                <w:szCs w:val="24"/>
                <w14:ligatures w14:val="standardContextual"/>
              </w:rPr>
              <w:tab/>
            </w:r>
            <w:r w:rsidR="003E0F46" w:rsidRPr="000F28F1">
              <w:rPr>
                <w:rStyle w:val="Hipervnculo"/>
                <w:noProof/>
              </w:rPr>
              <w:t>Composición centesimal. Fórmulas empíricas y moleculares</w:t>
            </w:r>
            <w:r w:rsidR="003E0F46">
              <w:rPr>
                <w:noProof/>
                <w:webHidden/>
              </w:rPr>
              <w:tab/>
            </w:r>
            <w:r w:rsidR="003E0F46">
              <w:rPr>
                <w:noProof/>
                <w:webHidden/>
              </w:rPr>
              <w:fldChar w:fldCharType="begin"/>
            </w:r>
            <w:r w:rsidR="003E0F46">
              <w:rPr>
                <w:noProof/>
                <w:webHidden/>
              </w:rPr>
              <w:instrText xml:space="preserve"> PAGEREF _Toc159519092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0F724BC0" w14:textId="320D763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3" w:history="1">
            <w:r w:rsidR="003E0F46" w:rsidRPr="000F28F1">
              <w:rPr>
                <w:rStyle w:val="Hipervnculo"/>
                <w:noProof/>
              </w:rPr>
              <w:t>5.1.</w:t>
            </w:r>
            <w:r w:rsidR="003E0F46">
              <w:rPr>
                <w:rFonts w:cstheme="minorBidi"/>
                <w:noProof/>
                <w:kern w:val="2"/>
                <w:sz w:val="24"/>
                <w:szCs w:val="24"/>
                <w14:ligatures w14:val="standardContextual"/>
              </w:rPr>
              <w:tab/>
            </w:r>
            <w:r w:rsidR="003E0F46" w:rsidRPr="000F28F1">
              <w:rPr>
                <w:rStyle w:val="Hipervnculo"/>
                <w:noProof/>
              </w:rPr>
              <w:t>Composición centesimal</w:t>
            </w:r>
            <w:r w:rsidR="003E0F46">
              <w:rPr>
                <w:noProof/>
                <w:webHidden/>
              </w:rPr>
              <w:tab/>
            </w:r>
            <w:r w:rsidR="003E0F46">
              <w:rPr>
                <w:noProof/>
                <w:webHidden/>
              </w:rPr>
              <w:fldChar w:fldCharType="begin"/>
            </w:r>
            <w:r w:rsidR="003E0F46">
              <w:rPr>
                <w:noProof/>
                <w:webHidden/>
              </w:rPr>
              <w:instrText xml:space="preserve"> PAGEREF _Toc159519093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2ED0ACC3" w14:textId="7E87AB4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4" w:history="1">
            <w:r w:rsidR="003E0F46" w:rsidRPr="000F28F1">
              <w:rPr>
                <w:rStyle w:val="Hipervnculo"/>
                <w:noProof/>
              </w:rPr>
              <w:t>5.2.</w:t>
            </w:r>
            <w:r w:rsidR="003E0F46">
              <w:rPr>
                <w:rFonts w:cstheme="minorBidi"/>
                <w:noProof/>
                <w:kern w:val="2"/>
                <w:sz w:val="24"/>
                <w:szCs w:val="24"/>
                <w14:ligatures w14:val="standardContextual"/>
              </w:rPr>
              <w:tab/>
            </w:r>
            <w:r w:rsidR="003E0F46" w:rsidRPr="000F28F1">
              <w:rPr>
                <w:rStyle w:val="Hipervnculo"/>
                <w:noProof/>
              </w:rPr>
              <w:t>Fórmula empírica</w:t>
            </w:r>
            <w:r w:rsidR="003E0F46">
              <w:rPr>
                <w:noProof/>
                <w:webHidden/>
              </w:rPr>
              <w:tab/>
            </w:r>
            <w:r w:rsidR="003E0F46">
              <w:rPr>
                <w:noProof/>
                <w:webHidden/>
              </w:rPr>
              <w:fldChar w:fldCharType="begin"/>
            </w:r>
            <w:r w:rsidR="003E0F46">
              <w:rPr>
                <w:noProof/>
                <w:webHidden/>
              </w:rPr>
              <w:instrText xml:space="preserve"> PAGEREF _Toc159519094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16808E88" w14:textId="377A7980"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2" w:history="1">
            <w:r w:rsidR="003E0F46" w:rsidRPr="000F28F1">
              <w:rPr>
                <w:rStyle w:val="Hipervnculo"/>
                <w:noProof/>
              </w:rPr>
              <w:t>5.3.</w:t>
            </w:r>
            <w:r w:rsidR="003E0F46">
              <w:rPr>
                <w:rFonts w:cstheme="minorBidi"/>
                <w:noProof/>
                <w:kern w:val="2"/>
                <w:sz w:val="24"/>
                <w:szCs w:val="24"/>
                <w14:ligatures w14:val="standardContextual"/>
              </w:rPr>
              <w:tab/>
            </w:r>
            <w:r w:rsidR="003E0F46" w:rsidRPr="000F28F1">
              <w:rPr>
                <w:rStyle w:val="Hipervnculo"/>
                <w:noProof/>
              </w:rPr>
              <w:t>Fórmula molecular</w:t>
            </w:r>
            <w:r w:rsidR="003E0F46">
              <w:rPr>
                <w:noProof/>
                <w:webHidden/>
              </w:rPr>
              <w:tab/>
            </w:r>
            <w:r w:rsidR="003E0F46">
              <w:rPr>
                <w:noProof/>
                <w:webHidden/>
              </w:rPr>
              <w:fldChar w:fldCharType="begin"/>
            </w:r>
            <w:r w:rsidR="003E0F46">
              <w:rPr>
                <w:noProof/>
                <w:webHidden/>
              </w:rPr>
              <w:instrText xml:space="preserve"> PAGEREF _Toc159519102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5CE8BB24" w14:textId="6C8ECD5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03" w:history="1">
            <w:r w:rsidR="003E0F46" w:rsidRPr="000F28F1">
              <w:rPr>
                <w:rStyle w:val="Hipervnculo"/>
                <w:noProof/>
              </w:rPr>
              <w:t>6.</w:t>
            </w:r>
            <w:r w:rsidR="003E0F46">
              <w:rPr>
                <w:rFonts w:cstheme="minorBidi"/>
                <w:noProof/>
                <w:kern w:val="2"/>
                <w:sz w:val="24"/>
                <w:szCs w:val="24"/>
                <w14:ligatures w14:val="standardContextual"/>
              </w:rPr>
              <w:tab/>
            </w:r>
            <w:r w:rsidR="003E0F46" w:rsidRPr="000F28F1">
              <w:rPr>
                <w:rStyle w:val="Hipervnculo"/>
                <w:noProof/>
              </w:rPr>
              <w:t>Reacciones químicas</w:t>
            </w:r>
            <w:r w:rsidR="003E0F46">
              <w:rPr>
                <w:noProof/>
                <w:webHidden/>
              </w:rPr>
              <w:tab/>
            </w:r>
            <w:r w:rsidR="003E0F46">
              <w:rPr>
                <w:noProof/>
                <w:webHidden/>
              </w:rPr>
              <w:fldChar w:fldCharType="begin"/>
            </w:r>
            <w:r w:rsidR="003E0F46">
              <w:rPr>
                <w:noProof/>
                <w:webHidden/>
              </w:rPr>
              <w:instrText xml:space="preserve"> PAGEREF _Toc159519103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76035B5" w14:textId="1B2A64A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4" w:history="1">
            <w:r w:rsidR="003E0F46" w:rsidRPr="000F28F1">
              <w:rPr>
                <w:rStyle w:val="Hipervnculo"/>
                <w:noProof/>
              </w:rPr>
              <w:t>6.1.</w:t>
            </w:r>
            <w:r w:rsidR="003E0F46">
              <w:rPr>
                <w:rFonts w:cstheme="minorBidi"/>
                <w:noProof/>
                <w:kern w:val="2"/>
                <w:sz w:val="24"/>
                <w:szCs w:val="24"/>
                <w14:ligatures w14:val="standardContextual"/>
              </w:rPr>
              <w:tab/>
            </w:r>
            <w:r w:rsidR="003E0F46" w:rsidRPr="000F28F1">
              <w:rPr>
                <w:rStyle w:val="Hipervnculo"/>
                <w:noProof/>
              </w:rPr>
              <w:t>Ecuaciones químicas</w:t>
            </w:r>
            <w:r w:rsidR="003E0F46">
              <w:rPr>
                <w:noProof/>
                <w:webHidden/>
              </w:rPr>
              <w:tab/>
            </w:r>
            <w:r w:rsidR="003E0F46">
              <w:rPr>
                <w:noProof/>
                <w:webHidden/>
              </w:rPr>
              <w:fldChar w:fldCharType="begin"/>
            </w:r>
            <w:r w:rsidR="003E0F46">
              <w:rPr>
                <w:noProof/>
                <w:webHidden/>
              </w:rPr>
              <w:instrText xml:space="preserve"> PAGEREF _Toc159519104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70F95497" w14:textId="1D684E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5" w:history="1">
            <w:r w:rsidR="003E0F46" w:rsidRPr="000F28F1">
              <w:rPr>
                <w:rStyle w:val="Hipervnculo"/>
                <w:noProof/>
              </w:rPr>
              <w:t>6.2.</w:t>
            </w:r>
            <w:r w:rsidR="003E0F46">
              <w:rPr>
                <w:rFonts w:cstheme="minorBidi"/>
                <w:noProof/>
                <w:kern w:val="2"/>
                <w:sz w:val="24"/>
                <w:szCs w:val="24"/>
                <w14:ligatures w14:val="standardContextual"/>
              </w:rPr>
              <w:tab/>
            </w:r>
            <w:r w:rsidR="003E0F46" w:rsidRPr="000F28F1">
              <w:rPr>
                <w:rStyle w:val="Hipervnculo"/>
                <w:noProof/>
              </w:rPr>
              <w:t>Ley de Lavoisier</w:t>
            </w:r>
            <w:r w:rsidR="003E0F46">
              <w:rPr>
                <w:noProof/>
                <w:webHidden/>
              </w:rPr>
              <w:tab/>
            </w:r>
            <w:r w:rsidR="003E0F46">
              <w:rPr>
                <w:noProof/>
                <w:webHidden/>
              </w:rPr>
              <w:fldChar w:fldCharType="begin"/>
            </w:r>
            <w:r w:rsidR="003E0F46">
              <w:rPr>
                <w:noProof/>
                <w:webHidden/>
              </w:rPr>
              <w:instrText xml:space="preserve"> PAGEREF _Toc159519105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82F1E04" w14:textId="1EE75061"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6" w:history="1">
            <w:r w:rsidR="003E0F46" w:rsidRPr="000F28F1">
              <w:rPr>
                <w:rStyle w:val="Hipervnculo"/>
                <w:noProof/>
              </w:rPr>
              <w:t>6.3.</w:t>
            </w:r>
            <w:r w:rsidR="003E0F46">
              <w:rPr>
                <w:rFonts w:cstheme="minorBidi"/>
                <w:noProof/>
                <w:kern w:val="2"/>
                <w:sz w:val="24"/>
                <w:szCs w:val="24"/>
                <w14:ligatures w14:val="standardContextual"/>
              </w:rPr>
              <w:tab/>
            </w:r>
            <w:r w:rsidR="003E0F46" w:rsidRPr="000F28F1">
              <w:rPr>
                <w:rStyle w:val="Hipervnculo"/>
                <w:noProof/>
              </w:rPr>
              <w:t>Tipos de reacciones</w:t>
            </w:r>
            <w:r w:rsidR="003E0F46">
              <w:rPr>
                <w:noProof/>
                <w:webHidden/>
              </w:rPr>
              <w:tab/>
            </w:r>
            <w:r w:rsidR="003E0F46">
              <w:rPr>
                <w:noProof/>
                <w:webHidden/>
              </w:rPr>
              <w:fldChar w:fldCharType="begin"/>
            </w:r>
            <w:r w:rsidR="003E0F46">
              <w:rPr>
                <w:noProof/>
                <w:webHidden/>
              </w:rPr>
              <w:instrText xml:space="preserve"> PAGEREF _Toc159519106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329F4E5B" w14:textId="44B32E0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7" w:history="1">
            <w:r w:rsidR="003E0F46" w:rsidRPr="000F28F1">
              <w:rPr>
                <w:rStyle w:val="Hipervnculo"/>
                <w:noProof/>
              </w:rPr>
              <w:t>6.3.1.</w:t>
            </w:r>
            <w:r w:rsidR="003E0F46">
              <w:rPr>
                <w:rFonts w:cstheme="minorBidi"/>
                <w:noProof/>
                <w:kern w:val="2"/>
                <w:sz w:val="24"/>
                <w:szCs w:val="24"/>
                <w14:ligatures w14:val="standardContextual"/>
              </w:rPr>
              <w:tab/>
            </w:r>
            <w:r w:rsidR="003E0F46" w:rsidRPr="000F28F1">
              <w:rPr>
                <w:rStyle w:val="Hipervnculo"/>
                <w:noProof/>
              </w:rPr>
              <w:t>Reacciones de síntesis</w:t>
            </w:r>
            <w:r w:rsidR="003E0F46">
              <w:rPr>
                <w:noProof/>
                <w:webHidden/>
              </w:rPr>
              <w:tab/>
            </w:r>
            <w:r w:rsidR="003E0F46">
              <w:rPr>
                <w:noProof/>
                <w:webHidden/>
              </w:rPr>
              <w:fldChar w:fldCharType="begin"/>
            </w:r>
            <w:r w:rsidR="003E0F46">
              <w:rPr>
                <w:noProof/>
                <w:webHidden/>
              </w:rPr>
              <w:instrText xml:space="preserve"> PAGEREF _Toc159519107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48DB6CD" w14:textId="48AAC6D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8" w:history="1">
            <w:r w:rsidR="003E0F46" w:rsidRPr="000F28F1">
              <w:rPr>
                <w:rStyle w:val="Hipervnculo"/>
                <w:noProof/>
              </w:rPr>
              <w:t>6.3.2.</w:t>
            </w:r>
            <w:r w:rsidR="003E0F46">
              <w:rPr>
                <w:rFonts w:cstheme="minorBidi"/>
                <w:noProof/>
                <w:kern w:val="2"/>
                <w:sz w:val="24"/>
                <w:szCs w:val="24"/>
                <w14:ligatures w14:val="standardContextual"/>
              </w:rPr>
              <w:tab/>
            </w:r>
            <w:r w:rsidR="003E0F46" w:rsidRPr="000F28F1">
              <w:rPr>
                <w:rStyle w:val="Hipervnculo"/>
                <w:noProof/>
              </w:rPr>
              <w:t>Reacciones de descomposición</w:t>
            </w:r>
            <w:r w:rsidR="003E0F46">
              <w:rPr>
                <w:noProof/>
                <w:webHidden/>
              </w:rPr>
              <w:tab/>
            </w:r>
            <w:r w:rsidR="003E0F46">
              <w:rPr>
                <w:noProof/>
                <w:webHidden/>
              </w:rPr>
              <w:fldChar w:fldCharType="begin"/>
            </w:r>
            <w:r w:rsidR="003E0F46">
              <w:rPr>
                <w:noProof/>
                <w:webHidden/>
              </w:rPr>
              <w:instrText xml:space="preserve"> PAGEREF _Toc159519108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BAAA3B9" w14:textId="6576BA7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9" w:history="1">
            <w:r w:rsidR="003E0F46" w:rsidRPr="000F28F1">
              <w:rPr>
                <w:rStyle w:val="Hipervnculo"/>
                <w:noProof/>
              </w:rPr>
              <w:t>6.3.3.</w:t>
            </w:r>
            <w:r w:rsidR="003E0F46">
              <w:rPr>
                <w:rFonts w:cstheme="minorBidi"/>
                <w:noProof/>
                <w:kern w:val="2"/>
                <w:sz w:val="24"/>
                <w:szCs w:val="24"/>
                <w14:ligatures w14:val="standardContextual"/>
              </w:rPr>
              <w:tab/>
            </w:r>
            <w:r w:rsidR="003E0F46" w:rsidRPr="000F28F1">
              <w:rPr>
                <w:rStyle w:val="Hipervnculo"/>
                <w:noProof/>
              </w:rPr>
              <w:t>Reacción de combustión</w:t>
            </w:r>
            <w:r w:rsidR="003E0F46">
              <w:rPr>
                <w:noProof/>
                <w:webHidden/>
              </w:rPr>
              <w:tab/>
            </w:r>
            <w:r w:rsidR="003E0F46">
              <w:rPr>
                <w:noProof/>
                <w:webHidden/>
              </w:rPr>
              <w:fldChar w:fldCharType="begin"/>
            </w:r>
            <w:r w:rsidR="003E0F46">
              <w:rPr>
                <w:noProof/>
                <w:webHidden/>
              </w:rPr>
              <w:instrText xml:space="preserve"> PAGEREF _Toc159519109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0C57D477" w14:textId="6BB1DC0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0" w:history="1">
            <w:r w:rsidR="003E0F46" w:rsidRPr="000F28F1">
              <w:rPr>
                <w:rStyle w:val="Hipervnculo"/>
                <w:noProof/>
              </w:rPr>
              <w:t>6.3.4.</w:t>
            </w:r>
            <w:r w:rsidR="003E0F46">
              <w:rPr>
                <w:rFonts w:cstheme="minorBidi"/>
                <w:noProof/>
                <w:kern w:val="2"/>
                <w:sz w:val="24"/>
                <w:szCs w:val="24"/>
                <w14:ligatures w14:val="standardContextual"/>
              </w:rPr>
              <w:tab/>
            </w:r>
            <w:r w:rsidR="003E0F46" w:rsidRPr="000F28F1">
              <w:rPr>
                <w:rStyle w:val="Hipervnculo"/>
                <w:noProof/>
              </w:rPr>
              <w:t>Reacción de neutralización ácido-base</w:t>
            </w:r>
            <w:r w:rsidR="003E0F46">
              <w:rPr>
                <w:noProof/>
                <w:webHidden/>
              </w:rPr>
              <w:tab/>
            </w:r>
            <w:r w:rsidR="003E0F46">
              <w:rPr>
                <w:noProof/>
                <w:webHidden/>
              </w:rPr>
              <w:fldChar w:fldCharType="begin"/>
            </w:r>
            <w:r w:rsidR="003E0F46">
              <w:rPr>
                <w:noProof/>
                <w:webHidden/>
              </w:rPr>
              <w:instrText xml:space="preserve"> PAGEREF _Toc159519110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207E8E35" w14:textId="2C97012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1" w:history="1">
            <w:r w:rsidR="003E0F46" w:rsidRPr="000F28F1">
              <w:rPr>
                <w:rStyle w:val="Hipervnculo"/>
                <w:noProof/>
              </w:rPr>
              <w:t>6.4.</w:t>
            </w:r>
            <w:r w:rsidR="003E0F46">
              <w:rPr>
                <w:rFonts w:cstheme="minorBidi"/>
                <w:noProof/>
                <w:kern w:val="2"/>
                <w:sz w:val="24"/>
                <w:szCs w:val="24"/>
                <w14:ligatures w14:val="standardContextual"/>
              </w:rPr>
              <w:tab/>
            </w:r>
            <w:r w:rsidR="003E0F46" w:rsidRPr="000F28F1">
              <w:rPr>
                <w:rStyle w:val="Hipervnculo"/>
                <w:noProof/>
              </w:rPr>
              <w:t>Determinación del reactivo limitante</w:t>
            </w:r>
            <w:r w:rsidR="003E0F46">
              <w:rPr>
                <w:noProof/>
                <w:webHidden/>
              </w:rPr>
              <w:tab/>
            </w:r>
            <w:r w:rsidR="003E0F46">
              <w:rPr>
                <w:noProof/>
                <w:webHidden/>
              </w:rPr>
              <w:fldChar w:fldCharType="begin"/>
            </w:r>
            <w:r w:rsidR="003E0F46">
              <w:rPr>
                <w:noProof/>
                <w:webHidden/>
              </w:rPr>
              <w:instrText xml:space="preserve"> PAGEREF _Toc159519111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32224AD7" w14:textId="4C73BBE6"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2" w:history="1">
            <w:r w:rsidR="003E0F46" w:rsidRPr="000F28F1">
              <w:rPr>
                <w:rStyle w:val="Hipervnculo"/>
                <w:noProof/>
              </w:rPr>
              <w:t>6.5.</w:t>
            </w:r>
            <w:r w:rsidR="003E0F46">
              <w:rPr>
                <w:rFonts w:cstheme="minorBidi"/>
                <w:noProof/>
                <w:kern w:val="2"/>
                <w:sz w:val="24"/>
                <w:szCs w:val="24"/>
                <w14:ligatures w14:val="standardContextual"/>
              </w:rPr>
              <w:tab/>
            </w:r>
            <w:r w:rsidR="003E0F46" w:rsidRPr="000F28F1">
              <w:rPr>
                <w:rStyle w:val="Hipervnculo"/>
                <w:noProof/>
              </w:rPr>
              <w:t>Rendimiento de una reacción.</w:t>
            </w:r>
            <w:r w:rsidR="003E0F46">
              <w:rPr>
                <w:noProof/>
                <w:webHidden/>
              </w:rPr>
              <w:tab/>
            </w:r>
            <w:r w:rsidR="003E0F46">
              <w:rPr>
                <w:noProof/>
                <w:webHidden/>
              </w:rPr>
              <w:fldChar w:fldCharType="begin"/>
            </w:r>
            <w:r w:rsidR="003E0F46">
              <w:rPr>
                <w:noProof/>
                <w:webHidden/>
              </w:rPr>
              <w:instrText xml:space="preserve"> PAGEREF _Toc159519112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689DEDCC" w14:textId="37DF0DB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13" w:history="1">
            <w:r w:rsidR="003E0F46" w:rsidRPr="000F28F1">
              <w:rPr>
                <w:rStyle w:val="Hipervnculo"/>
                <w:noProof/>
              </w:rPr>
              <w:t>7.</w:t>
            </w:r>
            <w:r w:rsidR="003E0F46">
              <w:rPr>
                <w:rFonts w:cstheme="minorBidi"/>
                <w:noProof/>
                <w:kern w:val="2"/>
                <w:sz w:val="24"/>
                <w:szCs w:val="24"/>
                <w14:ligatures w14:val="standardContextual"/>
              </w:rPr>
              <w:tab/>
            </w:r>
            <w:r w:rsidR="003E0F46" w:rsidRPr="000F28F1">
              <w:rPr>
                <w:rStyle w:val="Hipervnculo"/>
                <w:noProof/>
              </w:rPr>
              <w:t>Enlace covalente</w:t>
            </w:r>
            <w:r w:rsidR="003E0F46">
              <w:rPr>
                <w:noProof/>
                <w:webHidden/>
              </w:rPr>
              <w:tab/>
            </w:r>
            <w:r w:rsidR="003E0F46">
              <w:rPr>
                <w:noProof/>
                <w:webHidden/>
              </w:rPr>
              <w:fldChar w:fldCharType="begin"/>
            </w:r>
            <w:r w:rsidR="003E0F46">
              <w:rPr>
                <w:noProof/>
                <w:webHidden/>
              </w:rPr>
              <w:instrText xml:space="preserve"> PAGEREF _Toc159519113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0DB8A732" w14:textId="4C9E6FE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4" w:history="1">
            <w:r w:rsidR="003E0F46" w:rsidRPr="000F28F1">
              <w:rPr>
                <w:rStyle w:val="Hipervnculo"/>
                <w:noProof/>
              </w:rPr>
              <w:t>7.1.</w:t>
            </w:r>
            <w:r w:rsidR="003E0F46">
              <w:rPr>
                <w:rFonts w:cstheme="minorBidi"/>
                <w:noProof/>
                <w:kern w:val="2"/>
                <w:sz w:val="24"/>
                <w:szCs w:val="24"/>
                <w14:ligatures w14:val="standardContextual"/>
              </w:rPr>
              <w:tab/>
            </w:r>
            <w:r w:rsidR="003E0F46" w:rsidRPr="000F28F1">
              <w:rPr>
                <w:rStyle w:val="Hipervnculo"/>
                <w:noProof/>
              </w:rPr>
              <w:t>Estructura de Lewis</w:t>
            </w:r>
            <w:r w:rsidR="003E0F46">
              <w:rPr>
                <w:noProof/>
                <w:webHidden/>
              </w:rPr>
              <w:tab/>
            </w:r>
            <w:r w:rsidR="003E0F46">
              <w:rPr>
                <w:noProof/>
                <w:webHidden/>
              </w:rPr>
              <w:fldChar w:fldCharType="begin"/>
            </w:r>
            <w:r w:rsidR="003E0F46">
              <w:rPr>
                <w:noProof/>
                <w:webHidden/>
              </w:rPr>
              <w:instrText xml:space="preserve"> PAGEREF _Toc159519114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7FF2D4D8" w14:textId="304056C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5" w:history="1">
            <w:r w:rsidR="003E0F46" w:rsidRPr="000F28F1">
              <w:rPr>
                <w:rStyle w:val="Hipervnculo"/>
                <w:noProof/>
              </w:rPr>
              <w:t>7.1.1.</w:t>
            </w:r>
            <w:r w:rsidR="003E0F46">
              <w:rPr>
                <w:rFonts w:cstheme="minorBidi"/>
                <w:noProof/>
                <w:kern w:val="2"/>
                <w:sz w:val="24"/>
                <w:szCs w:val="24"/>
                <w14:ligatures w14:val="standardContextual"/>
              </w:rPr>
              <w:tab/>
            </w:r>
            <w:r w:rsidR="003E0F46" w:rsidRPr="000F28F1">
              <w:rPr>
                <w:rStyle w:val="Hipervnculo"/>
                <w:noProof/>
              </w:rPr>
              <w:t>Carga formal</w:t>
            </w:r>
            <w:r w:rsidR="003E0F46">
              <w:rPr>
                <w:noProof/>
                <w:webHidden/>
              </w:rPr>
              <w:tab/>
            </w:r>
            <w:r w:rsidR="003E0F46">
              <w:rPr>
                <w:noProof/>
                <w:webHidden/>
              </w:rPr>
              <w:fldChar w:fldCharType="begin"/>
            </w:r>
            <w:r w:rsidR="003E0F46">
              <w:rPr>
                <w:noProof/>
                <w:webHidden/>
              </w:rPr>
              <w:instrText xml:space="preserve"> PAGEREF _Toc159519115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21DC5EB4" w14:textId="5AE17996"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6" w:history="1">
            <w:r w:rsidR="003E0F46" w:rsidRPr="000F28F1">
              <w:rPr>
                <w:rStyle w:val="Hipervnculo"/>
                <w:noProof/>
              </w:rPr>
              <w:t>7.1.2.</w:t>
            </w:r>
            <w:r w:rsidR="003E0F46">
              <w:rPr>
                <w:rFonts w:cstheme="minorBidi"/>
                <w:noProof/>
                <w:kern w:val="2"/>
                <w:sz w:val="24"/>
                <w:szCs w:val="24"/>
                <w14:ligatures w14:val="standardContextual"/>
              </w:rPr>
              <w:tab/>
            </w:r>
            <w:r w:rsidR="003E0F46" w:rsidRPr="000F28F1">
              <w:rPr>
                <w:rStyle w:val="Hipervnculo"/>
                <w:noProof/>
              </w:rPr>
              <w:t>Estructura de Lewis resonante</w:t>
            </w:r>
            <w:r w:rsidR="003E0F46">
              <w:rPr>
                <w:noProof/>
                <w:webHidden/>
              </w:rPr>
              <w:tab/>
            </w:r>
            <w:r w:rsidR="003E0F46">
              <w:rPr>
                <w:noProof/>
                <w:webHidden/>
              </w:rPr>
              <w:fldChar w:fldCharType="begin"/>
            </w:r>
            <w:r w:rsidR="003E0F46">
              <w:rPr>
                <w:noProof/>
                <w:webHidden/>
              </w:rPr>
              <w:instrText xml:space="preserve"> PAGEREF _Toc159519116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1E29D92A" w14:textId="210E863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7" w:history="1">
            <w:r w:rsidR="003E0F46" w:rsidRPr="000F28F1">
              <w:rPr>
                <w:rStyle w:val="Hipervnculo"/>
                <w:noProof/>
              </w:rPr>
              <w:t>7.1.3.</w:t>
            </w:r>
            <w:r w:rsidR="003E0F46">
              <w:rPr>
                <w:rFonts w:cstheme="minorBidi"/>
                <w:noProof/>
                <w:kern w:val="2"/>
                <w:sz w:val="24"/>
                <w:szCs w:val="24"/>
                <w14:ligatures w14:val="standardContextual"/>
              </w:rPr>
              <w:tab/>
            </w:r>
            <w:r w:rsidR="003E0F46" w:rsidRPr="000F28F1">
              <w:rPr>
                <w:rStyle w:val="Hipervnculo"/>
                <w:noProof/>
              </w:rPr>
              <w:t>Excepciones a la regla del octeto</w:t>
            </w:r>
            <w:r w:rsidR="003E0F46">
              <w:rPr>
                <w:noProof/>
                <w:webHidden/>
              </w:rPr>
              <w:tab/>
            </w:r>
            <w:r w:rsidR="003E0F46">
              <w:rPr>
                <w:noProof/>
                <w:webHidden/>
              </w:rPr>
              <w:fldChar w:fldCharType="begin"/>
            </w:r>
            <w:r w:rsidR="003E0F46">
              <w:rPr>
                <w:noProof/>
                <w:webHidden/>
              </w:rPr>
              <w:instrText xml:space="preserve"> PAGEREF _Toc159519117 \h </w:instrText>
            </w:r>
            <w:r w:rsidR="003E0F46">
              <w:rPr>
                <w:noProof/>
                <w:webHidden/>
              </w:rPr>
            </w:r>
            <w:r w:rsidR="003E0F46">
              <w:rPr>
                <w:noProof/>
                <w:webHidden/>
              </w:rPr>
              <w:fldChar w:fldCharType="separate"/>
            </w:r>
            <w:r w:rsidR="003E0F46">
              <w:rPr>
                <w:noProof/>
                <w:webHidden/>
              </w:rPr>
              <w:t>15</w:t>
            </w:r>
            <w:r w:rsidR="003E0F46">
              <w:rPr>
                <w:noProof/>
                <w:webHidden/>
              </w:rPr>
              <w:fldChar w:fldCharType="end"/>
            </w:r>
          </w:hyperlink>
        </w:p>
        <w:p w14:paraId="467CD575" w14:textId="3592B03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8" w:history="1">
            <w:r w:rsidR="003E0F46" w:rsidRPr="000F28F1">
              <w:rPr>
                <w:rStyle w:val="Hipervnculo"/>
                <w:noProof/>
              </w:rPr>
              <w:t>7.2.</w:t>
            </w:r>
            <w:r w:rsidR="003E0F46">
              <w:rPr>
                <w:rFonts w:cstheme="minorBidi"/>
                <w:noProof/>
                <w:kern w:val="2"/>
                <w:sz w:val="24"/>
                <w:szCs w:val="24"/>
                <w14:ligatures w14:val="standardContextual"/>
              </w:rPr>
              <w:tab/>
            </w:r>
            <w:r w:rsidR="003E0F46" w:rsidRPr="000F28F1">
              <w:rPr>
                <w:rStyle w:val="Hipervnculo"/>
                <w:noProof/>
              </w:rPr>
              <w:t>Geométrica molecular</w:t>
            </w:r>
            <w:r w:rsidR="003E0F46">
              <w:rPr>
                <w:noProof/>
                <w:webHidden/>
              </w:rPr>
              <w:tab/>
            </w:r>
            <w:r w:rsidR="003E0F46">
              <w:rPr>
                <w:noProof/>
                <w:webHidden/>
              </w:rPr>
              <w:fldChar w:fldCharType="begin"/>
            </w:r>
            <w:r w:rsidR="003E0F46">
              <w:rPr>
                <w:noProof/>
                <w:webHidden/>
              </w:rPr>
              <w:instrText xml:space="preserve"> PAGEREF _Toc159519118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3E15C1FF" w14:textId="10BD1AB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9" w:history="1">
            <w:r w:rsidR="003E0F46" w:rsidRPr="000F28F1">
              <w:rPr>
                <w:rStyle w:val="Hipervnculo"/>
                <w:noProof/>
              </w:rPr>
              <w:t>7.2.1.</w:t>
            </w:r>
            <w:r w:rsidR="003E0F46">
              <w:rPr>
                <w:rFonts w:cstheme="minorBidi"/>
                <w:noProof/>
                <w:kern w:val="2"/>
                <w:sz w:val="24"/>
                <w:szCs w:val="24"/>
                <w14:ligatures w14:val="standardContextual"/>
              </w:rPr>
              <w:tab/>
            </w:r>
            <w:r w:rsidR="003E0F46" w:rsidRPr="000F28F1">
              <w:rPr>
                <w:rStyle w:val="Hipervnculo"/>
                <w:noProof/>
              </w:rPr>
              <w:t>Teoría de Repulsión de los Pares de Electrones de la Capa de Valencia (RPECV)</w:t>
            </w:r>
            <w:r w:rsidR="003E0F46">
              <w:rPr>
                <w:noProof/>
                <w:webHidden/>
              </w:rPr>
              <w:tab/>
            </w:r>
            <w:r w:rsidR="003E0F46">
              <w:rPr>
                <w:noProof/>
                <w:webHidden/>
              </w:rPr>
              <w:fldChar w:fldCharType="begin"/>
            </w:r>
            <w:r w:rsidR="003E0F46">
              <w:rPr>
                <w:noProof/>
                <w:webHidden/>
              </w:rPr>
              <w:instrText xml:space="preserve"> PAGEREF _Toc159519119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63C01AF7" w14:textId="1633C93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0" w:history="1">
            <w:r w:rsidR="003E0F46" w:rsidRPr="000F28F1">
              <w:rPr>
                <w:rStyle w:val="Hipervnculo"/>
                <w:noProof/>
              </w:rPr>
              <w:t>7.3.</w:t>
            </w:r>
            <w:r w:rsidR="003E0F46">
              <w:rPr>
                <w:rFonts w:cstheme="minorBidi"/>
                <w:noProof/>
                <w:kern w:val="2"/>
                <w:sz w:val="24"/>
                <w:szCs w:val="24"/>
                <w14:ligatures w14:val="standardContextual"/>
              </w:rPr>
              <w:tab/>
            </w:r>
            <w:r w:rsidR="003E0F46" w:rsidRPr="000F28F1">
              <w:rPr>
                <w:rStyle w:val="Hipervnculo"/>
                <w:noProof/>
              </w:rPr>
              <w:t>Enlace covalente polar y apolar</w:t>
            </w:r>
            <w:r w:rsidR="003E0F46">
              <w:rPr>
                <w:noProof/>
                <w:webHidden/>
              </w:rPr>
              <w:tab/>
            </w:r>
            <w:r w:rsidR="003E0F46">
              <w:rPr>
                <w:noProof/>
                <w:webHidden/>
              </w:rPr>
              <w:fldChar w:fldCharType="begin"/>
            </w:r>
            <w:r w:rsidR="003E0F46">
              <w:rPr>
                <w:noProof/>
                <w:webHidden/>
              </w:rPr>
              <w:instrText xml:space="preserve"> PAGEREF _Toc159519120 \h </w:instrText>
            </w:r>
            <w:r w:rsidR="003E0F46">
              <w:rPr>
                <w:noProof/>
                <w:webHidden/>
              </w:rPr>
            </w:r>
            <w:r w:rsidR="003E0F46">
              <w:rPr>
                <w:noProof/>
                <w:webHidden/>
              </w:rPr>
              <w:fldChar w:fldCharType="separate"/>
            </w:r>
            <w:r w:rsidR="003E0F46">
              <w:rPr>
                <w:noProof/>
                <w:webHidden/>
              </w:rPr>
              <w:t>19</w:t>
            </w:r>
            <w:r w:rsidR="003E0F46">
              <w:rPr>
                <w:noProof/>
                <w:webHidden/>
              </w:rPr>
              <w:fldChar w:fldCharType="end"/>
            </w:r>
          </w:hyperlink>
        </w:p>
        <w:p w14:paraId="5BD772EF" w14:textId="3289BF0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1" w:history="1">
            <w:r w:rsidR="003E0F46" w:rsidRPr="000F28F1">
              <w:rPr>
                <w:rStyle w:val="Hipervnculo"/>
                <w:noProof/>
              </w:rPr>
              <w:t>7.4.</w:t>
            </w:r>
            <w:r w:rsidR="003E0F46">
              <w:rPr>
                <w:rFonts w:cstheme="minorBidi"/>
                <w:noProof/>
                <w:kern w:val="2"/>
                <w:sz w:val="24"/>
                <w:szCs w:val="24"/>
                <w14:ligatures w14:val="standardContextual"/>
              </w:rPr>
              <w:tab/>
            </w:r>
            <w:r w:rsidR="003E0F46" w:rsidRPr="000F28F1">
              <w:rPr>
                <w:rStyle w:val="Hipervnculo"/>
                <w:noProof/>
              </w:rPr>
              <w:t>Propiedades de los compuestos covalentes</w:t>
            </w:r>
            <w:r w:rsidR="003E0F46">
              <w:rPr>
                <w:noProof/>
                <w:webHidden/>
              </w:rPr>
              <w:tab/>
            </w:r>
            <w:r w:rsidR="003E0F46">
              <w:rPr>
                <w:noProof/>
                <w:webHidden/>
              </w:rPr>
              <w:fldChar w:fldCharType="begin"/>
            </w:r>
            <w:r w:rsidR="003E0F46">
              <w:rPr>
                <w:noProof/>
                <w:webHidden/>
              </w:rPr>
              <w:instrText xml:space="preserve"> PAGEREF _Toc159519121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36128AB" w14:textId="6A83A45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2" w:history="1">
            <w:r w:rsidR="003E0F46" w:rsidRPr="000F28F1">
              <w:rPr>
                <w:rStyle w:val="Hipervnculo"/>
                <w:noProof/>
              </w:rPr>
              <w:t>7.4.1.</w:t>
            </w:r>
            <w:r w:rsidR="003E0F46">
              <w:rPr>
                <w:rFonts w:cstheme="minorBidi"/>
                <w:noProof/>
                <w:kern w:val="2"/>
                <w:sz w:val="24"/>
                <w:szCs w:val="24"/>
                <w14:ligatures w14:val="standardContextual"/>
              </w:rPr>
              <w:tab/>
            </w:r>
            <w:r w:rsidR="003E0F46" w:rsidRPr="000F28F1">
              <w:rPr>
                <w:rStyle w:val="Hipervnculo"/>
                <w:noProof/>
              </w:rPr>
              <w:t>Sustancias moleculares covalentes</w:t>
            </w:r>
            <w:r w:rsidR="003E0F46">
              <w:rPr>
                <w:noProof/>
                <w:webHidden/>
              </w:rPr>
              <w:tab/>
            </w:r>
            <w:r w:rsidR="003E0F46">
              <w:rPr>
                <w:noProof/>
                <w:webHidden/>
              </w:rPr>
              <w:fldChar w:fldCharType="begin"/>
            </w:r>
            <w:r w:rsidR="003E0F46">
              <w:rPr>
                <w:noProof/>
                <w:webHidden/>
              </w:rPr>
              <w:instrText xml:space="preserve"> PAGEREF _Toc159519122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1620CE6" w14:textId="2BA637D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3" w:history="1">
            <w:r w:rsidR="003E0F46" w:rsidRPr="000F28F1">
              <w:rPr>
                <w:rStyle w:val="Hipervnculo"/>
                <w:noProof/>
              </w:rPr>
              <w:t>7.4.2.</w:t>
            </w:r>
            <w:r w:rsidR="003E0F46">
              <w:rPr>
                <w:rFonts w:cstheme="minorBidi"/>
                <w:noProof/>
                <w:kern w:val="2"/>
                <w:sz w:val="24"/>
                <w:szCs w:val="24"/>
                <w14:ligatures w14:val="standardContextual"/>
              </w:rPr>
              <w:tab/>
            </w:r>
            <w:r w:rsidR="003E0F46" w:rsidRPr="000F28F1">
              <w:rPr>
                <w:rStyle w:val="Hipervnculo"/>
                <w:noProof/>
              </w:rPr>
              <w:t>Redes cristalinas covalentes</w:t>
            </w:r>
            <w:r w:rsidR="003E0F46">
              <w:rPr>
                <w:noProof/>
                <w:webHidden/>
              </w:rPr>
              <w:tab/>
            </w:r>
            <w:r w:rsidR="003E0F46">
              <w:rPr>
                <w:noProof/>
                <w:webHidden/>
              </w:rPr>
              <w:fldChar w:fldCharType="begin"/>
            </w:r>
            <w:r w:rsidR="003E0F46">
              <w:rPr>
                <w:noProof/>
                <w:webHidden/>
              </w:rPr>
              <w:instrText xml:space="preserve"> PAGEREF _Toc159519123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995B93B" w14:textId="696FB666"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24" w:history="1">
            <w:r w:rsidR="003E0F46" w:rsidRPr="000F28F1">
              <w:rPr>
                <w:rStyle w:val="Hipervnculo"/>
                <w:noProof/>
              </w:rPr>
              <w:t>8.</w:t>
            </w:r>
            <w:r w:rsidR="003E0F46">
              <w:rPr>
                <w:rFonts w:cstheme="minorBidi"/>
                <w:noProof/>
                <w:kern w:val="2"/>
                <w:sz w:val="24"/>
                <w:szCs w:val="24"/>
                <w14:ligatures w14:val="standardContextual"/>
              </w:rPr>
              <w:tab/>
            </w:r>
            <w:r w:rsidR="003E0F46" w:rsidRPr="000F28F1">
              <w:rPr>
                <w:rStyle w:val="Hipervnculo"/>
                <w:noProof/>
              </w:rPr>
              <w:t>Enlace iónico</w:t>
            </w:r>
            <w:r w:rsidR="003E0F46">
              <w:rPr>
                <w:noProof/>
                <w:webHidden/>
              </w:rPr>
              <w:tab/>
            </w:r>
            <w:r w:rsidR="003E0F46">
              <w:rPr>
                <w:noProof/>
                <w:webHidden/>
              </w:rPr>
              <w:fldChar w:fldCharType="begin"/>
            </w:r>
            <w:r w:rsidR="003E0F46">
              <w:rPr>
                <w:noProof/>
                <w:webHidden/>
              </w:rPr>
              <w:instrText xml:space="preserve"> PAGEREF _Toc159519124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FEFF901" w14:textId="3921E0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5" w:history="1">
            <w:r w:rsidR="003E0F46" w:rsidRPr="000F28F1">
              <w:rPr>
                <w:rStyle w:val="Hipervnculo"/>
                <w:noProof/>
              </w:rPr>
              <w:t>8.1.</w:t>
            </w:r>
            <w:r w:rsidR="003E0F46">
              <w:rPr>
                <w:rFonts w:cstheme="minorBidi"/>
                <w:noProof/>
                <w:kern w:val="2"/>
                <w:sz w:val="24"/>
                <w:szCs w:val="24"/>
                <w14:ligatures w14:val="standardContextual"/>
              </w:rPr>
              <w:tab/>
            </w:r>
            <w:r w:rsidR="003E0F46" w:rsidRPr="000F28F1">
              <w:rPr>
                <w:rStyle w:val="Hipervnculo"/>
                <w:noProof/>
              </w:rPr>
              <w:t>Análisis energético del enlace iónico</w:t>
            </w:r>
            <w:r w:rsidR="003E0F46">
              <w:rPr>
                <w:noProof/>
                <w:webHidden/>
              </w:rPr>
              <w:tab/>
            </w:r>
            <w:r w:rsidR="003E0F46">
              <w:rPr>
                <w:noProof/>
                <w:webHidden/>
              </w:rPr>
              <w:fldChar w:fldCharType="begin"/>
            </w:r>
            <w:r w:rsidR="003E0F46">
              <w:rPr>
                <w:noProof/>
                <w:webHidden/>
              </w:rPr>
              <w:instrText xml:space="preserve"> PAGEREF _Toc159519125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14307CC6" w14:textId="5404EB8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6" w:history="1">
            <w:r w:rsidR="003E0F46" w:rsidRPr="000F28F1">
              <w:rPr>
                <w:rStyle w:val="Hipervnculo"/>
                <w:noProof/>
              </w:rPr>
              <w:t>8.1.1.</w:t>
            </w:r>
            <w:r w:rsidR="003E0F46">
              <w:rPr>
                <w:rFonts w:cstheme="minorBidi"/>
                <w:noProof/>
                <w:kern w:val="2"/>
                <w:sz w:val="24"/>
                <w:szCs w:val="24"/>
                <w14:ligatures w14:val="standardContextual"/>
              </w:rPr>
              <w:tab/>
            </w:r>
            <w:r w:rsidR="003E0F46" w:rsidRPr="000F28F1">
              <w:rPr>
                <w:rStyle w:val="Hipervnculo"/>
                <w:noProof/>
              </w:rPr>
              <w:t>Energía de ionización</w:t>
            </w:r>
            <w:r w:rsidR="003E0F46">
              <w:rPr>
                <w:noProof/>
                <w:webHidden/>
              </w:rPr>
              <w:tab/>
            </w:r>
            <w:r w:rsidR="003E0F46">
              <w:rPr>
                <w:noProof/>
                <w:webHidden/>
              </w:rPr>
              <w:fldChar w:fldCharType="begin"/>
            </w:r>
            <w:r w:rsidR="003E0F46">
              <w:rPr>
                <w:noProof/>
                <w:webHidden/>
              </w:rPr>
              <w:instrText xml:space="preserve"> PAGEREF _Toc159519126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232F7081" w14:textId="4F22722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7" w:history="1">
            <w:r w:rsidR="003E0F46" w:rsidRPr="000F28F1">
              <w:rPr>
                <w:rStyle w:val="Hipervnculo"/>
                <w:noProof/>
              </w:rPr>
              <w:t>8.1.2.</w:t>
            </w:r>
            <w:r w:rsidR="003E0F46">
              <w:rPr>
                <w:rFonts w:cstheme="minorBidi"/>
                <w:noProof/>
                <w:kern w:val="2"/>
                <w:sz w:val="24"/>
                <w:szCs w:val="24"/>
                <w14:ligatures w14:val="standardContextual"/>
              </w:rPr>
              <w:tab/>
            </w:r>
            <w:r w:rsidR="003E0F46" w:rsidRPr="000F28F1">
              <w:rPr>
                <w:rStyle w:val="Hipervnculo"/>
                <w:noProof/>
              </w:rPr>
              <w:t>Afinidad electrónica</w:t>
            </w:r>
            <w:r w:rsidR="003E0F46">
              <w:rPr>
                <w:noProof/>
                <w:webHidden/>
              </w:rPr>
              <w:tab/>
            </w:r>
            <w:r w:rsidR="003E0F46">
              <w:rPr>
                <w:noProof/>
                <w:webHidden/>
              </w:rPr>
              <w:fldChar w:fldCharType="begin"/>
            </w:r>
            <w:r w:rsidR="003E0F46">
              <w:rPr>
                <w:noProof/>
                <w:webHidden/>
              </w:rPr>
              <w:instrText xml:space="preserve"> PAGEREF _Toc159519127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FBBDA8" w14:textId="731FCA9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8" w:history="1">
            <w:r w:rsidR="003E0F46" w:rsidRPr="000F28F1">
              <w:rPr>
                <w:rStyle w:val="Hipervnculo"/>
                <w:noProof/>
              </w:rPr>
              <w:t>8.1.3.</w:t>
            </w:r>
            <w:r w:rsidR="003E0F46">
              <w:rPr>
                <w:rFonts w:cstheme="minorBidi"/>
                <w:noProof/>
                <w:kern w:val="2"/>
                <w:sz w:val="24"/>
                <w:szCs w:val="24"/>
                <w14:ligatures w14:val="standardContextual"/>
              </w:rPr>
              <w:tab/>
            </w:r>
            <w:r w:rsidR="003E0F46" w:rsidRPr="000F28F1">
              <w:rPr>
                <w:rStyle w:val="Hipervnculo"/>
                <w:noProof/>
              </w:rPr>
              <w:t>Energía de red</w:t>
            </w:r>
            <w:r w:rsidR="003E0F46">
              <w:rPr>
                <w:noProof/>
                <w:webHidden/>
              </w:rPr>
              <w:tab/>
            </w:r>
            <w:r w:rsidR="003E0F46">
              <w:rPr>
                <w:noProof/>
                <w:webHidden/>
              </w:rPr>
              <w:fldChar w:fldCharType="begin"/>
            </w:r>
            <w:r w:rsidR="003E0F46">
              <w:rPr>
                <w:noProof/>
                <w:webHidden/>
              </w:rPr>
              <w:instrText xml:space="preserve"> PAGEREF _Toc159519128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A7CA18" w14:textId="18C3510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9" w:history="1">
            <w:r w:rsidR="003E0F46" w:rsidRPr="000F28F1">
              <w:rPr>
                <w:rStyle w:val="Hipervnculo"/>
                <w:noProof/>
              </w:rPr>
              <w:t>8.2.</w:t>
            </w:r>
            <w:r w:rsidR="003E0F46">
              <w:rPr>
                <w:rFonts w:cstheme="minorBidi"/>
                <w:noProof/>
                <w:kern w:val="2"/>
                <w:sz w:val="24"/>
                <w:szCs w:val="24"/>
                <w14:ligatures w14:val="standardContextual"/>
              </w:rPr>
              <w:tab/>
            </w:r>
            <w:r w:rsidR="003E0F46" w:rsidRPr="000F28F1">
              <w:rPr>
                <w:rStyle w:val="Hipervnculo"/>
                <w:noProof/>
              </w:rPr>
              <w:t>Propiedades de los compuestos iónicos</w:t>
            </w:r>
            <w:r w:rsidR="003E0F46">
              <w:rPr>
                <w:noProof/>
                <w:webHidden/>
              </w:rPr>
              <w:tab/>
            </w:r>
            <w:r w:rsidR="003E0F46">
              <w:rPr>
                <w:noProof/>
                <w:webHidden/>
              </w:rPr>
              <w:fldChar w:fldCharType="begin"/>
            </w:r>
            <w:r w:rsidR="003E0F46">
              <w:rPr>
                <w:noProof/>
                <w:webHidden/>
              </w:rPr>
              <w:instrText xml:space="preserve"> PAGEREF _Toc159519129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5900E27E" w14:textId="19D921D5"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30" w:history="1">
            <w:r w:rsidR="003E0F46" w:rsidRPr="000F28F1">
              <w:rPr>
                <w:rStyle w:val="Hipervnculo"/>
                <w:noProof/>
              </w:rPr>
              <w:t>9.</w:t>
            </w:r>
            <w:r w:rsidR="003E0F46">
              <w:rPr>
                <w:rFonts w:cstheme="minorBidi"/>
                <w:noProof/>
                <w:kern w:val="2"/>
                <w:sz w:val="24"/>
                <w:szCs w:val="24"/>
                <w14:ligatures w14:val="standardContextual"/>
              </w:rPr>
              <w:tab/>
            </w:r>
            <w:r w:rsidR="003E0F46" w:rsidRPr="000F28F1">
              <w:rPr>
                <w:rStyle w:val="Hipervnculo"/>
                <w:noProof/>
              </w:rPr>
              <w:t>Enlace metálico</w:t>
            </w:r>
            <w:r w:rsidR="003E0F46">
              <w:rPr>
                <w:noProof/>
                <w:webHidden/>
              </w:rPr>
              <w:tab/>
            </w:r>
            <w:r w:rsidR="003E0F46">
              <w:rPr>
                <w:noProof/>
                <w:webHidden/>
              </w:rPr>
              <w:fldChar w:fldCharType="begin"/>
            </w:r>
            <w:r w:rsidR="003E0F46">
              <w:rPr>
                <w:noProof/>
                <w:webHidden/>
              </w:rPr>
              <w:instrText xml:space="preserve"> PAGEREF _Toc159519130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11FDEBA5" w14:textId="330E3C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31" w:history="1">
            <w:r w:rsidR="003E0F46" w:rsidRPr="000F28F1">
              <w:rPr>
                <w:rStyle w:val="Hipervnculo"/>
                <w:noProof/>
              </w:rPr>
              <w:t>9.1.</w:t>
            </w:r>
            <w:r w:rsidR="003E0F46">
              <w:rPr>
                <w:rFonts w:cstheme="minorBidi"/>
                <w:noProof/>
                <w:kern w:val="2"/>
                <w:sz w:val="24"/>
                <w:szCs w:val="24"/>
                <w14:ligatures w14:val="standardContextual"/>
              </w:rPr>
              <w:tab/>
            </w:r>
            <w:r w:rsidR="003E0F46" w:rsidRPr="000F28F1">
              <w:rPr>
                <w:rStyle w:val="Hipervnculo"/>
                <w:noProof/>
              </w:rPr>
              <w:t>Propiedades de los materiales metálicos</w:t>
            </w:r>
            <w:r w:rsidR="003E0F46">
              <w:rPr>
                <w:noProof/>
                <w:webHidden/>
              </w:rPr>
              <w:tab/>
            </w:r>
            <w:r w:rsidR="003E0F46">
              <w:rPr>
                <w:noProof/>
                <w:webHidden/>
              </w:rPr>
              <w:fldChar w:fldCharType="begin"/>
            </w:r>
            <w:r w:rsidR="003E0F46">
              <w:rPr>
                <w:noProof/>
                <w:webHidden/>
              </w:rPr>
              <w:instrText xml:space="preserve"> PAGEREF _Toc159519131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2288998B" w14:textId="5545D3AF" w:rsidR="00150C20" w:rsidRDefault="00150C20" w:rsidP="00150C20">
          <w:pPr>
            <w:rPr>
              <w:b/>
              <w:bCs/>
            </w:rPr>
          </w:pPr>
          <w:r>
            <w:rPr>
              <w:b/>
              <w:bCs/>
            </w:rPr>
            <w:lastRenderedPageBreak/>
            <w:fldChar w:fldCharType="end"/>
          </w:r>
        </w:p>
      </w:sdtContent>
    </w:sdt>
    <w:p w14:paraId="23A0D464" w14:textId="5D5CBCBB" w:rsidR="00092982" w:rsidRDefault="0088341F">
      <w:pPr>
        <w:pStyle w:val="Ttulo1"/>
        <w:numPr>
          <w:ilvl w:val="0"/>
          <w:numId w:val="1"/>
        </w:numPr>
      </w:pPr>
      <w:bookmarkStart w:id="1" w:name="_Toc159519059"/>
      <w:r>
        <w:t>Energía</w:t>
      </w:r>
    </w:p>
    <w:p w14:paraId="120F843C" w14:textId="5FBD4C9B" w:rsidR="0088341F" w:rsidRDefault="0088341F" w:rsidP="0088341F">
      <w:r>
        <w:t>La energía de un sistema es su capacidad para producir trabajo o transferir calor.</w:t>
      </w:r>
    </w:p>
    <w:p w14:paraId="749FFF6E" w14:textId="6A4D3F09" w:rsidR="0088341F" w:rsidRDefault="0088341F" w:rsidP="0088341F">
      <w:pPr>
        <w:pStyle w:val="Ttulo2"/>
        <w:numPr>
          <w:ilvl w:val="1"/>
          <w:numId w:val="39"/>
        </w:numPr>
      </w:pPr>
      <w:r>
        <w:t>Trabajo</w:t>
      </w:r>
    </w:p>
    <w:p w14:paraId="0E840D57" w14:textId="3BBE88BB" w:rsidR="0088341F" w:rsidRDefault="0088341F" w:rsidP="0088341F">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 y lo vamos a calcular en valor absoluto y posteriormente le aplicaremos un criterio de signos.</w:t>
      </w:r>
    </w:p>
    <w:p w14:paraId="34842777" w14:textId="27B4B61D" w:rsidR="0088341F" w:rsidRDefault="0088341F" w:rsidP="0088341F">
      <w:r>
        <w:t>Vamos así mismo a considerar el trabajo que realiza un gas que esté contenido en un cilindro con su tapa superior deslizante.</w:t>
      </w:r>
    </w:p>
    <w:p w14:paraId="598C83A8" w14:textId="6847EA86" w:rsidR="0088341F" w:rsidRDefault="0088341F" w:rsidP="0088341F">
      <w:pPr>
        <w:jc w:val="center"/>
      </w:pPr>
      <w:r>
        <w:rPr>
          <w:noProof/>
        </w:rPr>
        <w:drawing>
          <wp:inline distT="0" distB="0" distL="0" distR="0" wp14:anchorId="29FD0101" wp14:editId="245DA2EB">
            <wp:extent cx="4895850" cy="2790333"/>
            <wp:effectExtent l="0" t="0" r="0" b="0"/>
            <wp:docPr id="205081584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7AAC0342" w14:textId="7EADC818" w:rsidR="00416B6F" w:rsidRDefault="00416B6F" w:rsidP="00416B6F">
      <w:pPr>
        <w:pStyle w:val="Ttulo3"/>
        <w:numPr>
          <w:ilvl w:val="2"/>
          <w:numId w:val="39"/>
        </w:numPr>
      </w:pPr>
      <w:r>
        <w:t>Criterio de signos para el trabajo</w:t>
      </w:r>
    </w:p>
    <w:p w14:paraId="6BBCB332" w14:textId="603F08C4" w:rsidR="00416B6F" w:rsidRDefault="00416B6F" w:rsidP="00416B6F">
      <w:pPr>
        <w:pStyle w:val="Prrafodelista"/>
        <w:numPr>
          <w:ilvl w:val="0"/>
          <w:numId w:val="40"/>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el  cilindro se expande.</w:t>
      </w:r>
    </w:p>
    <w:p w14:paraId="55483ABB" w14:textId="25D11C6A" w:rsidR="00416B6F" w:rsidRPr="00416B6F" w:rsidRDefault="00416B6F" w:rsidP="00416B6F">
      <w:pPr>
        <w:pStyle w:val="Prrafodelista"/>
        <w:numPr>
          <w:ilvl w:val="0"/>
          <w:numId w:val="40"/>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 </w:t>
      </w:r>
    </w:p>
    <w:p w14:paraId="291B54B5" w14:textId="623BC4D4" w:rsidR="0088341F" w:rsidRPr="00B261ED" w:rsidRDefault="0088341F" w:rsidP="0088341F">
      <w:pPr>
        <w:rPr>
          <w:rFonts w:eastAsiaTheme="minorEastAsia"/>
        </w:rPr>
      </w:pPr>
      <w:r>
        <w:t>En esta situación el trabajo se define con la siguiente fórmula:</w:t>
      </w:r>
      <w:r>
        <w:br/>
      </w:r>
      <m:oMathPara>
        <m:oMath>
          <m:r>
            <w:rPr>
              <w:rFonts w:ascii="Cambria Math" w:hAnsi="Cambria Math"/>
            </w:rPr>
            <m:t>W=P⋅∆V</m:t>
          </m:r>
        </m:oMath>
      </m:oMathPara>
    </w:p>
    <w:p w14:paraId="06CD547E" w14:textId="6F36B104" w:rsidR="00B261ED" w:rsidRPr="00416B6F" w:rsidRDefault="00B261ED" w:rsidP="0088341F">
      <w:pPr>
        <w:rPr>
          <w:rFonts w:eastAsiaTheme="minorEastAsia"/>
        </w:rPr>
      </w:pPr>
      <w:r>
        <w:rPr>
          <w:rFonts w:eastAsiaTheme="minorEastAsia"/>
        </w:rPr>
        <w:t>El trabajo calculado de este modo se denomina trabajo presión-volumen.</w:t>
      </w:r>
    </w:p>
    <w:p w14:paraId="7222449D" w14:textId="371019DD" w:rsidR="00416B6F" w:rsidRDefault="00B261ED" w:rsidP="00B261ED">
      <w:pPr>
        <w:pStyle w:val="Ttulo3"/>
        <w:numPr>
          <w:ilvl w:val="2"/>
          <w:numId w:val="39"/>
        </w:numPr>
      </w:pPr>
      <w:r>
        <w:t>Unidades de medida del trabajo</w:t>
      </w:r>
    </w:p>
    <w:p w14:paraId="0CF02D4E" w14:textId="4E513BDD" w:rsidR="00304723" w:rsidRDefault="00B261ED" w:rsidP="00B261ED">
      <w:r>
        <w:t>Las unidades son Pa·m</w:t>
      </w:r>
      <w:r w:rsidRPr="00B261ED">
        <w:rPr>
          <w:vertAlign w:val="superscript"/>
        </w:rPr>
        <w:t>3</w:t>
      </w:r>
      <w:r>
        <w:t xml:space="preserve">. </w:t>
      </w:r>
      <w:r w:rsidR="00304723">
        <w:t>Esta unidad es equivalente a la unidad que se usa habitualmente en física, el julio.</w:t>
      </w:r>
    </w:p>
    <w:p w14:paraId="0F493D5B" w14:textId="0BD19F13" w:rsidR="00B261ED" w:rsidRPr="00304723" w:rsidRDefault="00304723" w:rsidP="00304723">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tbl>
      <w:tblPr>
        <w:tblStyle w:val="Tablaconcuadrcula"/>
        <w:tblW w:w="0" w:type="auto"/>
        <w:tblLook w:val="04A0" w:firstRow="1" w:lastRow="0" w:firstColumn="1" w:lastColumn="0" w:noHBand="0" w:noVBand="1"/>
      </w:tblPr>
      <w:tblGrid>
        <w:gridCol w:w="9736"/>
      </w:tblGrid>
      <w:tr w:rsidR="00304723" w14:paraId="0557BD52" w14:textId="77777777" w:rsidTr="00304723">
        <w:tc>
          <w:tcPr>
            <w:tcW w:w="9736" w:type="dxa"/>
          </w:tcPr>
          <w:p w14:paraId="0B1508AB" w14:textId="77777777" w:rsidR="00304723" w:rsidRPr="00304723" w:rsidRDefault="00304723" w:rsidP="00304723">
            <w:pPr>
              <w:rPr>
                <w:i/>
                <w:iCs/>
                <w:u w:val="single"/>
              </w:rPr>
            </w:pPr>
            <w:r w:rsidRPr="00304723">
              <w:rPr>
                <w:i/>
                <w:iCs/>
                <w:u w:val="single"/>
              </w:rPr>
              <w:t>Demostración</w:t>
            </w:r>
          </w:p>
          <w:p w14:paraId="7CE2D6BF" w14:textId="5E68BA0C" w:rsidR="00304723" w:rsidRPr="00304723" w:rsidRDefault="00304723" w:rsidP="00304723">
            <w:pP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m:oMathPara>
          </w:p>
          <w:p w14:paraId="19EBC7AB" w14:textId="38FE01FB" w:rsidR="00304723" w:rsidRPr="00304723" w:rsidRDefault="00304723" w:rsidP="00304723"/>
        </w:tc>
      </w:tr>
    </w:tbl>
    <w:p w14:paraId="75AFA5D7" w14:textId="1E17DEAD" w:rsidR="00304723" w:rsidRDefault="00304723" w:rsidP="00304723">
      <w:pPr>
        <w:pStyle w:val="Ttulo2"/>
        <w:numPr>
          <w:ilvl w:val="1"/>
          <w:numId w:val="39"/>
        </w:numPr>
      </w:pPr>
      <w:r>
        <w:lastRenderedPageBreak/>
        <w:t>Calor</w:t>
      </w:r>
    </w:p>
    <w:p w14:paraId="1A44991F" w14:textId="56633327" w:rsidR="00304723" w:rsidRDefault="00304723" w:rsidP="00304723">
      <w:pPr>
        <w:pStyle w:val="Ttulo3"/>
        <w:numPr>
          <w:ilvl w:val="2"/>
          <w:numId w:val="39"/>
        </w:numPr>
      </w:pPr>
      <w:bookmarkStart w:id="2" w:name="_Ref159784487"/>
      <w:r>
        <w:t>Calor sensible</w:t>
      </w:r>
      <w:bookmarkEnd w:id="2"/>
    </w:p>
    <w:p w14:paraId="14E6B696" w14:textId="5BCF94F1" w:rsidR="00304723" w:rsidRDefault="00304723" w:rsidP="00304723">
      <w:r>
        <w:t>Como ya se vio en el tema 1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03CD7F7C" w:rsidR="00304723" w:rsidRDefault="00304723" w:rsidP="00304723">
            <m:oMathPara>
              <m:oMath>
                <m:r>
                  <w:rPr>
                    <w:rFonts w:ascii="Cambria Math" w:hAnsi="Cambria Math"/>
                  </w:rPr>
                  <m:t>q</m:t>
                </m:r>
                <m:r>
                  <m:rPr>
                    <m:sty m:val="p"/>
                  </m:rPr>
                  <w:rPr>
                    <w:rFonts w:ascii="Cambria Math" w:hAnsi="Cambria Math"/>
                  </w:rPr>
                  <m:t>=</m:t>
                </m:r>
                <m:r>
                  <w:rPr>
                    <w:rFonts w:ascii="Cambria Math" w:hAnsi="Cambria Math"/>
                  </w:rPr>
                  <m:t>m</m:t>
                </m:r>
                <m:r>
                  <m:rPr>
                    <m:sty m:val="p"/>
                  </m:rPr>
                  <w:rPr>
                    <w:rFonts w:ascii="Cambria Math" w:hAnsi="Cambria Math"/>
                  </w:rPr>
                  <m:t>⋅</m:t>
                </m:r>
                <m:r>
                  <m:rPr>
                    <m:sty m:val="p"/>
                  </m:rPr>
                  <w:rPr>
                    <w:rFonts w:ascii="Cambria Math" w:hAnsi="Cambria Math"/>
                  </w:rPr>
                  <m:t>C</m:t>
                </m:r>
                <m:r>
                  <m:rPr>
                    <m:sty m:val="p"/>
                  </m:rP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2A34DCDA" w:rsidR="00304723" w:rsidRDefault="00304723" w:rsidP="00304723">
            <w:r>
              <w:t>q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5E1F32A" w:rsidR="00371CB8" w:rsidRPr="00371CB8" w:rsidRDefault="00823DDC" w:rsidP="00304723">
            <w:r>
              <w:t>C</w:t>
            </w:r>
            <w:r w:rsidR="00371CB8">
              <w:t xml:space="preserve"> es </w:t>
            </w:r>
            <w:r w:rsidR="006253FB">
              <w:t>la capacidad calorífica</w:t>
            </w:r>
            <w:r w:rsidR="00371CB8">
              <w:t xml:space="preserve"> de la sustancia. Se mide en </w:t>
            </w:r>
            <m:oMath>
              <m:f>
                <m:fPr>
                  <m:ctrlPr>
                    <w:rPr>
                      <w:rFonts w:ascii="Cambria Math" w:hAnsi="Cambria Math"/>
                    </w:rPr>
                  </m:ctrlPr>
                </m:fPr>
                <m:num>
                  <m:r>
                    <w:rPr>
                      <w:rFonts w:ascii="Cambria Math" w:hAnsi="Cambria Math"/>
                    </w:rPr>
                    <m:t>KJ</m:t>
                  </m:r>
                </m:num>
                <m:den>
                  <m:r>
                    <w:rPr>
                      <w:rFonts w:ascii="Cambria Math" w:hAnsi="Cambria Math"/>
                    </w:rPr>
                    <m:t>K</m:t>
                  </m:r>
                  <m:r>
                    <w:rPr>
                      <w:rFonts w:ascii="Cambria Math" w:hAnsi="Cambria Math"/>
                    </w:rPr>
                    <m:t>·Kg</m:t>
                  </m:r>
                </m:den>
              </m:f>
            </m:oMath>
          </w:p>
          <w:p w14:paraId="79F74797" w14:textId="77777777" w:rsidR="00371CB8" w:rsidRDefault="00371CB8" w:rsidP="00B264A9">
            <w:pPr>
              <w:shd w:val="clear" w:color="auto" w:fill="FFFFFF"/>
              <w:spacing w:line="300" w:lineRule="atLeast"/>
            </w:pPr>
            <w:r w:rsidRPr="00371CB8">
              <w:t>Δ</w:t>
            </w:r>
            <w:r>
              <w:t xml:space="preserve">T </w:t>
            </w:r>
            <w:proofErr w:type="spellStart"/>
            <w:r>
              <w:t>el la</w:t>
            </w:r>
            <w:proofErr w:type="spellEnd"/>
            <w:r>
              <w:t xml:space="preserve"> variación de temperatura.</w:t>
            </w:r>
          </w:p>
          <w:p w14:paraId="393E45A4" w14:textId="7AB79E7F" w:rsidR="00B3210B" w:rsidRPr="006253FB" w:rsidRDefault="00B3210B" w:rsidP="00B264A9">
            <w:pPr>
              <w:shd w:val="clear" w:color="auto" w:fill="FFFFFF"/>
              <w:spacing w:line="300" w:lineRule="atLeast"/>
            </w:pPr>
            <w:r>
              <w:t>C</w:t>
            </w:r>
            <w:r w:rsidR="006253FB" w:rsidRPr="006253FB">
              <w:rPr>
                <w:vertAlign w:val="subscript"/>
              </w:rPr>
              <w:t>e</w:t>
            </w:r>
            <w:r w:rsidR="00F97763">
              <w:t xml:space="preserve">, capacidad calorífica </w:t>
            </w:r>
            <w:r w:rsidR="006253FB">
              <w:t>C</w:t>
            </w:r>
            <w:r w:rsidR="006253FB">
              <w:rPr>
                <w:vertAlign w:val="subscript"/>
              </w:rPr>
              <w:t>e</w:t>
            </w:r>
            <w:r w:rsidR="006253FB">
              <w:t>=</w:t>
            </w:r>
            <w:proofErr w:type="spellStart"/>
            <w:r w:rsidR="006253FB">
              <w:t>m·C</w:t>
            </w:r>
            <w:proofErr w:type="spellEnd"/>
            <w:r w:rsidR="006253FB">
              <w:t xml:space="preserve">.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009BBB11" w14:textId="716434DE" w:rsidR="00B264A9" w:rsidRDefault="00371CB8" w:rsidP="00B264A9">
      <w:r>
        <w:t xml:space="preserve">Nota: en adelante, en este tema se usará simplemente </w:t>
      </w:r>
      <w:r w:rsidR="00B264A9">
        <w:t xml:space="preserve">el término </w:t>
      </w:r>
      <w:r>
        <w:t>calor para referirse al calor sensible.</w:t>
      </w:r>
    </w:p>
    <w:p w14:paraId="0E44483F" w14:textId="56F75B70" w:rsidR="00B264A9" w:rsidRDefault="00B264A9" w:rsidP="00B264A9">
      <w:pPr>
        <w:pStyle w:val="Ttulo1"/>
        <w:numPr>
          <w:ilvl w:val="0"/>
          <w:numId w:val="1"/>
        </w:numPr>
      </w:pPr>
      <w:r>
        <w:t>Energía interna (</w:t>
      </w:r>
      <w:r w:rsidR="002C79FE">
        <w:t>U</w:t>
      </w:r>
      <w:r>
        <w:t>)</w:t>
      </w:r>
      <w:r w:rsidR="002C79FE">
        <w:t xml:space="preserve">. </w:t>
      </w:r>
    </w:p>
    <w:p w14:paraId="29709508" w14:textId="521C72FD" w:rsidR="00B1251F" w:rsidRDefault="002C79FE" w:rsidP="00B1251F">
      <w:pPr>
        <w:rPr>
          <w:rFonts w:eastAsiaTheme="minorEastAsia"/>
        </w:rPr>
      </w:pPr>
      <w:r>
        <w:t>La energía interna (U) es esencialmente la energía que está contenida en un sistema el cuál se desea estudiar.</w:t>
      </w:r>
      <w:r w:rsidR="00B1251F">
        <w:t xml:space="preserve"> </w:t>
      </w:r>
      <w:r w:rsidR="00B1251F">
        <w:rPr>
          <w:rFonts w:eastAsiaTheme="minorEastAsia"/>
        </w:rPr>
        <w:t>La U es una magnitud extensiva, es decir, aumenta en función de la cantidad de materia presente. Por ello se suele usar como unidad de medida el KJ/mol*.</w:t>
      </w:r>
    </w:p>
    <w:p w14:paraId="5470FED1" w14:textId="4C19C7E6" w:rsidR="002C79FE" w:rsidRDefault="00B1251F" w:rsidP="002C79FE">
      <w:r>
        <w:t>También se puede expresar la variación de energía interna antes y después de un proceso, por ejemplo</w:t>
      </w:r>
      <w:r w:rsidR="000B6FCF">
        <w:t xml:space="preserve"> en una reacción química, gracias a la notación de incrementos: </w:t>
      </w:r>
      <w:r>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Nota: las magnitudes pueden ser extensivas, como la mencionada energía interna o el volumen; pero también pueden ser intensivas, como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r>
        <w:rPr>
          <w:rFonts w:eastAsiaTheme="minorEastAsia"/>
        </w:rPr>
        <w:t>Primer principio de la termodinámica</w:t>
      </w:r>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77777777" w:rsidR="000B6FCF" w:rsidRPr="000B6FCF" w:rsidRDefault="000B6FCF" w:rsidP="00B1251F">
            <w:pPr>
              <w:rPr>
                <w:rFonts w:eastAsiaTheme="minorEastAsia"/>
              </w:rPr>
            </w:pPr>
            <m:oMathPara>
              <m:oMath>
                <m:r>
                  <w:rPr>
                    <w:rFonts w:ascii="Cambria Math" w:hAnsi="Cambria Math"/>
                  </w:rPr>
                  <m:t>W=P⋅∆V=P⋅0=0</m:t>
                </m:r>
              </m:oMath>
            </m:oMathPara>
          </w:p>
          <w:p w14:paraId="5D0970BA" w14:textId="77777777" w:rsidR="000B6FCF" w:rsidRPr="000B6FCF" w:rsidRDefault="000B6FCF" w:rsidP="00B1251F">
            <w:pPr>
              <w:rPr>
                <w:rFonts w:eastAsiaTheme="minorEastAsia"/>
              </w:rPr>
            </w:pPr>
            <m:oMathPara>
              <m:oMath>
                <m:r>
                  <w:rPr>
                    <w:rFonts w:ascii="Cambria Math" w:hAnsi="Cambria Math"/>
                  </w:rPr>
                  <w:lastRenderedPageBreak/>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20E0FB2C" w14:textId="77777777" w:rsidR="00B1251F" w:rsidRPr="00B1251F" w:rsidRDefault="00B1251F" w:rsidP="00B1251F"/>
    <w:p w14:paraId="1753616F" w14:textId="1D36B50D" w:rsidR="002C79FE" w:rsidRDefault="002C79FE" w:rsidP="002C79FE">
      <w:pPr>
        <w:pStyle w:val="Ttulo1"/>
        <w:numPr>
          <w:ilvl w:val="0"/>
          <w:numId w:val="1"/>
        </w:numPr>
      </w:pPr>
      <w:r w:rsidRPr="002C79FE">
        <w:t>Entalpía</w:t>
      </w:r>
    </w:p>
    <w:p w14:paraId="4C2A7413" w14:textId="5A20E18B" w:rsidR="0067643A" w:rsidRDefault="0067643A" w:rsidP="0067643A">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B1251F">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1774650E" w14:textId="77777777" w:rsidR="0067643A" w:rsidRPr="001E6449"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p w14:paraId="3B153B4A" w14:textId="77777777" w:rsidR="001E6449" w:rsidRPr="0067643A" w:rsidRDefault="001E6449" w:rsidP="0067643A">
            <w:pPr>
              <w:rPr>
                <w:rFonts w:eastAsiaTheme="minorEastAsia"/>
              </w:rPr>
            </w:pPr>
          </w:p>
          <w:p w14:paraId="43F04396" w14:textId="76FE81C4" w:rsidR="0067643A" w:rsidRDefault="0067643A" w:rsidP="0067643A">
            <w:r>
              <w:t xml:space="preserve">Esta </w:t>
            </w:r>
            <w:r w:rsidR="001E6449">
              <w:t>ecuación,</w:t>
            </w:r>
            <w:r>
              <w:t xml:space="preserve"> aunque nos permite definir matemáticamente la entalpía, en la práctica no se usa, porque no se puede conocer la entalpía de una sustancia, si no su variación entre 2 estados diferente</w:t>
            </w:r>
            <w:r w:rsidR="001E6449">
              <w:t>. Por eso se usa como se ve en la parte derecha de esta tabla.</w:t>
            </w:r>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34F14DB4" w14:textId="04E96944" w:rsidR="001E6449" w:rsidRDefault="001E6449" w:rsidP="00855E15">
      <w:pPr>
        <w:pStyle w:val="Ttulo2"/>
        <w:numPr>
          <w:ilvl w:val="1"/>
          <w:numId w:val="1"/>
        </w:numPr>
      </w:pPr>
      <w:r>
        <w:t>Entalpía como calor intercambiado a presión constante Q</w:t>
      </w:r>
      <w:r w:rsidR="000B6FCF">
        <w:rPr>
          <w:vertAlign w:val="subscript"/>
        </w:rPr>
        <w:t>P</w:t>
      </w:r>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59E27FC4" w14:textId="757040D4" w:rsidR="0021351F" w:rsidRPr="000B6FCF" w:rsidRDefault="00860C6B" w:rsidP="0021351F">
            <w:pPr>
              <w:rPr>
                <w:i/>
                <w:iCs/>
              </w:rPr>
            </w:pPr>
            <w:r>
              <w:rPr>
                <w:i/>
                <w:iCs/>
              </w:rPr>
              <w:t>El signo de P</w:t>
            </w:r>
            <w:r w:rsidR="00C85DE3">
              <w:rPr>
                <w:i/>
                <w:iCs/>
              </w:rPr>
              <w:t>·</w:t>
            </w:r>
            <w:r w:rsidR="00C85DE3" w:rsidRPr="00C85DE3">
              <w:rPr>
                <w:i/>
                <w:iCs/>
              </w:rPr>
              <w:t>ΔV</w:t>
            </w:r>
            <w:r w:rsidR="00C85DE3">
              <w:rPr>
                <w:i/>
                <w:iCs/>
              </w:rPr>
              <w:t xml:space="preserve"> es negativo, lo que implica suponer que el cilindro se expande</w:t>
            </w:r>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767CF3CF" w14:textId="79FB8525" w:rsidR="00AA67C0" w:rsidRPr="00AA67C0" w:rsidRDefault="00000000" w:rsidP="0021351F">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28030FDB" w14:textId="77777777" w:rsidR="0021351F" w:rsidRDefault="0021351F" w:rsidP="001E6449"/>
        </w:tc>
      </w:tr>
    </w:tbl>
    <w:bookmarkEnd w:id="0"/>
    <w:bookmarkEnd w:id="1"/>
    <w:p w14:paraId="3C7A6BBC" w14:textId="1D66E022" w:rsidR="005F493E" w:rsidRDefault="005F493E" w:rsidP="005F493E">
      <w:pPr>
        <w:pStyle w:val="Ttulo2"/>
        <w:numPr>
          <w:ilvl w:val="1"/>
          <w:numId w:val="1"/>
        </w:numPr>
      </w:pPr>
      <w:r>
        <w:t>Entalpía de reacción y ecuación termoquímica</w:t>
      </w:r>
    </w:p>
    <w:p w14:paraId="62659F3C" w14:textId="35BBFB4E" w:rsidR="005F493E" w:rsidRDefault="005F493E" w:rsidP="005F493E">
      <w:r>
        <w:t>A la variación de H entre los productos y los reactivos de una reacción se le llama entalpía de reacción. Una ecuación termoquímica es una ecuación química expresada con la entalpía de reacción.  Ejemplo</w:t>
      </w:r>
      <w:r w:rsidR="005B2DC2">
        <w:t>, la reacción de formación del agua líquida:</w:t>
      </w:r>
    </w:p>
    <w:p w14:paraId="5921FB62" w14:textId="4BB2865B"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∆H=-242 KJ/mol</m:t>
          </m:r>
        </m:oMath>
      </m:oMathPara>
    </w:p>
    <w:p w14:paraId="6318DC66" w14:textId="4232E4F7" w:rsidR="005B2DC2" w:rsidRDefault="005B2DC2" w:rsidP="005B2DC2">
      <w:pPr>
        <w:pStyle w:val="Ttulo3"/>
        <w:numPr>
          <w:ilvl w:val="2"/>
          <w:numId w:val="1"/>
        </w:numPr>
      </w:pPr>
      <w:r>
        <w:t>Propiedades de la entalpía de reacción</w:t>
      </w:r>
    </w:p>
    <w:p w14:paraId="08CA7D12" w14:textId="4D82B1B7" w:rsidR="005B2DC2" w:rsidRDefault="005B2DC2" w:rsidP="005B2DC2">
      <w:pPr>
        <w:pStyle w:val="Prrafodelista"/>
        <w:numPr>
          <w:ilvl w:val="0"/>
          <w:numId w:val="57"/>
        </w:numPr>
      </w:pPr>
      <w:r>
        <w:t>La entalpía de reacción es una propiedad extensiva. Por eso está expresada en KJ/mol</w:t>
      </w:r>
    </w:p>
    <w:p w14:paraId="5865F99C" w14:textId="7581B50C" w:rsidR="005B2DC2" w:rsidRDefault="005B2DC2" w:rsidP="005B2DC2">
      <w:pPr>
        <w:pStyle w:val="Prrafodelista"/>
        <w:numPr>
          <w:ilvl w:val="0"/>
          <w:numId w:val="57"/>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r>
        <w:lastRenderedPageBreak/>
        <w:t>Calorimetría. Determinación de</w:t>
      </w:r>
      <w:r w:rsidR="003F3307">
        <w:t>l calor de reacción</w:t>
      </w:r>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r>
        <w:t>Calorímetro a presión constante</w:t>
      </w:r>
    </w:p>
    <w:p w14:paraId="5A090F1B" w14:textId="26D00874"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poliestireno, no absorben calor y por tanto todo el calor de la reacción pasa al agua.</w:t>
      </w:r>
    </w:p>
    <w:p w14:paraId="75153A88" w14:textId="15A4A4C7" w:rsidR="003F3307" w:rsidRPr="003F3307" w:rsidRDefault="008A6164" w:rsidP="003F3307">
      <w:pPr>
        <w:jc w:val="center"/>
      </w:pPr>
      <w:r>
        <w:rPr>
          <w:noProof/>
        </w:rPr>
        <w:drawing>
          <wp:inline distT="0" distB="0" distL="0" distR="0" wp14:anchorId="685226E1" wp14:editId="4F4C76A8">
            <wp:extent cx="3867150" cy="3665033"/>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83492" cy="3680521"/>
                    </a:xfrm>
                    <a:prstGeom prst="rect">
                      <a:avLst/>
                    </a:prstGeom>
                  </pic:spPr>
                </pic:pic>
              </a:graphicData>
            </a:graphic>
          </wp:inline>
        </w:drawing>
      </w:r>
    </w:p>
    <w:p w14:paraId="27372F4C" w14:textId="6EA896AF" w:rsidR="007F4E76" w:rsidRDefault="007F4E76" w:rsidP="007F4E76">
      <w:r>
        <w:t xml:space="preserve">De lo que se trata es de calcular el calor de esa reacción con la fórmula vista en el apartado </w:t>
      </w:r>
      <w:r>
        <w:fldChar w:fldCharType="begin"/>
      </w:r>
      <w:r>
        <w:instrText xml:space="preserve"> REF _Ref159784487 \r \h </w:instrText>
      </w:r>
      <w:r>
        <w:fldChar w:fldCharType="separate"/>
      </w:r>
      <w:r>
        <w:t>1.2.1</w:t>
      </w:r>
      <w:r>
        <w:fldChar w:fldCharType="end"/>
      </w:r>
      <w:r>
        <w:t xml:space="preserve"> y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4079999" w:rsidR="00F97763" w:rsidRDefault="00F97763" w:rsidP="007F4E76">
      <w:r>
        <w:rPr>
          <w:rFonts w:eastAsiaTheme="minorEastAsia"/>
        </w:rPr>
        <w:t xml:space="preserve">El calorímetro también puede servir para determinar </w:t>
      </w:r>
      <w:r w:rsidR="006253FB">
        <w:rPr>
          <w:rFonts w:eastAsiaTheme="minorEastAsia"/>
        </w:rPr>
        <w:t xml:space="preserve">el calor específico </w:t>
      </w:r>
      <w:r w:rsidR="00DC4A50">
        <w:rPr>
          <w:rFonts w:eastAsiaTheme="minorEastAsia"/>
        </w:rPr>
        <w:t xml:space="preserve">a presión constante </w:t>
      </w:r>
      <w:r w:rsidR="006253FB">
        <w:rPr>
          <w:rFonts w:eastAsiaTheme="minorEastAsia"/>
        </w:rPr>
        <w:t xml:space="preserve">del disolvente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lastRenderedPageBreak/>
              <w:t>Demostración</w:t>
            </w:r>
          </w:p>
          <w:p w14:paraId="430D49F3"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6FF87F32" w14:textId="670E33A4" w:rsidR="00F97763" w:rsidRDefault="00117E23" w:rsidP="00117E23">
      <w:pPr>
        <w:pStyle w:val="Ttulo3"/>
        <w:numPr>
          <w:ilvl w:val="2"/>
          <w:numId w:val="1"/>
        </w:numPr>
      </w:pPr>
      <w:r>
        <w:t>Calorimetría a volumen constante</w:t>
      </w:r>
    </w:p>
    <w:p w14:paraId="7BE6998D" w14:textId="10CCE517" w:rsidR="00117E23" w:rsidRDefault="006253FB" w:rsidP="00117E23">
      <w:r>
        <w:t xml:space="preserve">Se usa un dispositivo estanco como el que se ve más abajo. </w:t>
      </w:r>
    </w:p>
    <w:p w14:paraId="3254A312" w14:textId="6987F3E2" w:rsidR="000F7C57" w:rsidRDefault="006253FB" w:rsidP="00117E23">
      <w:r>
        <w:t>Este dispositivo es</w:t>
      </w:r>
      <w:r w:rsidR="000F7C57">
        <w:t xml:space="preserve"> útil para determinar calores de combustión porque el dispositivo anterior de corcho y poliestireno acabaría ardiendo y los gases de combustión y por tanto el calor saldrían al exterior.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5E5AAC41" w:rsidR="006253FB" w:rsidRDefault="000F7C57" w:rsidP="00117E23">
      <w:r>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19FC44E4"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del manera más homogénea posible.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6484AD0D" w:rsidR="00DC4A50" w:rsidRPr="00DC4A50" w:rsidRDefault="00DC4A50"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reacción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oMath>
      </m:oMathPara>
    </w:p>
    <w:p w14:paraId="1A46D695" w14:textId="03DA968C" w:rsidR="00DC4A50" w:rsidRDefault="00DC4A50" w:rsidP="00117E23">
      <w:pPr>
        <w:rPr>
          <w:rFonts w:eastAsiaTheme="minorEastAsia"/>
        </w:rPr>
      </w:pPr>
      <w:r>
        <w:rPr>
          <w:rFonts w:eastAsiaTheme="minorEastAsia"/>
        </w:rPr>
        <w:t>Es necesario, por tanto, conocer el calor que absorbe el calorímetro para poder determinar el calor de la reacción. Eso se hace mediante un proceso llamado calibración del calorímetro.</w:t>
      </w:r>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m:t>
          </m:r>
          <m:r>
            <w:rPr>
              <w:rFonts w:ascii="Cambria Math" w:hAnsi="Cambria Math"/>
            </w:rPr>
            <m:t xml:space="preserve">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r>
            <w:rPr>
              <w:rFonts w:ascii="Cambria Math" w:hAnsi="Cambria Math"/>
            </w:rPr>
            <m:t>U</m:t>
          </m:r>
        </m:oMath>
      </m:oMathPara>
    </w:p>
    <w:p w14:paraId="2D2114A8" w14:textId="12CE51E2" w:rsidR="00DC4A50" w:rsidRDefault="00DC4A50" w:rsidP="00DC4A50">
      <w:r>
        <w:rPr>
          <w:rFonts w:eastAsiaTheme="minorEastAsia"/>
        </w:rPr>
        <w:t xml:space="preserve">De manera análoga a como se hizo con el dispositivo anterior, la bomba calorimétrica </w:t>
      </w:r>
      <w:r>
        <w:rPr>
          <w:rFonts w:eastAsiaTheme="minorEastAsia"/>
        </w:rPr>
        <w:t xml:space="preserve">también puede servir para determinar el calor específico a </w:t>
      </w:r>
      <w:r>
        <w:rPr>
          <w:rFonts w:eastAsiaTheme="minorEastAsia"/>
        </w:rPr>
        <w:t>volumen</w:t>
      </w:r>
      <w:r>
        <w:rPr>
          <w:rFonts w:eastAsiaTheme="minorEastAsia"/>
        </w:rPr>
        <w:t xml:space="preserve"> constante del disolvente si se conoce la entalpía de la reacción:</w:t>
      </w:r>
    </w:p>
    <w:p w14:paraId="4614E199" w14:textId="187A3155" w:rsidR="00DC4A50" w:rsidRPr="00EE58DE" w:rsidRDefault="00DC4A50" w:rsidP="00117E23">
      <w:pPr>
        <w:rPr>
          <w:rFonts w:ascii="Cambria Math" w:eastAsiaTheme="minorEastAsia" w:hAnsi="Cambria Math"/>
          <w:i/>
        </w:rPr>
      </w:pPr>
      <w:r>
        <w:rPr>
          <w:rFonts w:eastAsiaTheme="minorEastAsia"/>
        </w:rPr>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U</m:t>
              </m:r>
            </m:num>
            <m:den>
              <m:r>
                <w:rPr>
                  <w:rFonts w:ascii="Cambria Math" w:hAnsi="Cambria Math"/>
                </w:rPr>
                <m:t>∆T</m:t>
              </m:r>
            </m:den>
          </m:f>
        </m:oMath>
      </m:oMathPara>
    </w:p>
    <w:p w14:paraId="366085E1" w14:textId="77777777" w:rsidR="00EE58DE" w:rsidRPr="00EE58DE" w:rsidRDefault="00EE58DE" w:rsidP="00117E23">
      <w:pPr>
        <w:rPr>
          <w:iCs/>
        </w:rPr>
      </w:pPr>
    </w:p>
    <w:sectPr w:rsidR="00EE58DE" w:rsidRPr="00EE58DE" w:rsidSect="00704DB8">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A9746" w14:textId="77777777" w:rsidR="00704DB8" w:rsidRDefault="00704DB8" w:rsidP="00604497">
      <w:pPr>
        <w:spacing w:after="0" w:line="240" w:lineRule="auto"/>
      </w:pPr>
      <w:r>
        <w:separator/>
      </w:r>
    </w:p>
  </w:endnote>
  <w:endnote w:type="continuationSeparator" w:id="0">
    <w:p w14:paraId="44450A34" w14:textId="77777777" w:rsidR="00704DB8" w:rsidRDefault="00704DB8"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205C7" w14:textId="77777777" w:rsidR="00704DB8" w:rsidRDefault="00704DB8" w:rsidP="00604497">
      <w:pPr>
        <w:spacing w:after="0" w:line="240" w:lineRule="auto"/>
      </w:pPr>
      <w:r>
        <w:separator/>
      </w:r>
    </w:p>
  </w:footnote>
  <w:footnote w:type="continuationSeparator" w:id="0">
    <w:p w14:paraId="064A83D3" w14:textId="77777777" w:rsidR="00704DB8" w:rsidRDefault="00704DB8"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4"/>
      <w:gridCol w:w="4672"/>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B5AD5"/>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452C29"/>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49411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4E72B8"/>
    <w:multiLevelType w:val="hybridMultilevel"/>
    <w:tmpl w:val="74F45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705DBE"/>
    <w:multiLevelType w:val="hybridMultilevel"/>
    <w:tmpl w:val="DBC6E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0A7469"/>
    <w:multiLevelType w:val="hybridMultilevel"/>
    <w:tmpl w:val="5A8AE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9B6CA5"/>
    <w:multiLevelType w:val="hybridMultilevel"/>
    <w:tmpl w:val="A7D888EA"/>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02350A3"/>
    <w:multiLevelType w:val="hybridMultilevel"/>
    <w:tmpl w:val="AC061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634081"/>
    <w:multiLevelType w:val="hybridMultilevel"/>
    <w:tmpl w:val="3C3426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3211EB7"/>
    <w:multiLevelType w:val="hybridMultilevel"/>
    <w:tmpl w:val="F0BCE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52F66D6"/>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EC3A2F"/>
    <w:multiLevelType w:val="hybridMultilevel"/>
    <w:tmpl w:val="C4CC7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6C81F64"/>
    <w:multiLevelType w:val="hybridMultilevel"/>
    <w:tmpl w:val="F26EF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6FA37F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7DB6D29"/>
    <w:multiLevelType w:val="hybridMultilevel"/>
    <w:tmpl w:val="95601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96C0B0F"/>
    <w:multiLevelType w:val="hybridMultilevel"/>
    <w:tmpl w:val="D180C3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A322094"/>
    <w:multiLevelType w:val="hybridMultilevel"/>
    <w:tmpl w:val="FB0482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B775707"/>
    <w:multiLevelType w:val="hybridMultilevel"/>
    <w:tmpl w:val="22E2B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DEB0625"/>
    <w:multiLevelType w:val="hybridMultilevel"/>
    <w:tmpl w:val="B882E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DED3E9E"/>
    <w:multiLevelType w:val="hybridMultilevel"/>
    <w:tmpl w:val="CBD077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2AF59CB"/>
    <w:multiLevelType w:val="hybridMultilevel"/>
    <w:tmpl w:val="2C3C4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3AE7EDC"/>
    <w:multiLevelType w:val="hybridMultilevel"/>
    <w:tmpl w:val="5EAA2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72C7E13"/>
    <w:multiLevelType w:val="hybridMultilevel"/>
    <w:tmpl w:val="02D87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8E1685E"/>
    <w:multiLevelType w:val="hybridMultilevel"/>
    <w:tmpl w:val="562A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92F228E"/>
    <w:multiLevelType w:val="hybridMultilevel"/>
    <w:tmpl w:val="976C7C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CAB4B90"/>
    <w:multiLevelType w:val="hybridMultilevel"/>
    <w:tmpl w:val="B9849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E912DF5"/>
    <w:multiLevelType w:val="hybridMultilevel"/>
    <w:tmpl w:val="79CE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8AC61BA"/>
    <w:multiLevelType w:val="hybridMultilevel"/>
    <w:tmpl w:val="C55E5C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3B1D138A"/>
    <w:multiLevelType w:val="hybridMultilevel"/>
    <w:tmpl w:val="88BE49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2FB4D2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21000FB"/>
    <w:multiLevelType w:val="hybridMultilevel"/>
    <w:tmpl w:val="9FEC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46C7F67"/>
    <w:multiLevelType w:val="multilevel"/>
    <w:tmpl w:val="49048D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47A0AFF"/>
    <w:multiLevelType w:val="hybridMultilevel"/>
    <w:tmpl w:val="0DA01D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15:restartNumberingAfterBreak="0">
    <w:nsid w:val="56251366"/>
    <w:multiLevelType w:val="hybridMultilevel"/>
    <w:tmpl w:val="C05E78A0"/>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87B256A"/>
    <w:multiLevelType w:val="multilevel"/>
    <w:tmpl w:val="C6CE5F1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58B42AB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CDA5ED4"/>
    <w:multiLevelType w:val="hybridMultilevel"/>
    <w:tmpl w:val="955A2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1FF48C7"/>
    <w:multiLevelType w:val="hybridMultilevel"/>
    <w:tmpl w:val="809AF2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37370E5"/>
    <w:multiLevelType w:val="hybridMultilevel"/>
    <w:tmpl w:val="9346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3EF09B6"/>
    <w:multiLevelType w:val="hybridMultilevel"/>
    <w:tmpl w:val="804C47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6DB1A71"/>
    <w:multiLevelType w:val="hybridMultilevel"/>
    <w:tmpl w:val="31061E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8" w15:restartNumberingAfterBreak="0">
    <w:nsid w:val="6849189B"/>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6C8B6A75"/>
    <w:multiLevelType w:val="hybridMultilevel"/>
    <w:tmpl w:val="98D473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F346629"/>
    <w:multiLevelType w:val="hybridMultilevel"/>
    <w:tmpl w:val="FA5C6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70315AF4"/>
    <w:multiLevelType w:val="hybridMultilevel"/>
    <w:tmpl w:val="2D625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75E52D8E"/>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7890712F"/>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7BED1640"/>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E1717F5"/>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7EFD0B5B"/>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7F4C5F48"/>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2017704">
    <w:abstractNumId w:val="44"/>
  </w:num>
  <w:num w:numId="2" w16cid:durableId="777718070">
    <w:abstractNumId w:val="7"/>
  </w:num>
  <w:num w:numId="3" w16cid:durableId="1461875966">
    <w:abstractNumId w:val="0"/>
  </w:num>
  <w:num w:numId="4" w16cid:durableId="1762221552">
    <w:abstractNumId w:val="38"/>
  </w:num>
  <w:num w:numId="5" w16cid:durableId="415712760">
    <w:abstractNumId w:val="5"/>
  </w:num>
  <w:num w:numId="6" w16cid:durableId="949628007">
    <w:abstractNumId w:val="23"/>
  </w:num>
  <w:num w:numId="7" w16cid:durableId="1662343488">
    <w:abstractNumId w:val="28"/>
  </w:num>
  <w:num w:numId="8" w16cid:durableId="166754874">
    <w:abstractNumId w:val="33"/>
  </w:num>
  <w:num w:numId="9" w16cid:durableId="240216686">
    <w:abstractNumId w:val="57"/>
  </w:num>
  <w:num w:numId="10" w16cid:durableId="1640457266">
    <w:abstractNumId w:val="53"/>
  </w:num>
  <w:num w:numId="11" w16cid:durableId="1635260030">
    <w:abstractNumId w:val="12"/>
  </w:num>
  <w:num w:numId="12" w16cid:durableId="1104155508">
    <w:abstractNumId w:val="52"/>
  </w:num>
  <w:num w:numId="13" w16cid:durableId="614094632">
    <w:abstractNumId w:val="48"/>
  </w:num>
  <w:num w:numId="14" w16cid:durableId="590042073">
    <w:abstractNumId w:val="54"/>
  </w:num>
  <w:num w:numId="15" w16cid:durableId="1054233706">
    <w:abstractNumId w:val="27"/>
  </w:num>
  <w:num w:numId="16" w16cid:durableId="1495294480">
    <w:abstractNumId w:val="31"/>
  </w:num>
  <w:num w:numId="17" w16cid:durableId="740905807">
    <w:abstractNumId w:val="3"/>
  </w:num>
  <w:num w:numId="18" w16cid:durableId="894508183">
    <w:abstractNumId w:val="2"/>
  </w:num>
  <w:num w:numId="19" w16cid:durableId="1226182448">
    <w:abstractNumId w:val="56"/>
  </w:num>
  <w:num w:numId="20" w16cid:durableId="1781795747">
    <w:abstractNumId w:val="1"/>
  </w:num>
  <w:num w:numId="21" w16cid:durableId="1491217816">
    <w:abstractNumId w:val="35"/>
  </w:num>
  <w:num w:numId="22" w16cid:durableId="871919371">
    <w:abstractNumId w:val="29"/>
  </w:num>
  <w:num w:numId="23" w16cid:durableId="209195740">
    <w:abstractNumId w:val="24"/>
  </w:num>
  <w:num w:numId="24" w16cid:durableId="174812764">
    <w:abstractNumId w:val="15"/>
  </w:num>
  <w:num w:numId="25" w16cid:durableId="1989935539">
    <w:abstractNumId w:val="40"/>
  </w:num>
  <w:num w:numId="26" w16cid:durableId="518927877">
    <w:abstractNumId w:val="9"/>
  </w:num>
  <w:num w:numId="27" w16cid:durableId="1808740398">
    <w:abstractNumId w:val="6"/>
  </w:num>
  <w:num w:numId="28" w16cid:durableId="2040162427">
    <w:abstractNumId w:val="14"/>
  </w:num>
  <w:num w:numId="29" w16cid:durableId="292297898">
    <w:abstractNumId w:val="36"/>
  </w:num>
  <w:num w:numId="30" w16cid:durableId="1037002380">
    <w:abstractNumId w:val="45"/>
  </w:num>
  <w:num w:numId="31" w16cid:durableId="51317570">
    <w:abstractNumId w:val="22"/>
  </w:num>
  <w:num w:numId="32" w16cid:durableId="1448164451">
    <w:abstractNumId w:val="37"/>
  </w:num>
  <w:num w:numId="33" w16cid:durableId="1804348572">
    <w:abstractNumId w:val="8"/>
  </w:num>
  <w:num w:numId="34" w16cid:durableId="762192536">
    <w:abstractNumId w:val="39"/>
  </w:num>
  <w:num w:numId="35" w16cid:durableId="1128662085">
    <w:abstractNumId w:val="55"/>
  </w:num>
  <w:num w:numId="36" w16cid:durableId="320233013">
    <w:abstractNumId w:val="47"/>
  </w:num>
  <w:num w:numId="37" w16cid:durableId="1761096714">
    <w:abstractNumId w:val="25"/>
  </w:num>
  <w:num w:numId="38" w16cid:durableId="273027486">
    <w:abstractNumId w:val="10"/>
  </w:num>
  <w:num w:numId="39" w16cid:durableId="401408431">
    <w:abstractNumId w:val="34"/>
  </w:num>
  <w:num w:numId="40" w16cid:durableId="1934244202">
    <w:abstractNumId w:val="32"/>
  </w:num>
  <w:num w:numId="41" w16cid:durableId="1908611986">
    <w:abstractNumId w:val="42"/>
  </w:num>
  <w:num w:numId="42" w16cid:durableId="601647758">
    <w:abstractNumId w:val="19"/>
  </w:num>
  <w:num w:numId="43" w16cid:durableId="759134773">
    <w:abstractNumId w:val="16"/>
  </w:num>
  <w:num w:numId="44" w16cid:durableId="1275407903">
    <w:abstractNumId w:val="11"/>
  </w:num>
  <w:num w:numId="45" w16cid:durableId="489441835">
    <w:abstractNumId w:val="21"/>
  </w:num>
  <w:num w:numId="46" w16cid:durableId="1439448984">
    <w:abstractNumId w:val="46"/>
  </w:num>
  <w:num w:numId="47" w16cid:durableId="2031058002">
    <w:abstractNumId w:val="18"/>
  </w:num>
  <w:num w:numId="48" w16cid:durableId="1107313327">
    <w:abstractNumId w:val="51"/>
  </w:num>
  <w:num w:numId="49" w16cid:durableId="253822454">
    <w:abstractNumId w:val="50"/>
  </w:num>
  <w:num w:numId="50" w16cid:durableId="246889890">
    <w:abstractNumId w:val="26"/>
  </w:num>
  <w:num w:numId="51" w16cid:durableId="189151318">
    <w:abstractNumId w:val="49"/>
  </w:num>
  <w:num w:numId="52" w16cid:durableId="1243106496">
    <w:abstractNumId w:val="20"/>
  </w:num>
  <w:num w:numId="53" w16cid:durableId="1498962935">
    <w:abstractNumId w:val="43"/>
  </w:num>
  <w:num w:numId="54" w16cid:durableId="451556001">
    <w:abstractNumId w:val="13"/>
  </w:num>
  <w:num w:numId="55" w16cid:durableId="1809280440">
    <w:abstractNumId w:val="4"/>
  </w:num>
  <w:num w:numId="56" w16cid:durableId="655107832">
    <w:abstractNumId w:val="30"/>
  </w:num>
  <w:num w:numId="57" w16cid:durableId="610820001">
    <w:abstractNumId w:val="41"/>
  </w:num>
  <w:num w:numId="58" w16cid:durableId="2444857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1DB5"/>
    <w:rsid w:val="00026A05"/>
    <w:rsid w:val="00030BBB"/>
    <w:rsid w:val="00031D55"/>
    <w:rsid w:val="000343CE"/>
    <w:rsid w:val="00036261"/>
    <w:rsid w:val="00041F51"/>
    <w:rsid w:val="00043B29"/>
    <w:rsid w:val="000461C7"/>
    <w:rsid w:val="0005407F"/>
    <w:rsid w:val="000759EE"/>
    <w:rsid w:val="0008553C"/>
    <w:rsid w:val="00092982"/>
    <w:rsid w:val="00093670"/>
    <w:rsid w:val="000A1452"/>
    <w:rsid w:val="000A6AAA"/>
    <w:rsid w:val="000B6FCF"/>
    <w:rsid w:val="000C43CB"/>
    <w:rsid w:val="000C4B8A"/>
    <w:rsid w:val="000C52A0"/>
    <w:rsid w:val="000D05D0"/>
    <w:rsid w:val="000D21E2"/>
    <w:rsid w:val="000E2B31"/>
    <w:rsid w:val="000F5338"/>
    <w:rsid w:val="000F7C57"/>
    <w:rsid w:val="00101AAC"/>
    <w:rsid w:val="00107FDD"/>
    <w:rsid w:val="00114246"/>
    <w:rsid w:val="00115F59"/>
    <w:rsid w:val="00117103"/>
    <w:rsid w:val="00117E23"/>
    <w:rsid w:val="0012662D"/>
    <w:rsid w:val="00144CBB"/>
    <w:rsid w:val="0014668C"/>
    <w:rsid w:val="00150558"/>
    <w:rsid w:val="00150C20"/>
    <w:rsid w:val="00155885"/>
    <w:rsid w:val="00162550"/>
    <w:rsid w:val="00164F7B"/>
    <w:rsid w:val="00170BC4"/>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10D73"/>
    <w:rsid w:val="0021351F"/>
    <w:rsid w:val="0021728E"/>
    <w:rsid w:val="00222EEB"/>
    <w:rsid w:val="0022575D"/>
    <w:rsid w:val="0023092D"/>
    <w:rsid w:val="00231FE3"/>
    <w:rsid w:val="002526C2"/>
    <w:rsid w:val="00254073"/>
    <w:rsid w:val="00271596"/>
    <w:rsid w:val="00282620"/>
    <w:rsid w:val="00283EBD"/>
    <w:rsid w:val="0028446B"/>
    <w:rsid w:val="00286682"/>
    <w:rsid w:val="002C69A8"/>
    <w:rsid w:val="002C7213"/>
    <w:rsid w:val="002C79FE"/>
    <w:rsid w:val="002D4249"/>
    <w:rsid w:val="002E4938"/>
    <w:rsid w:val="002F14B5"/>
    <w:rsid w:val="002F45B1"/>
    <w:rsid w:val="002F6827"/>
    <w:rsid w:val="00300D05"/>
    <w:rsid w:val="003026B5"/>
    <w:rsid w:val="00304723"/>
    <w:rsid w:val="0032090D"/>
    <w:rsid w:val="00325E7E"/>
    <w:rsid w:val="00335190"/>
    <w:rsid w:val="003420CD"/>
    <w:rsid w:val="00360F1B"/>
    <w:rsid w:val="00365BD5"/>
    <w:rsid w:val="00366D4A"/>
    <w:rsid w:val="00367FC6"/>
    <w:rsid w:val="0037188F"/>
    <w:rsid w:val="00371CB8"/>
    <w:rsid w:val="00372447"/>
    <w:rsid w:val="0038530F"/>
    <w:rsid w:val="003904C0"/>
    <w:rsid w:val="00390CC4"/>
    <w:rsid w:val="003A0580"/>
    <w:rsid w:val="003A68B6"/>
    <w:rsid w:val="003B033F"/>
    <w:rsid w:val="003C153B"/>
    <w:rsid w:val="003C760C"/>
    <w:rsid w:val="003D285F"/>
    <w:rsid w:val="003D2979"/>
    <w:rsid w:val="003E0F46"/>
    <w:rsid w:val="003E630E"/>
    <w:rsid w:val="003F3307"/>
    <w:rsid w:val="003F5F13"/>
    <w:rsid w:val="003F6FB0"/>
    <w:rsid w:val="00401ED4"/>
    <w:rsid w:val="00405F18"/>
    <w:rsid w:val="00406AC7"/>
    <w:rsid w:val="004106F7"/>
    <w:rsid w:val="00410A93"/>
    <w:rsid w:val="00416276"/>
    <w:rsid w:val="00416B6F"/>
    <w:rsid w:val="0042066E"/>
    <w:rsid w:val="00431748"/>
    <w:rsid w:val="00433B62"/>
    <w:rsid w:val="00441EE1"/>
    <w:rsid w:val="00444C73"/>
    <w:rsid w:val="00476E7F"/>
    <w:rsid w:val="004805E8"/>
    <w:rsid w:val="00484200"/>
    <w:rsid w:val="004A0748"/>
    <w:rsid w:val="004B17DF"/>
    <w:rsid w:val="004B3175"/>
    <w:rsid w:val="004B5EF3"/>
    <w:rsid w:val="004C0638"/>
    <w:rsid w:val="004D3E1A"/>
    <w:rsid w:val="004D6DF5"/>
    <w:rsid w:val="004D77D1"/>
    <w:rsid w:val="004E3937"/>
    <w:rsid w:val="004F19A4"/>
    <w:rsid w:val="004F1EE4"/>
    <w:rsid w:val="00503424"/>
    <w:rsid w:val="00511AAF"/>
    <w:rsid w:val="00514D40"/>
    <w:rsid w:val="00522CE3"/>
    <w:rsid w:val="00540C93"/>
    <w:rsid w:val="005414B1"/>
    <w:rsid w:val="00542BC6"/>
    <w:rsid w:val="0055724A"/>
    <w:rsid w:val="005603AC"/>
    <w:rsid w:val="0056309F"/>
    <w:rsid w:val="0056797D"/>
    <w:rsid w:val="0057093B"/>
    <w:rsid w:val="00577D05"/>
    <w:rsid w:val="00586452"/>
    <w:rsid w:val="005A56CF"/>
    <w:rsid w:val="005B2DC2"/>
    <w:rsid w:val="005C27B6"/>
    <w:rsid w:val="005C50D1"/>
    <w:rsid w:val="005D5FE6"/>
    <w:rsid w:val="005D69A2"/>
    <w:rsid w:val="005E3321"/>
    <w:rsid w:val="005E42BF"/>
    <w:rsid w:val="005E5C77"/>
    <w:rsid w:val="005F457F"/>
    <w:rsid w:val="005F493E"/>
    <w:rsid w:val="00600135"/>
    <w:rsid w:val="00600480"/>
    <w:rsid w:val="006025D8"/>
    <w:rsid w:val="00604497"/>
    <w:rsid w:val="00606084"/>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F1D40"/>
    <w:rsid w:val="006F4C95"/>
    <w:rsid w:val="006F4E06"/>
    <w:rsid w:val="00701527"/>
    <w:rsid w:val="00704DB8"/>
    <w:rsid w:val="00714946"/>
    <w:rsid w:val="00714C0E"/>
    <w:rsid w:val="00722458"/>
    <w:rsid w:val="007262DD"/>
    <w:rsid w:val="00740156"/>
    <w:rsid w:val="007515E2"/>
    <w:rsid w:val="0075207A"/>
    <w:rsid w:val="00757DD6"/>
    <w:rsid w:val="007600DD"/>
    <w:rsid w:val="00761774"/>
    <w:rsid w:val="00762B11"/>
    <w:rsid w:val="00763A28"/>
    <w:rsid w:val="007714B0"/>
    <w:rsid w:val="00776D5E"/>
    <w:rsid w:val="0078062D"/>
    <w:rsid w:val="0078066B"/>
    <w:rsid w:val="00780B63"/>
    <w:rsid w:val="00793EF5"/>
    <w:rsid w:val="007A2A48"/>
    <w:rsid w:val="007A3A19"/>
    <w:rsid w:val="007A6E40"/>
    <w:rsid w:val="007B2111"/>
    <w:rsid w:val="007F4E76"/>
    <w:rsid w:val="00806B83"/>
    <w:rsid w:val="00807391"/>
    <w:rsid w:val="00813332"/>
    <w:rsid w:val="008134DB"/>
    <w:rsid w:val="00823DDC"/>
    <w:rsid w:val="008240F9"/>
    <w:rsid w:val="0083315A"/>
    <w:rsid w:val="00835144"/>
    <w:rsid w:val="00836002"/>
    <w:rsid w:val="00841D5C"/>
    <w:rsid w:val="00847CA4"/>
    <w:rsid w:val="00853416"/>
    <w:rsid w:val="008556C7"/>
    <w:rsid w:val="00855E15"/>
    <w:rsid w:val="00860C6B"/>
    <w:rsid w:val="00871B7D"/>
    <w:rsid w:val="00872F62"/>
    <w:rsid w:val="0088341F"/>
    <w:rsid w:val="00892565"/>
    <w:rsid w:val="00894753"/>
    <w:rsid w:val="008A2677"/>
    <w:rsid w:val="008A6164"/>
    <w:rsid w:val="008A6ED0"/>
    <w:rsid w:val="008B4554"/>
    <w:rsid w:val="008C018E"/>
    <w:rsid w:val="008C3BC4"/>
    <w:rsid w:val="008C6134"/>
    <w:rsid w:val="008C7769"/>
    <w:rsid w:val="008D66B6"/>
    <w:rsid w:val="008E1CC9"/>
    <w:rsid w:val="008E66E8"/>
    <w:rsid w:val="008F3A2A"/>
    <w:rsid w:val="009002F8"/>
    <w:rsid w:val="009125B8"/>
    <w:rsid w:val="00912B27"/>
    <w:rsid w:val="009312BA"/>
    <w:rsid w:val="00935AEE"/>
    <w:rsid w:val="009362FC"/>
    <w:rsid w:val="00936B95"/>
    <w:rsid w:val="00940302"/>
    <w:rsid w:val="00953441"/>
    <w:rsid w:val="00955A92"/>
    <w:rsid w:val="00963D48"/>
    <w:rsid w:val="009661BF"/>
    <w:rsid w:val="00995D25"/>
    <w:rsid w:val="0099617D"/>
    <w:rsid w:val="009A00FB"/>
    <w:rsid w:val="009B324A"/>
    <w:rsid w:val="009B5B56"/>
    <w:rsid w:val="009B644F"/>
    <w:rsid w:val="009B6801"/>
    <w:rsid w:val="009D01B8"/>
    <w:rsid w:val="009E1952"/>
    <w:rsid w:val="009F27C5"/>
    <w:rsid w:val="009F2CB9"/>
    <w:rsid w:val="009F4709"/>
    <w:rsid w:val="00A000F9"/>
    <w:rsid w:val="00A1088F"/>
    <w:rsid w:val="00A117B8"/>
    <w:rsid w:val="00A26248"/>
    <w:rsid w:val="00A26B39"/>
    <w:rsid w:val="00A45B70"/>
    <w:rsid w:val="00A5030F"/>
    <w:rsid w:val="00A513AF"/>
    <w:rsid w:val="00A514CE"/>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77AD8"/>
    <w:rsid w:val="00B81A5B"/>
    <w:rsid w:val="00B9238B"/>
    <w:rsid w:val="00B976C2"/>
    <w:rsid w:val="00BB26B7"/>
    <w:rsid w:val="00BB7D28"/>
    <w:rsid w:val="00BC028F"/>
    <w:rsid w:val="00BC361C"/>
    <w:rsid w:val="00BC7FD5"/>
    <w:rsid w:val="00BF7DB5"/>
    <w:rsid w:val="00C003F5"/>
    <w:rsid w:val="00C1491C"/>
    <w:rsid w:val="00C15D99"/>
    <w:rsid w:val="00C2641F"/>
    <w:rsid w:val="00C37D7B"/>
    <w:rsid w:val="00C6309D"/>
    <w:rsid w:val="00C722EC"/>
    <w:rsid w:val="00C76549"/>
    <w:rsid w:val="00C8131F"/>
    <w:rsid w:val="00C85DE3"/>
    <w:rsid w:val="00C86051"/>
    <w:rsid w:val="00C932AF"/>
    <w:rsid w:val="00C974EF"/>
    <w:rsid w:val="00CA00E6"/>
    <w:rsid w:val="00CB3700"/>
    <w:rsid w:val="00CB3ABC"/>
    <w:rsid w:val="00CC1F2B"/>
    <w:rsid w:val="00CC35D3"/>
    <w:rsid w:val="00CC4066"/>
    <w:rsid w:val="00CD029B"/>
    <w:rsid w:val="00CD2007"/>
    <w:rsid w:val="00CD4AC7"/>
    <w:rsid w:val="00CD5304"/>
    <w:rsid w:val="00CD5E0B"/>
    <w:rsid w:val="00CE6777"/>
    <w:rsid w:val="00CF3F1F"/>
    <w:rsid w:val="00D05A3D"/>
    <w:rsid w:val="00D07FB5"/>
    <w:rsid w:val="00D131E7"/>
    <w:rsid w:val="00D146C5"/>
    <w:rsid w:val="00D15EFB"/>
    <w:rsid w:val="00D23B19"/>
    <w:rsid w:val="00D26938"/>
    <w:rsid w:val="00D32415"/>
    <w:rsid w:val="00D373D1"/>
    <w:rsid w:val="00D44CEA"/>
    <w:rsid w:val="00D51D8F"/>
    <w:rsid w:val="00D61DA0"/>
    <w:rsid w:val="00D711B0"/>
    <w:rsid w:val="00DB42D0"/>
    <w:rsid w:val="00DC4A50"/>
    <w:rsid w:val="00DD4891"/>
    <w:rsid w:val="00DD76D4"/>
    <w:rsid w:val="00DE4BDD"/>
    <w:rsid w:val="00DE6C7B"/>
    <w:rsid w:val="00DF0EAF"/>
    <w:rsid w:val="00DF5A79"/>
    <w:rsid w:val="00E05B9C"/>
    <w:rsid w:val="00E05C02"/>
    <w:rsid w:val="00E137EE"/>
    <w:rsid w:val="00E36DA1"/>
    <w:rsid w:val="00E43C85"/>
    <w:rsid w:val="00E54ADE"/>
    <w:rsid w:val="00E55C79"/>
    <w:rsid w:val="00E607BC"/>
    <w:rsid w:val="00E71AD5"/>
    <w:rsid w:val="00E72412"/>
    <w:rsid w:val="00E7586F"/>
    <w:rsid w:val="00E82252"/>
    <w:rsid w:val="00E92B2C"/>
    <w:rsid w:val="00EA0500"/>
    <w:rsid w:val="00EA0E1C"/>
    <w:rsid w:val="00EA5F49"/>
    <w:rsid w:val="00EB64DA"/>
    <w:rsid w:val="00EB772A"/>
    <w:rsid w:val="00EC3833"/>
    <w:rsid w:val="00EC51F1"/>
    <w:rsid w:val="00ED0C5A"/>
    <w:rsid w:val="00EE2A2E"/>
    <w:rsid w:val="00EE4DBA"/>
    <w:rsid w:val="00EE5787"/>
    <w:rsid w:val="00EE58DE"/>
    <w:rsid w:val="00EF12D7"/>
    <w:rsid w:val="00EF25D0"/>
    <w:rsid w:val="00F01355"/>
    <w:rsid w:val="00F1715F"/>
    <w:rsid w:val="00F375C7"/>
    <w:rsid w:val="00F4116F"/>
    <w:rsid w:val="00F646FF"/>
    <w:rsid w:val="00F67958"/>
    <w:rsid w:val="00F72D7A"/>
    <w:rsid w:val="00F85F8C"/>
    <w:rsid w:val="00F97763"/>
    <w:rsid w:val="00FA3AE1"/>
    <w:rsid w:val="00FA7E9D"/>
    <w:rsid w:val="00FB000A"/>
    <w:rsid w:val="00FB2CB3"/>
    <w:rsid w:val="00FB4D42"/>
    <w:rsid w:val="00FD374C"/>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7</Pages>
  <Words>2298</Words>
  <Characters>12639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9</cp:revision>
  <cp:lastPrinted>2024-01-29T16:44:00Z</cp:lastPrinted>
  <dcterms:created xsi:type="dcterms:W3CDTF">2024-02-22T17:33:00Z</dcterms:created>
  <dcterms:modified xsi:type="dcterms:W3CDTF">2024-02-27T13:23:00Z</dcterms:modified>
</cp:coreProperties>
</file>