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„Spielen?", fragte Hansi Nagezahn zurück. „Um diese Zeit? Ich glaube, du spinnst."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399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„Wir können Fangen spielen", sagte Petermann. „Das gefällt dir bestimmt."</w:t>
      </w:r>
    </w:p>
    <w:p>
      <w:pPr>
        <w:framePr w:h="3838" w:wrap="notBeside" w:vAnchor="text" w:hAnchor="text" w:y="1"/>
        <w:widowControl w:val="0"/>
        <w:jc w:val="left"/>
        <w:rPr>
          <w:sz w:val="2"/>
          <w:szCs w:val="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265pt;height:192pt;">
            <v:imagedata r:id="rId5" r:href="rId6"/>
          </v:shape>
        </w:pict>
      </w:r>
    </w:p>
    <w:p>
      <w:pPr>
        <w:widowControl w:val="0"/>
        <w:rPr>
          <w:sz w:val="2"/>
          <w:szCs w:val="2"/>
        </w:rPr>
      </w:pPr>
    </w:p>
    <w:p>
      <w:pPr>
        <w:pStyle w:val="Style3"/>
        <w:widowControl w:val="0"/>
        <w:keepNext w:val="0"/>
        <w:keepLines w:val="0"/>
        <w:shd w:val="clear" w:color="auto" w:fill="auto"/>
        <w:bidi w:val="0"/>
        <w:spacing w:before="967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„Nein, ich bin in Eile", antwortete das Eich</w:t>
        <w:softHyphen/>
        <w:t>hörnchen. „Ich muss in mein Nest und auf meine Vorräte aufpassen. Diebe sind überall."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„Ich habe keine Vorräte", sagte Petermann. „Und Diebe sind mir egal."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Doch Hansi Nagezahn war schon weg.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„Ich will spielen!", rief Petermann. „Wer spielt mit?"</w:t>
      </w:r>
    </w:p>
    <w:sectPr>
      <w:footnotePr>
        <w:pos w:val="pageBottom"/>
        <w:numFmt w:val="decimal"/>
        <w:numRestart w:val="continuous"/>
      </w:footnotePr>
      <w:pgSz w:w="8400" w:h="11900"/>
      <w:pgMar w:top="1000" w:left="487" w:right="1513" w:bottom="816" w:header="0" w:footer="3" w:gutter="0"/>
      <w:rtlGutter w:val="0"/>
      <w:cols w:space="720"/>
      <w:noEndnote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zoom w:val="fullPage"/>
  <w:footnotePr>
    <w:pos w:val="pageBottom"/>
    <w:numFmt w:val="decimal"/>
    <w:numRestart w:val="continuous"/>
    <w:footnote w:id="0"/>
    <w:footnote w:id="1"/>
  </w:footnotePr>
  <w:drawingGridHorizontalSpacing w:val="181"/>
  <w:drawingGridVerticalSpacing w:val="181"/>
  <w:displayHorizontalDrawingGridEvery w:val="1"/>
  <w:displayVerticalDrawingGridEvery w:val="1"/>
  <w:characterSpacingControl w:val="compressPunctuation"/>
  <w:compat>
    <w:doNotExpandShiftReturn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de-DE" w:eastAsia="de-DE" w:bidi="de-DE"/>
      </w:rPr>
    </w:rPrDefault>
    <w:pPrDefault>
      <w:pPr>
        <w:widowControl w:val="0"/>
        <w:keepNext w:val="0"/>
        <w:keepLines w:val="0"/>
        <w:shd w:val="clear" w:color="auto" w:fill="auto"/>
        <w:bidi w:val="0"/>
        <w:jc w:val="left"/>
        <w:spacing w:before="0" w:after="0" w:line="240" w:lineRule="auto"/>
        <w:ind w:left="0" w:right="0" w:firstLine="0"/>
      </w:pPr>
    </w:pPrDefault>
  </w:docDefaults>
  <w:style w:type="paragraph" w:default="1" w:styleId="Normal">
    <w:name w:val="Normal"/>
    <w:pPr>
      <w:widowControl w:val="0"/>
      <w:keepNext w:val="0"/>
      <w:keepLines w:val="0"/>
      <w:shd w:val="clear" w:color="auto" w:fill="auto"/>
      <w:bidi w:val="0"/>
      <w:jc w:val="left"/>
      <w:spacing w:before="0" w:after="0" w:line="240" w:lineRule="auto"/>
      <w:ind w:left="0" w:right="0" w:firstLine="0"/>
    </w:pPr>
    <w:rPr>
      <w:lang w:val="de-DE" w:eastAsia="de-DE" w:bidi="de-DE"/>
      <w:sz w:val="24"/>
      <w:szCs w:val="24"/>
      <w:rFonts w:ascii="Microsoft Sans Serif" w:eastAsia="Microsoft Sans Serif" w:hAnsi="Microsoft Sans Serif" w:cs="Microsoft Sans Serif"/>
      <w:w w:val="100"/>
      <w:spacing w:val="0"/>
      <w:color w:val="000000"/>
      <w:position w:val="0"/>
    </w:rPr>
  </w:style>
  <w:style w:type="character" w:default="1" w:styleId="DefaultParagraphFont">
    <w:name w:val="Default Paragraph Font"/>
    <w:rPr>
      <w:lang w:val="de-DE" w:eastAsia="de-DE" w:bidi="de-DE"/>
      <w:sz w:val="24"/>
      <w:szCs w:val="24"/>
      <w:rFonts w:ascii="Microsoft Sans Serif" w:eastAsia="Microsoft Sans Serif" w:hAnsi="Microsoft Sans Serif" w:cs="Microsoft Sans Serif"/>
      <w:w w:val="100"/>
      <w:spacing w:val="0"/>
      <w:color w:val="000000"/>
      <w:position w:val="0"/>
    </w:rPr>
  </w:style>
  <w:style w:type="character" w:styleId="Hyperlink">
    <w:name w:val="Hyperlink"/>
    <w:basedOn w:val="DefaultParagraphFont"/>
    <w:rPr>
      <w:u w:val="single"/>
      <w:color w:val="0066CC"/>
    </w:rPr>
  </w:style>
  <w:style w:type="character" w:customStyle="1" w:styleId="CharStyle4">
    <w:name w:val="Body text (2)_"/>
    <w:basedOn w:val="DefaultParagraphFont"/>
    <w:link w:val="Style3"/>
    <w:rPr>
      <w:b w:val="0"/>
      <w:bCs w:val="0"/>
      <w:i w:val="0"/>
      <w:iCs w:val="0"/>
      <w:u w:val="none"/>
      <w:strike w:val="0"/>
      <w:smallCaps w:val="0"/>
      <w:sz w:val="28"/>
      <w:szCs w:val="28"/>
      <w:rFonts w:ascii="Palatino Linotype" w:eastAsia="Palatino Linotype" w:hAnsi="Palatino Linotype" w:cs="Palatino Linotype"/>
    </w:rPr>
  </w:style>
  <w:style w:type="paragraph" w:customStyle="1" w:styleId="Style3">
    <w:name w:val="Body text (2)"/>
    <w:basedOn w:val="Normal"/>
    <w:link w:val="CharStyle4"/>
    <w:pPr>
      <w:widowControl w:val="0"/>
      <w:shd w:val="clear" w:color="auto" w:fill="FFFFFF"/>
      <w:jc w:val="both"/>
      <w:spacing w:line="407" w:lineRule="exact"/>
      <w:ind w:firstLine="300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alatino Linotype" w:eastAsia="Palatino Linotype" w:hAnsi="Palatino Linotype" w:cs="Palatino Linotyp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/Relationships>
</file>