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C045A" w14:textId="77777777" w:rsidR="00252FB1" w:rsidRPr="0050689C" w:rsidRDefault="009E2E13">
      <w:pPr>
        <w:spacing w:before="1800" w:after="240"/>
        <w:jc w:val="center"/>
        <w:rPr>
          <w:lang w:val="en-US"/>
        </w:rPr>
      </w:pPr>
      <w:r w:rsidRPr="0050689C">
        <w:rPr>
          <w:b/>
          <w:bCs/>
          <w:color w:val="0078D4"/>
          <w:sz w:val="48"/>
          <w:szCs w:val="48"/>
          <w:lang w:val="en-US"/>
        </w:rPr>
        <w:t>System Architecture</w:t>
      </w:r>
    </w:p>
    <w:p w14:paraId="600FC417" w14:textId="77777777" w:rsidR="00252FB1" w:rsidRPr="0050689C" w:rsidRDefault="009E2E13">
      <w:pPr>
        <w:spacing w:after="400"/>
        <w:jc w:val="center"/>
        <w:rPr>
          <w:lang w:val="en-US"/>
        </w:rPr>
      </w:pPr>
      <w:r w:rsidRPr="0050689C">
        <w:rPr>
          <w:b/>
          <w:bCs/>
          <w:sz w:val="34"/>
          <w:szCs w:val="34"/>
          <w:lang w:val="en-US"/>
        </w:rPr>
        <w:t>Customer Insights Segment Sankey</w:t>
      </w:r>
    </w:p>
    <w:p w14:paraId="57E28690" w14:textId="77777777" w:rsidR="00252FB1" w:rsidRPr="0050689C" w:rsidRDefault="009E2E13">
      <w:pPr>
        <w:spacing w:after="800"/>
        <w:jc w:val="center"/>
        <w:rPr>
          <w:lang w:val="en-US"/>
        </w:rPr>
      </w:pPr>
      <w:r w:rsidRPr="0050689C">
        <w:rPr>
          <w:color w:val="605E5C"/>
          <w:sz w:val="24"/>
          <w:szCs w:val="24"/>
          <w:lang w:val="en-US"/>
        </w:rPr>
        <w:t>Draft segment preview and member analysis with Dynamics 365, Dataverse, Azure, and Microsoft Fabric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252FB1" w:rsidRPr="0050689C" w14:paraId="1B4D6DD0" w14:textId="77777777">
        <w:trPr>
          <w:tblHeader/>
        </w:trPr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124D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Document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F46D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Value</w:t>
            </w:r>
          </w:p>
        </w:tc>
      </w:tr>
      <w:tr w:rsidR="00252FB1" w:rsidRPr="0050689C" w14:paraId="18F7FA43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7A97E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Version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1925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1.2</w:t>
            </w:r>
          </w:p>
        </w:tc>
      </w:tr>
      <w:tr w:rsidR="00252FB1" w:rsidRPr="0050689C" w14:paraId="2202556F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488A1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Date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E7A06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August 20, 2026</w:t>
            </w:r>
          </w:p>
        </w:tc>
      </w:tr>
      <w:tr w:rsidR="00252FB1" w:rsidRPr="0050689C" w14:paraId="0F715903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4430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Status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BB31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As-built architecture with operational and security notes</w:t>
            </w:r>
          </w:p>
        </w:tc>
      </w:tr>
      <w:tr w:rsidR="00252FB1" w:rsidRPr="0050689C" w14:paraId="5A43D68A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086A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Audience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AA83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Architecture, development, operations, security, and product owners</w:t>
            </w:r>
          </w:p>
        </w:tc>
      </w:tr>
      <w:tr w:rsidR="00252FB1" w:rsidRPr="0050689C" w14:paraId="4AE98479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A4B7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Primary format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D09B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Microsoft Word; diagrams additionally editable in Excalidraw</w:t>
            </w:r>
          </w:p>
        </w:tc>
      </w:tr>
    </w:tbl>
    <w:p w14:paraId="7B8BE022" w14:textId="77777777" w:rsidR="00252FB1" w:rsidRPr="0050689C" w:rsidRDefault="009E2E13">
      <w:pPr>
        <w:spacing w:before="300" w:after="100"/>
        <w:rPr>
          <w:lang w:val="en-US"/>
        </w:rPr>
      </w:pPr>
      <w:r w:rsidRPr="0050689C">
        <w:rPr>
          <w:i/>
          <w:iCs/>
          <w:color w:val="605E5C"/>
          <w:lang w:val="en-US"/>
        </w:rPr>
        <w:t>Note: Secrets and API keys are deliberately not part of this document.</w:t>
      </w:r>
    </w:p>
    <w:p w14:paraId="402271D0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br w:type="page"/>
      </w:r>
    </w:p>
    <w:sdt>
      <w:sdtPr>
        <w:rPr>
          <w:lang w:val="en-US"/>
        </w:rPr>
        <w:alias w:val="Table of Contents"/>
        <w:id w:val="-296451828"/>
      </w:sdtPr>
      <w:sdtEndPr/>
      <w:sdtContent>
        <w:p w14:paraId="59F8ABDA" w14:textId="3A7339AE" w:rsidR="0050689C" w:rsidRDefault="009E2E13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50689C">
            <w:rPr>
              <w:lang w:val="en-US"/>
            </w:rPr>
            <w:fldChar w:fldCharType="begin"/>
          </w:r>
          <w:r w:rsidRPr="0050689C">
            <w:rPr>
              <w:lang w:val="en-US"/>
            </w:rPr>
            <w:instrText>TOC \h \o "1-3"</w:instrText>
          </w:r>
          <w:r w:rsidRPr="0050689C">
            <w:rPr>
              <w:lang w:val="en-US"/>
            </w:rPr>
            <w:fldChar w:fldCharType="separate"/>
          </w:r>
          <w:hyperlink w:anchor="_Toc238116085" w:history="1">
            <w:r w:rsidR="0050689C" w:rsidRPr="00452FF7">
              <w:rPr>
                <w:rStyle w:val="Hyperlink"/>
                <w:noProof/>
                <w:lang w:val="en-US"/>
              </w:rPr>
              <w:t>1. Management Summary</w:t>
            </w:r>
            <w:r w:rsidR="0050689C">
              <w:rPr>
                <w:noProof/>
              </w:rPr>
              <w:tab/>
            </w:r>
            <w:r w:rsidR="0050689C">
              <w:rPr>
                <w:noProof/>
              </w:rPr>
              <w:fldChar w:fldCharType="begin"/>
            </w:r>
            <w:r w:rsidR="0050689C">
              <w:rPr>
                <w:noProof/>
              </w:rPr>
              <w:instrText xml:space="preserve"> PAGEREF _Toc238116085 \h </w:instrText>
            </w:r>
            <w:r w:rsidR="0050689C">
              <w:rPr>
                <w:noProof/>
              </w:rPr>
            </w:r>
            <w:r w:rsidR="0050689C">
              <w:rPr>
                <w:noProof/>
              </w:rPr>
              <w:fldChar w:fldCharType="separate"/>
            </w:r>
            <w:r w:rsidR="0050689C">
              <w:rPr>
                <w:noProof/>
              </w:rPr>
              <w:t>4</w:t>
            </w:r>
            <w:r w:rsidR="0050689C">
              <w:rPr>
                <w:noProof/>
              </w:rPr>
              <w:fldChar w:fldCharType="end"/>
            </w:r>
          </w:hyperlink>
        </w:p>
        <w:p w14:paraId="33E5B7D1" w14:textId="3BE21EEA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86" w:history="1">
            <w:r w:rsidRPr="00452FF7">
              <w:rPr>
                <w:rStyle w:val="Hyperlink"/>
                <w:noProof/>
                <w:lang w:val="en-US"/>
              </w:rPr>
              <w:t>1.1 Key Architecture Decisions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C99CCD" w14:textId="6BAE0CC8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87" w:history="1">
            <w:r w:rsidRPr="00452FF7">
              <w:rPr>
                <w:rStyle w:val="Hyperlink"/>
                <w:noProof/>
                <w:lang w:val="en-US"/>
              </w:rPr>
              <w:t>1.2 Current Functional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913013" w14:textId="57E6DBA2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88" w:history="1">
            <w:r w:rsidRPr="00452FF7">
              <w:rPr>
                <w:rStyle w:val="Hyperlink"/>
                <w:noProof/>
                <w:lang w:val="en-US"/>
              </w:rPr>
              <w:t>2. System 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EE2D4E" w14:textId="57C457E3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89" w:history="1">
            <w:r w:rsidRPr="00452FF7">
              <w:rPr>
                <w:rStyle w:val="Hyperlink"/>
                <w:noProof/>
                <w:lang w:val="en-US"/>
              </w:rPr>
              <w:t>2.1 Participating Platforms and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4CF277" w14:textId="39A9B227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0" w:history="1">
            <w:r w:rsidRPr="00452FF7">
              <w:rPr>
                <w:rStyle w:val="Hyperlink"/>
                <w:noProof/>
                <w:lang w:val="en-US"/>
              </w:rPr>
              <w:t>2.2 User Interactions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FE6CA2" w14:textId="104FD3EA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1" w:history="1">
            <w:r w:rsidRPr="00452FF7">
              <w:rPr>
                <w:rStyle w:val="Hyperlink"/>
                <w:noProof/>
                <w:lang w:val="en-US"/>
              </w:rPr>
              <w:t>2.3 High-Level Deployment and Infrastructure Mapping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9A85E7" w14:textId="3FBA068D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2" w:history="1">
            <w:r w:rsidRPr="00452FF7">
              <w:rPr>
                <w:rStyle w:val="Hyperlink"/>
                <w:noProof/>
                <w:lang w:val="en-US"/>
              </w:rPr>
              <w:t>2.4 Request Flow: Custom API, Plugin, Azure, and Fabric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0FBCEB" w14:textId="5BB8B5E3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3" w:history="1">
            <w:r w:rsidRPr="00452FF7">
              <w:rPr>
                <w:rStyle w:val="Hyperlink"/>
                <w:noProof/>
                <w:lang w:val="en-US"/>
              </w:rPr>
              <w:t>3. Logical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CF6096" w14:textId="5FA88341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4" w:history="1">
            <w:r w:rsidRPr="00452FF7">
              <w:rPr>
                <w:rStyle w:val="Hyperlink"/>
                <w:noProof/>
                <w:lang w:val="en-US"/>
              </w:rPr>
              <w:t>3.1 Client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B90C78" w14:textId="0D7B0D0D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5" w:history="1">
            <w:r w:rsidRPr="00452FF7">
              <w:rPr>
                <w:rStyle w:val="Hyperlink"/>
                <w:noProof/>
                <w:lang w:val="en-US"/>
              </w:rPr>
              <w:t>3.2 Dataverse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20375A" w14:textId="3B60EECC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6" w:history="1">
            <w:r w:rsidRPr="00452FF7">
              <w:rPr>
                <w:rStyle w:val="Hyperlink"/>
                <w:noProof/>
                <w:lang w:val="en-US"/>
              </w:rPr>
              <w:t>3.3 Azure API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F856C8" w14:textId="2C3F9DBC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7" w:history="1">
            <w:r w:rsidRPr="00452FF7">
              <w:rPr>
                <w:rStyle w:val="Hyperlink"/>
                <w:noProof/>
                <w:lang w:val="en-US"/>
              </w:rPr>
              <w:t>3.4 Fabric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25FD64" w14:textId="6781E5D7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8" w:history="1">
            <w:r w:rsidRPr="00452FF7">
              <w:rPr>
                <w:rStyle w:val="Hyperlink"/>
                <w:noProof/>
                <w:lang w:val="en-US"/>
              </w:rPr>
              <w:t>4. Data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76AAC9" w14:textId="370EEB6F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099" w:history="1">
            <w:r w:rsidRPr="00452FF7">
              <w:rPr>
                <w:rStyle w:val="Hyperlink"/>
                <w:noProof/>
                <w:lang w:val="en-US"/>
              </w:rPr>
              <w:t>4.1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82C977" w14:textId="64D4950E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0" w:history="1">
            <w:r w:rsidRPr="00452FF7">
              <w:rPr>
                <w:rStyle w:val="Hyperlink"/>
                <w:noProof/>
                <w:lang w:val="en-US"/>
              </w:rPr>
              <w:t>4.2 Automatic Dependency Resolution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077E286" w14:textId="704EB2F0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1" w:history="1">
            <w:r w:rsidRPr="00452FF7">
              <w:rPr>
                <w:rStyle w:val="Hyperlink"/>
                <w:noProof/>
                <w:lang w:val="en-US"/>
              </w:rPr>
              <w:t>4.3 SQL Compilation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3A181A" w14:textId="54C096B7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2" w:history="1">
            <w:r w:rsidRPr="00452FF7">
              <w:rPr>
                <w:rStyle w:val="Hyperlink"/>
                <w:noProof/>
                <w:lang w:val="en-US"/>
              </w:rPr>
              <w:t>4.4 Stage Semantics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BB8D17" w14:textId="1623BA33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3" w:history="1">
            <w:r w:rsidRPr="00452FF7">
              <w:rPr>
                <w:rStyle w:val="Hyperlink"/>
                <w:noProof/>
                <w:lang w:val="en-US"/>
              </w:rPr>
              <w:t>5. Count Evaluation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20778F" w14:textId="7E56003D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4" w:history="1">
            <w:r w:rsidRPr="00452FF7">
              <w:rPr>
                <w:rStyle w:val="Hyperlink"/>
                <w:noProof/>
                <w:lang w:val="en-US"/>
              </w:rPr>
              <w:t>5.1 Example of a Verified Result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977860" w14:textId="6BDE4BB3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5" w:history="1">
            <w:r w:rsidRPr="00452FF7">
              <w:rPr>
                <w:rStyle w:val="Hyperlink"/>
                <w:noProof/>
                <w:lang w:val="en-US"/>
              </w:rPr>
              <w:t>6. Members View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8F1C308" w14:textId="25CFD2DF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6" w:history="1">
            <w:r w:rsidRPr="00452FF7">
              <w:rPr>
                <w:rStyle w:val="Hyperlink"/>
                <w:noProof/>
                <w:lang w:val="en-US"/>
              </w:rPr>
              <w:t>6.1 Paging 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DD3E0AB" w14:textId="1FB57325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7" w:history="1">
            <w:r w:rsidRPr="00452FF7">
              <w:rPr>
                <w:rStyle w:val="Hyperlink"/>
                <w:noProof/>
                <w:lang w:val="en-US"/>
              </w:rPr>
              <w:t>6.2 Supported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45F0D5C" w14:textId="508DA115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8" w:history="1">
            <w:r w:rsidRPr="00452FF7">
              <w:rPr>
                <w:rStyle w:val="Hyperlink"/>
                <w:noProof/>
                <w:lang w:val="en-US"/>
              </w:rPr>
              <w:t>7. Security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906B66" w14:textId="3F516853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09" w:history="1">
            <w:r w:rsidRPr="00452FF7">
              <w:rPr>
                <w:rStyle w:val="Hyperlink"/>
                <w:noProof/>
                <w:lang w:val="en-US"/>
              </w:rPr>
              <w:t>7.1 Identities and 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74EDE2" w14:textId="1C6F7482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0" w:history="1">
            <w:r w:rsidRPr="00452FF7">
              <w:rPr>
                <w:rStyle w:val="Hyperlink"/>
                <w:noProof/>
                <w:lang w:val="en-US"/>
              </w:rPr>
              <w:t>7.2 Data Protection and Permissions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8D70265" w14:textId="68508CD7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1" w:history="1">
            <w:r w:rsidRPr="00452FF7">
              <w:rPr>
                <w:rStyle w:val="Hyperlink"/>
                <w:noProof/>
                <w:lang w:val="en-US"/>
              </w:rPr>
              <w:t>7.3 Token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83A9F2" w14:textId="0108C80D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2" w:history="1">
            <w:r w:rsidRPr="00452FF7">
              <w:rPr>
                <w:rStyle w:val="Hyperlink"/>
                <w:noProof/>
                <w:lang w:val="en-US"/>
              </w:rPr>
              <w:t>7.4 Security Risks and Mitigations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51B66CD" w14:textId="1F754DC1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3" w:history="1">
            <w:r w:rsidRPr="00452FF7">
              <w:rPr>
                <w:rStyle w:val="Hyperlink"/>
                <w:noProof/>
                <w:lang w:val="en-US"/>
              </w:rPr>
              <w:t>8. Physical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743C806" w14:textId="6A1EA460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4" w:history="1">
            <w:r w:rsidRPr="00452FF7">
              <w:rPr>
                <w:rStyle w:val="Hyperlink"/>
                <w:noProof/>
                <w:lang w:val="en-US"/>
              </w:rPr>
              <w:t>8.1 Dataverse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5D6A44" w14:textId="4DD27A3C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5" w:history="1">
            <w:r w:rsidRPr="00452FF7">
              <w:rPr>
                <w:rStyle w:val="Hyperlink"/>
                <w:noProof/>
                <w:lang w:val="en-US"/>
              </w:rPr>
              <w:t>8.2 Azure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0C2959C" w14:textId="36E18667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6" w:history="1">
            <w:r w:rsidRPr="00452FF7">
              <w:rPr>
                <w:rStyle w:val="Hyperlink"/>
                <w:noProof/>
                <w:lang w:val="en-US"/>
              </w:rPr>
              <w:t>8.3 Microsoft Fabric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3F25285" w14:textId="354DD204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7" w:history="1">
            <w:r w:rsidRPr="00452FF7">
              <w:rPr>
                <w:rStyle w:val="Hyperlink"/>
                <w:noProof/>
                <w:lang w:val="en-US"/>
              </w:rPr>
              <w:t>9. Operations and Monitoring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5491C7" w14:textId="687BCB93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8" w:history="1">
            <w:r w:rsidRPr="00452FF7">
              <w:rPr>
                <w:rStyle w:val="Hyperlink"/>
                <w:noProof/>
                <w:lang w:val="en-US"/>
              </w:rPr>
              <w:t>9.1 Availability Dependencies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1697AD9" w14:textId="090AE740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19" w:history="1">
            <w:r w:rsidRPr="00452FF7">
              <w:rPr>
                <w:rStyle w:val="Hyperlink"/>
                <w:noProof/>
                <w:lang w:val="en-US"/>
              </w:rPr>
              <w:t>9.2 Typical Incident: Capacity Inactive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69AC4D4" w14:textId="3DF68DA9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0" w:history="1">
            <w:r w:rsidRPr="00452FF7">
              <w:rPr>
                <w:rStyle w:val="Hyperlink"/>
                <w:noProof/>
                <w:lang w:val="en-US"/>
              </w:rPr>
              <w:t>9.3 Logging and Error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7DC55F" w14:textId="00F14441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1" w:history="1">
            <w:r w:rsidRPr="00452FF7">
              <w:rPr>
                <w:rStyle w:val="Hyperlink"/>
                <w:noProof/>
                <w:lang w:val="en-US"/>
              </w:rPr>
              <w:t>9.4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6098482" w14:textId="5ECDDE78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2" w:history="1">
            <w:r w:rsidRPr="00452FF7">
              <w:rPr>
                <w:rStyle w:val="Hyperlink"/>
                <w:noProof/>
                <w:lang w:val="en-US"/>
              </w:rPr>
              <w:t>10. Scaling and Limits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62D5582" w14:textId="1835DA77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3" w:history="1">
            <w:r w:rsidRPr="00452FF7">
              <w:rPr>
                <w:rStyle w:val="Hyperlink"/>
                <w:noProof/>
                <w:lang w:val="en-US"/>
              </w:rPr>
              <w:t>10.1 Scaling Characteristics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4360D61" w14:textId="67140A26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4" w:history="1">
            <w:r w:rsidRPr="00452FF7">
              <w:rPr>
                <w:rStyle w:val="Hyperlink"/>
                <w:noProof/>
                <w:lang w:val="en-US"/>
              </w:rPr>
              <w:t>10.2 Known Limits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AC2213" w14:textId="64EEFE97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5" w:history="1">
            <w:r w:rsidRPr="00452FF7">
              <w:rPr>
                <w:rStyle w:val="Hyperlink"/>
                <w:noProof/>
                <w:lang w:val="en-US"/>
              </w:rPr>
              <w:t>10.3 Target State for High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EA3F297" w14:textId="70A8236F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6" w:history="1">
            <w:r w:rsidRPr="00452FF7">
              <w:rPr>
                <w:rStyle w:val="Hyperlink"/>
                <w:noProof/>
                <w:lang w:val="en-US"/>
              </w:rPr>
              <w:t>11. Quality Assurance and Verified State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29E73D6" w14:textId="0BC03955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7" w:history="1">
            <w:r w:rsidRPr="00452FF7">
              <w:rPr>
                <w:rStyle w:val="Hyperlink"/>
                <w:noProof/>
                <w:lang w:val="en-US"/>
              </w:rPr>
              <w:t>11.1 Acceptance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3CE7837" w14:textId="6361B818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8" w:history="1">
            <w:r w:rsidRPr="00452FF7">
              <w:rPr>
                <w:rStyle w:val="Hyperlink"/>
                <w:noProof/>
                <w:lang w:val="en-US"/>
              </w:rPr>
              <w:t>12. Deployment and Change Process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2E6948C" w14:textId="56FD9195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29" w:history="1">
            <w:r w:rsidRPr="00452FF7">
              <w:rPr>
                <w:rStyle w:val="Hyperlink"/>
                <w:noProof/>
                <w:lang w:val="en-US"/>
              </w:rPr>
              <w:t>12.1 Azure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DDA30B" w14:textId="63A24189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0" w:history="1">
            <w:r w:rsidRPr="00452FF7">
              <w:rPr>
                <w:rStyle w:val="Hyperlink"/>
                <w:noProof/>
                <w:lang w:val="en-US"/>
              </w:rPr>
              <w:t>12.2 Dataverse Plugin and Custom APIs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BC48AED" w14:textId="6F7C67CA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1" w:history="1">
            <w:r w:rsidRPr="00452FF7">
              <w:rPr>
                <w:rStyle w:val="Hyperlink"/>
                <w:noProof/>
                <w:lang w:val="en-US"/>
              </w:rPr>
              <w:t>12.3 Web Resources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E128D34" w14:textId="1B702EAE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2" w:history="1">
            <w:r w:rsidRPr="00452FF7">
              <w:rPr>
                <w:rStyle w:val="Hyperlink"/>
                <w:noProof/>
                <w:lang w:val="en-US"/>
              </w:rPr>
              <w:t>12.4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BFB4F8" w14:textId="690A1957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3" w:history="1">
            <w:r w:rsidRPr="00452FF7">
              <w:rPr>
                <w:rStyle w:val="Hyperlink"/>
                <w:noProof/>
                <w:lang w:val="en-US"/>
              </w:rPr>
              <w:t>13. API Contracts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D8E66F5" w14:textId="622681BA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4" w:history="1">
            <w:r w:rsidRPr="00452FF7">
              <w:rPr>
                <w:rStyle w:val="Hyperlink"/>
                <w:noProof/>
                <w:lang w:val="en-US"/>
              </w:rPr>
              <w:t>13.1 Dataverse Count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B10AF2D" w14:textId="444E43DB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5" w:history="1">
            <w:r w:rsidRPr="00452FF7">
              <w:rPr>
                <w:rStyle w:val="Hyperlink"/>
                <w:noProof/>
                <w:lang w:val="en-US"/>
              </w:rPr>
              <w:t>13.2 Dataverse Members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A1D3A06" w14:textId="26D3E22E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6" w:history="1">
            <w:r w:rsidRPr="00452FF7">
              <w:rPr>
                <w:rStyle w:val="Hyperlink"/>
                <w:noProof/>
                <w:lang w:val="en-US"/>
              </w:rPr>
              <w:t>13.3 Azure API Protection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E47C881" w14:textId="62E46281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7" w:history="1">
            <w:r w:rsidRPr="00452FF7">
              <w:rPr>
                <w:rStyle w:val="Hyperlink"/>
                <w:noProof/>
                <w:lang w:val="en-US"/>
              </w:rPr>
              <w:t>14. Source Code and Artifact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2E3CBE9" w14:textId="1D5FE72B" w:rsidR="0050689C" w:rsidRDefault="0050689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8" w:history="1">
            <w:r w:rsidRPr="00452FF7">
              <w:rPr>
                <w:rStyle w:val="Hyperlink"/>
                <w:noProof/>
                <w:lang w:val="en-US"/>
              </w:rPr>
              <w:t>14.1 Included Diagram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8129BAF" w14:textId="7FFB5982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39" w:history="1">
            <w:r w:rsidRPr="00452FF7">
              <w:rPr>
                <w:rStyle w:val="Hyperlink"/>
                <w:noProof/>
                <w:lang w:val="en-US"/>
              </w:rPr>
              <w:t>15.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CEB73F2" w14:textId="3C11B672" w:rsidR="0050689C" w:rsidRDefault="0050689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8116140" w:history="1">
            <w:r w:rsidRPr="00452FF7">
              <w:rPr>
                <w:rStyle w:val="Hyperlink"/>
                <w:noProof/>
                <w:lang w:val="en-US"/>
              </w:rPr>
              <w:t>16. Open Operational Recommendations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_Toc238116140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E07352E" w14:textId="4FCBEFEB" w:rsidR="00252FB1" w:rsidRPr="0050689C" w:rsidRDefault="009E2E13">
          <w:pPr>
            <w:rPr>
              <w:lang w:val="en-US"/>
            </w:rPr>
          </w:pPr>
          <w:r w:rsidRPr="0050689C">
            <w:rPr>
              <w:lang w:val="en-US"/>
            </w:rPr>
            <w:fldChar w:fldCharType="end"/>
          </w:r>
        </w:p>
      </w:sdtContent>
    </w:sdt>
    <w:p w14:paraId="358FFEBA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br w:type="page"/>
      </w:r>
    </w:p>
    <w:p w14:paraId="702BF751" w14:textId="77777777" w:rsidR="00252FB1" w:rsidRPr="0050689C" w:rsidRDefault="009E2E13">
      <w:pPr>
        <w:pStyle w:val="berschrift1"/>
        <w:rPr>
          <w:lang w:val="en-US"/>
        </w:rPr>
      </w:pPr>
      <w:bookmarkStart w:id="0" w:name="_Toc238116085"/>
      <w:r w:rsidRPr="0050689C">
        <w:rPr>
          <w:lang w:val="en-US"/>
        </w:rPr>
        <w:lastRenderedPageBreak/>
        <w:t>1. Management Summary</w:t>
      </w:r>
      <w:bookmarkEnd w:id="0"/>
    </w:p>
    <w:p w14:paraId="61BBBEC8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The solution extends the draft segment editor of Dynamics 365 Customer Insights – Journeys with an interactive Sankey preview. For each cumulative filter stage it calculates the member count, visualizes inflows and outflows, and enables drill-down into the contacts still contained, removed, or added.</w:t>
      </w:r>
    </w:p>
    <w:p w14:paraId="7A92EF45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The actual set evaluation takes place entirely in Microsoft Fabric. The Dataverse plugin reads and validates the draft MQL, builds a typed abstract syntax tree, and hands it to a secured ASP.NET Core API. This API compiles profile, relationship, consent, behavioral, and set operations into parameterized Fabric SQL CTEs.</w:t>
      </w:r>
    </w:p>
    <w:p w14:paraId="71F22A7E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For the overview, only aggregated COUNT_BIG values leave Fabric. For member drill-down, Fabric returns at most 50 contact IDs per page; Dataverse then adds the visible fields in the context of the signed-in user. This preserves record- and field-level security.</w:t>
      </w:r>
    </w:p>
    <w:p w14:paraId="72550A7F" w14:textId="77777777" w:rsidR="00252FB1" w:rsidRPr="0050689C" w:rsidRDefault="009E2E13">
      <w:pPr>
        <w:pStyle w:val="berschrift2"/>
        <w:rPr>
          <w:lang w:val="en-US"/>
        </w:rPr>
      </w:pPr>
      <w:bookmarkStart w:id="1" w:name="_Toc238116086"/>
      <w:r w:rsidRPr="0050689C">
        <w:rPr>
          <w:lang w:val="en-US"/>
        </w:rPr>
        <w:t>1.1 Key Architecture Decisions</w:t>
      </w:r>
      <w:bookmarkEnd w:id="1"/>
    </w:p>
    <w:p w14:paraId="4380AB8A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Fabric is the sole engine for segment sets and set operations.</w:t>
      </w:r>
    </w:p>
    <w:p w14:paraId="3A419B49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Dataverse remains the system of record for draft MQL, metadata, and security-checked contact data.</w:t>
      </w:r>
    </w:p>
    <w:p w14:paraId="01EF044F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Journeys events and required Dataverse tables are provisioned in a shared Serving Lakehouse.</w:t>
      </w:r>
    </w:p>
    <w:p w14:paraId="4984F46F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browser UI never receives an API key or large ID sets.</w:t>
      </w:r>
    </w:p>
    <w:p w14:paraId="0CA226D6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Short-lived, encrypted tokens bind the member query to segment, stage, filter, sorting, and continuation.</w:t>
      </w:r>
    </w:p>
    <w:p w14:paraId="43B8A86C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Errors are reported explicitly; a count of 0 is only shown after a successful evaluation.</w:t>
      </w:r>
    </w:p>
    <w:p w14:paraId="1E22186B" w14:textId="77777777" w:rsidR="00252FB1" w:rsidRPr="0050689C" w:rsidRDefault="009E2E13">
      <w:pPr>
        <w:pStyle w:val="berschrift2"/>
        <w:rPr>
          <w:lang w:val="en-US"/>
        </w:rPr>
      </w:pPr>
      <w:bookmarkStart w:id="2" w:name="_Toc238116087"/>
      <w:r w:rsidRPr="0050689C">
        <w:rPr>
          <w:lang w:val="en-US"/>
        </w:rPr>
        <w:t>1.2 Current Functional Scope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252FB1" w:rsidRPr="0050689C" w14:paraId="440E1CD8" w14:textId="77777777">
        <w:trPr>
          <w:tblHeader/>
        </w:trPr>
        <w:tc>
          <w:tcPr>
            <w:tcW w:w="2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F8AE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Area</w:t>
            </w:r>
          </w:p>
        </w:tc>
        <w:tc>
          <w:tcPr>
            <w:tcW w:w="70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0851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Implementation</w:t>
            </w:r>
          </w:p>
        </w:tc>
      </w:tr>
      <w:tr w:rsidR="00252FB1" w:rsidRPr="0050689C" w14:paraId="4863862B" w14:textId="77777777">
        <w:tc>
          <w:tcPr>
            <w:tcW w:w="2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5568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Segment logic</w:t>
            </w:r>
          </w:p>
        </w:tc>
        <w:tc>
          <w:tcPr>
            <w:tcW w:w="70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85142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PROFILE, relationships, consent, interaction, nested/static segments</w:t>
            </w:r>
          </w:p>
        </w:tc>
      </w:tr>
      <w:tr w:rsidR="00252FB1" w:rsidRPr="0050689C" w14:paraId="23C4C9A8" w14:textId="77777777">
        <w:tc>
          <w:tcPr>
            <w:tcW w:w="2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F03A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Set operations</w:t>
            </w:r>
          </w:p>
        </w:tc>
        <w:tc>
          <w:tcPr>
            <w:tcW w:w="70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BE3F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INTERSECT, UNION, and EXCEPT</w:t>
            </w:r>
          </w:p>
        </w:tc>
      </w:tr>
      <w:tr w:rsidR="00252FB1" w:rsidRPr="0050689C" w14:paraId="5CC31A85" w14:textId="77777777">
        <w:tc>
          <w:tcPr>
            <w:tcW w:w="2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8E67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Visualization</w:t>
            </w:r>
          </w:p>
        </w:tc>
        <w:tc>
          <w:tcPr>
            <w:tcW w:w="70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EDC3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Cumulative Sankey stages, removed and added bubbles, result</w:t>
            </w:r>
          </w:p>
        </w:tc>
      </w:tr>
      <w:tr w:rsidR="00252FB1" w:rsidRPr="0050689C" w14:paraId="42EE1FEC" w14:textId="77777777">
        <w:tc>
          <w:tcPr>
            <w:tcW w:w="2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D59E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Members</w:t>
            </w:r>
          </w:p>
        </w:tc>
        <w:tc>
          <w:tcPr>
            <w:tcW w:w="70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FAB5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Search, field filters, sorting, 50-item keyset paging, contact navigation</w:t>
            </w:r>
          </w:p>
        </w:tc>
      </w:tr>
      <w:tr w:rsidR="00252FB1" w:rsidRPr="0050689C" w14:paraId="406EFC5E" w14:textId="77777777">
        <w:tc>
          <w:tcPr>
            <w:tcW w:w="2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B745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Security</w:t>
            </w:r>
          </w:p>
        </w:tc>
        <w:tc>
          <w:tcPr>
            <w:tcW w:w="70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B95D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 security trimming, field-level security, server-side API key, managed identity</w:t>
            </w:r>
          </w:p>
        </w:tc>
      </w:tr>
      <w:tr w:rsidR="00252FB1" w:rsidRPr="0050689C" w14:paraId="2F02B1DC" w14:textId="77777777">
        <w:tc>
          <w:tcPr>
            <w:tcW w:w="2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477A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Scaling</w:t>
            </w:r>
          </w:p>
        </w:tc>
        <w:tc>
          <w:tcPr>
            <w:tcW w:w="70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EB21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Counts independent of profile count; no 250,000 ID limit</w:t>
            </w:r>
          </w:p>
        </w:tc>
      </w:tr>
    </w:tbl>
    <w:p w14:paraId="156E23DC" w14:textId="77777777" w:rsidR="00252FB1" w:rsidRPr="0050689C" w:rsidRDefault="009E2E13">
      <w:pPr>
        <w:pStyle w:val="berschrift1"/>
        <w:rPr>
          <w:lang w:val="en-US"/>
        </w:rPr>
      </w:pPr>
      <w:bookmarkStart w:id="3" w:name="_Toc238116088"/>
      <w:r w:rsidRPr="0050689C">
        <w:rPr>
          <w:lang w:val="en-US"/>
        </w:rPr>
        <w:t>2. System Context</w:t>
      </w:r>
      <w:bookmarkEnd w:id="3"/>
    </w:p>
    <w:p w14:paraId="3D6267B8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The segment designer operates exclusively within the Customer Insights model-driven app. A command opens a Dynamics side pane. The pane calls global Dataverse Custom APIs, which coordinate Dataverse and the Azure/Fabric evaluation.</w:t>
      </w:r>
    </w:p>
    <w:p w14:paraId="0331CB8C" w14:textId="77777777" w:rsidR="00252FB1" w:rsidRPr="0050689C" w:rsidRDefault="009E2E13">
      <w:pPr>
        <w:spacing w:before="100" w:after="80"/>
        <w:jc w:val="center"/>
        <w:rPr>
          <w:lang w:val="en-US"/>
        </w:rPr>
      </w:pPr>
      <w:r w:rsidRPr="0050689C">
        <w:rPr>
          <w:lang w:val="en-US"/>
        </w:rPr>
        <w:lastRenderedPageBreak/>
        <w:drawing>
          <wp:inline distT="0" distB="0" distL="0" distR="0" wp14:anchorId="4099ECF5" wp14:editId="6C244952">
            <wp:extent cx="6191250" cy="3486150"/>
            <wp:effectExtent l="0" t="0" r="0" b="0"/>
            <wp:docPr id="1" name="System context of the segment preview" descr="System context of the segment preview" title="System context of the segment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A7B33" w14:textId="77777777" w:rsidR="00252FB1" w:rsidRPr="0050689C" w:rsidRDefault="009E2E13">
      <w:pPr>
        <w:spacing w:after="220"/>
        <w:jc w:val="center"/>
        <w:rPr>
          <w:lang w:val="en-US"/>
        </w:rPr>
      </w:pPr>
      <w:r w:rsidRPr="0050689C">
        <w:rPr>
          <w:i/>
          <w:iCs/>
          <w:color w:val="605E5C"/>
          <w:sz w:val="18"/>
          <w:szCs w:val="18"/>
          <w:lang w:val="en-US"/>
        </w:rPr>
        <w:t>Figure 1: System context and key platform boundaries</w:t>
      </w:r>
    </w:p>
    <w:p w14:paraId="323515FE" w14:textId="77777777" w:rsidR="00252FB1" w:rsidRPr="0050689C" w:rsidRDefault="009E2E13">
      <w:pPr>
        <w:pStyle w:val="berschrift2"/>
        <w:rPr>
          <w:lang w:val="en-US"/>
        </w:rPr>
      </w:pPr>
      <w:bookmarkStart w:id="4" w:name="_Toc238116089"/>
      <w:r w:rsidRPr="0050689C">
        <w:rPr>
          <w:lang w:val="en-US"/>
        </w:rPr>
        <w:t>2.1 Participating Platforms and Responsibilities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538"/>
      </w:tblGrid>
      <w:tr w:rsidR="00252FB1" w:rsidRPr="0050689C" w14:paraId="6291CB9B" w14:textId="77777777">
        <w:trPr>
          <w:tblHeader/>
        </w:trPr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99802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Platform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D6FC1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Responsibility</w:t>
            </w:r>
          </w:p>
        </w:tc>
      </w:tr>
      <w:tr w:rsidR="00252FB1" w:rsidRPr="0050689C" w14:paraId="130EE284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CDD9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Dynamics 365 Customer Insights – Journeys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CB88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Segment editor, draft MQL, user interaction</w:t>
            </w:r>
          </w:p>
        </w:tc>
      </w:tr>
      <w:tr w:rsidR="00252FB1" w:rsidRPr="0050689C" w14:paraId="3015AB2E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14978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05EB0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Segment definition, metadata, environment variables, contacts, and security model</w:t>
            </w:r>
          </w:p>
        </w:tc>
      </w:tr>
      <w:tr w:rsidR="00252FB1" w:rsidRPr="0050689C" w14:paraId="711A6538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4DC6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Azure App Service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91DD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Secured segment engine and integration endpoints</w:t>
            </w:r>
          </w:p>
        </w:tc>
      </w:tr>
      <w:tr w:rsidR="00252FB1" w:rsidRPr="0050689C" w14:paraId="257B90D1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A045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Microsoft Fabric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44B5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Serving Lakehouse, SQL evaluation, set operations, and event data</w:t>
            </w:r>
          </w:p>
        </w:tc>
      </w:tr>
      <w:tr w:rsidR="00252FB1" w:rsidRPr="0050689C" w14:paraId="7A8D7280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6F629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Azure Fabric Capacity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60B5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Compute capacity for Lakehouse, REST, and SQL endpoint</w:t>
            </w:r>
          </w:p>
        </w:tc>
      </w:tr>
    </w:tbl>
    <w:p w14:paraId="1F6E824D" w14:textId="77777777" w:rsidR="00252FB1" w:rsidRPr="0050689C" w:rsidRDefault="009E2E13">
      <w:pPr>
        <w:pStyle w:val="berschrift2"/>
        <w:rPr>
          <w:lang w:val="en-US"/>
        </w:rPr>
      </w:pPr>
      <w:bookmarkStart w:id="5" w:name="_Toc238116090"/>
      <w:r w:rsidRPr="0050689C">
        <w:rPr>
          <w:lang w:val="en-US"/>
        </w:rPr>
        <w:t>2.2 User Interactions</w:t>
      </w:r>
      <w:bookmarkEnd w:id="5"/>
    </w:p>
    <w:p w14:paraId="6D8989BA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user opens or edits a saved draft segment definition.</w:t>
      </w:r>
    </w:p>
    <w:p w14:paraId="5075A8E5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command opens the "Segment preview" side pane and passes the segment ID and name.</w:t>
      </w:r>
    </w:p>
    <w:p w14:paraId="4CDD2AA3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pane saves changed form data before evaluation.</w:t>
      </w:r>
    </w:p>
    <w:p w14:paraId="5BB99A10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count API returns ordered stage counts and a short-lived evaluation token.</w:t>
      </w:r>
    </w:p>
    <w:p w14:paraId="7A583266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Clicking a stage, a red/green bubble, or the result opens the members dialog.</w:t>
      </w:r>
    </w:p>
    <w:p w14:paraId="2492640C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Clicking a contact name opens the Dataverse contact record.</w:t>
      </w:r>
    </w:p>
    <w:p w14:paraId="1F14F6E7" w14:textId="77777777" w:rsidR="00252FB1" w:rsidRPr="0050689C" w:rsidRDefault="009E2E13">
      <w:pPr>
        <w:pStyle w:val="berschrift2"/>
        <w:rPr>
          <w:lang w:val="en-US"/>
        </w:rPr>
      </w:pPr>
      <w:bookmarkStart w:id="6" w:name="_Toc238116091"/>
      <w:r w:rsidRPr="0050689C">
        <w:rPr>
          <w:lang w:val="en-US"/>
        </w:rPr>
        <w:t>2.3 High-Level Deployment and Infrastructure Mapping</w:t>
      </w:r>
      <w:bookmarkEnd w:id="6"/>
    </w:p>
    <w:p w14:paraId="0250CDE5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 xml:space="preserve">The solution consists of four clearly separated runtime areas. The HTML/JavaScript web resources are stored in Dataverse but run in the user's browser. The C# plugins are classic server-side Dataverse </w:t>
      </w:r>
      <w:r w:rsidRPr="0050689C">
        <w:rPr>
          <w:lang w:val="en-US"/>
        </w:rPr>
        <w:lastRenderedPageBreak/>
        <w:t>IPlugin implementations and run synchronously in the plugin runtime provided by Dataverse. They are not Azure Functions.</w:t>
      </w:r>
    </w:p>
    <w:p w14:paraId="70F772BA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In Azure, a standalone ASP.NET Core .NET 8 REST API runs as a Linux Web App on Azure App Service. It provides the endpoints for dependencies, counts, members, and health. There is no Azure Function and no Function App host in this architecture.</w:t>
      </w:r>
    </w:p>
    <w:p w14:paraId="5FF92DAD" w14:textId="77777777" w:rsidR="00252FB1" w:rsidRPr="0050689C" w:rsidRDefault="009E2E13">
      <w:pPr>
        <w:spacing w:before="100" w:after="80"/>
        <w:jc w:val="center"/>
        <w:rPr>
          <w:lang w:val="en-US"/>
        </w:rPr>
      </w:pPr>
      <w:r w:rsidRPr="0050689C">
        <w:rPr>
          <w:lang w:val="en-US"/>
        </w:rPr>
        <w:drawing>
          <wp:inline distT="0" distB="0" distL="0" distR="0" wp14:anchorId="471DB238" wp14:editId="594AE9AE">
            <wp:extent cx="6191250" cy="3486150"/>
            <wp:effectExtent l="0" t="0" r="0" b="0"/>
            <wp:docPr id="766013212" name="High-level deployment and infrastructure mapping" descr="High-level deployment and infrastructure mapping" title="High-level deployment and infrastructure mapp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2A2C" w14:textId="77777777" w:rsidR="00252FB1" w:rsidRPr="0050689C" w:rsidRDefault="009E2E13">
      <w:pPr>
        <w:spacing w:after="220"/>
        <w:jc w:val="center"/>
        <w:rPr>
          <w:lang w:val="en-US"/>
        </w:rPr>
      </w:pPr>
      <w:r w:rsidRPr="0050689C">
        <w:rPr>
          <w:i/>
          <w:iCs/>
          <w:color w:val="605E5C"/>
          <w:sz w:val="18"/>
          <w:szCs w:val="18"/>
          <w:lang w:val="en-US"/>
        </w:rPr>
        <w:t>Figure 2: Physical runtime mapping of the components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100"/>
        <w:gridCol w:w="3100"/>
        <w:gridCol w:w="2238"/>
      </w:tblGrid>
      <w:tr w:rsidR="00252FB1" w:rsidRPr="0050689C" w14:paraId="0935C241" w14:textId="77777777">
        <w:trPr>
          <w:tblHeader/>
        </w:trPr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10E28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Component</w:t>
            </w:r>
          </w:p>
        </w:tc>
        <w:tc>
          <w:tcPr>
            <w:tcW w:w="2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E46E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Technology</w:t>
            </w:r>
          </w:p>
        </w:tc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82F62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Runtime / Infrastructure</w:t>
            </w:r>
          </w:p>
        </w:tc>
        <w:tc>
          <w:tcPr>
            <w:tcW w:w="2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2A98D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Key Clarification</w:t>
            </w:r>
          </w:p>
        </w:tc>
      </w:tr>
      <w:tr w:rsidR="00252FB1" w:rsidRPr="0050689C" w14:paraId="288C8622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9E4C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Sankey and members dialog</w:t>
            </w:r>
          </w:p>
        </w:tc>
        <w:tc>
          <w:tcPr>
            <w:tcW w:w="2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B2DE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HTML, CSS, JavaScript</w:t>
            </w:r>
          </w:p>
        </w:tc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C5E4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Browser; files stored as Dataverse web resources</w:t>
            </w:r>
          </w:p>
        </w:tc>
        <w:tc>
          <w:tcPr>
            <w:tcW w:w="2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939D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Client-side UI, no dedicated web server</w:t>
            </w:r>
          </w:p>
        </w:tc>
      </w:tr>
      <w:tr w:rsidR="00252FB1" w:rsidRPr="0050689C" w14:paraId="0CFFE010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2937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Count and members plugin</w:t>
            </w:r>
          </w:p>
        </w:tc>
        <w:tc>
          <w:tcPr>
            <w:tcW w:w="2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DFAAF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C# IPlugin, .NET Framework 4.6.2</w:t>
            </w:r>
          </w:p>
        </w:tc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AE6B1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Server-side Dataverse plugin runtime</w:t>
            </w:r>
          </w:p>
        </w:tc>
        <w:tc>
          <w:tcPr>
            <w:tcW w:w="2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4EE04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 browser code and no Azure Function</w:t>
            </w:r>
          </w:p>
        </w:tc>
      </w:tr>
      <w:tr w:rsidR="00252FB1" w:rsidRPr="0050689C" w14:paraId="3FEC642B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3837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Segment engine API</w:t>
            </w:r>
          </w:p>
        </w:tc>
        <w:tc>
          <w:tcPr>
            <w:tcW w:w="2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7CBF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ASP.NET Core, .NET 8</w:t>
            </w:r>
          </w:p>
        </w:tc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8AB1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Azure App Service Linux Web App</w:t>
            </w:r>
          </w:p>
        </w:tc>
        <w:tc>
          <w:tcPr>
            <w:tcW w:w="2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C905B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Regular REST web API, explicitly not a Function App</w:t>
            </w:r>
          </w:p>
        </w:tc>
      </w:tr>
      <w:tr w:rsidR="00252FB1" w:rsidRPr="0050689C" w14:paraId="7E28B266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B8BA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Set computation</w:t>
            </w:r>
          </w:p>
        </w:tc>
        <w:tc>
          <w:tcPr>
            <w:tcW w:w="2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A65A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 SQL</w:t>
            </w:r>
          </w:p>
        </w:tc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BAB8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 SQL Endpoint on F2 Capacity</w:t>
            </w:r>
          </w:p>
        </w:tc>
        <w:tc>
          <w:tcPr>
            <w:tcW w:w="2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0931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Database-native CTE and set operations</w:t>
            </w:r>
          </w:p>
        </w:tc>
      </w:tr>
      <w:tr w:rsidR="00252FB1" w:rsidRPr="0050689C" w14:paraId="7C862785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50DE5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Serving data</w:t>
            </w:r>
          </w:p>
        </w:tc>
        <w:tc>
          <w:tcPr>
            <w:tcW w:w="2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F00B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Delta/OneLake shortcuts</w:t>
            </w:r>
          </w:p>
        </w:tc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BDE4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 Serving Lakehouse</w:t>
            </w:r>
          </w:p>
        </w:tc>
        <w:tc>
          <w:tcPr>
            <w:tcW w:w="2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B032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dataverse.* and journeys.*</w:t>
            </w:r>
          </w:p>
        </w:tc>
      </w:tr>
    </w:tbl>
    <w:p w14:paraId="41A7067D" w14:textId="77777777" w:rsidR="00252FB1" w:rsidRPr="0050689C" w:rsidRDefault="009E2E13">
      <w:pPr>
        <w:pStyle w:val="berschrift2"/>
        <w:rPr>
          <w:lang w:val="en-US"/>
        </w:rPr>
      </w:pPr>
      <w:bookmarkStart w:id="7" w:name="_Toc238116092"/>
      <w:r w:rsidRPr="0050689C">
        <w:rPr>
          <w:lang w:val="en-US"/>
        </w:rPr>
        <w:t>2.4 Request Flow: Custom API, Plugin, Azure, and Fabric</w:t>
      </w:r>
      <w:bookmarkEnd w:id="7"/>
    </w:p>
    <w:p w14:paraId="3FB0B5EA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In this solution, the Dataverse Custom API is the registered interface through which the web resource specifically triggers the associated plugin. The actual business and integration logic resides in the C# plugin. This plugin reads Dataverse data and then calls the REST API on the Azure Web App.</w:t>
      </w:r>
    </w:p>
    <w:p w14:paraId="793F96F0" w14:textId="77777777" w:rsidR="00252FB1" w:rsidRPr="0050689C" w:rsidRDefault="009E2E13">
      <w:pPr>
        <w:spacing w:before="100" w:after="80"/>
        <w:jc w:val="center"/>
        <w:rPr>
          <w:lang w:val="en-US"/>
        </w:rPr>
      </w:pPr>
      <w:r w:rsidRPr="0050689C">
        <w:rPr>
          <w:lang w:val="en-US"/>
        </w:rPr>
        <w:lastRenderedPageBreak/>
        <w:drawing>
          <wp:inline distT="0" distB="0" distL="0" distR="0" wp14:anchorId="29F3A229" wp14:editId="02A0D298">
            <wp:extent cx="6191250" cy="3486150"/>
            <wp:effectExtent l="0" t="0" r="0" b="0"/>
            <wp:docPr id="96062282" name="Request flow from the web resource through Dataverse and Azure to Fabric" descr="Request flow from the web resource through Dataverse and Azure to Fabric" title="Request flow from the web resource through Dataverse and Azure to Fabr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E7997" w14:textId="77777777" w:rsidR="00252FB1" w:rsidRPr="0050689C" w:rsidRDefault="009E2E13">
      <w:pPr>
        <w:spacing w:after="220"/>
        <w:jc w:val="center"/>
        <w:rPr>
          <w:lang w:val="en-US"/>
        </w:rPr>
      </w:pPr>
      <w:r w:rsidRPr="0050689C">
        <w:rPr>
          <w:i/>
          <w:iCs/>
          <w:color w:val="605E5C"/>
          <w:sz w:val="18"/>
          <w:szCs w:val="18"/>
          <w:lang w:val="en-US"/>
        </w:rPr>
        <w:t>Figure 3: Outbound and return path of a segment request</w:t>
      </w:r>
    </w:p>
    <w:p w14:paraId="4FDB47D5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JavaScript web resource calls the Dataverse Custom API via the authenticated Dataverse Web API.</w:t>
      </w:r>
    </w:p>
    <w:p w14:paraId="2A5F9624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Dataverse validates the registered endpoint and its input/output parameters.</w:t>
      </w:r>
    </w:p>
    <w:p w14:paraId="300F9BCD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Custom API triggers the associated C# IPlugin type in the Dataverse plugin runtime.</w:t>
      </w:r>
    </w:p>
    <w:p w14:paraId="61D8CE34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plugin reads draft MQL, metadata, segment references, and server-side environment variables.</w:t>
      </w:r>
    </w:p>
    <w:p w14:paraId="556B8CB6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plugin calls the ASP.NET Core API on Azure App Service over HTTPS with a server-side x-api-key.</w:t>
      </w:r>
    </w:p>
    <w:p w14:paraId="1A020A92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Azure API authenticates to Microsoft Fabric via managed identity and performs shortcut or SQL operations.</w:t>
      </w:r>
    </w:p>
    <w:p w14:paraId="5B5C3E75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Fabric returns counts or at most 50 profile IDs to the Azure API.</w:t>
      </w:r>
    </w:p>
    <w:p w14:paraId="7CD4E9EA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plugin hydrates member IDs as the currently signed-in Dataverse user and returns the response through the Custom API and web resource.</w:t>
      </w:r>
    </w:p>
    <w:p w14:paraId="0F1EA6EE" w14:textId="77777777" w:rsidR="00252FB1" w:rsidRPr="0050689C" w:rsidRDefault="009E2E13">
      <w:pPr>
        <w:pStyle w:val="berschrift1"/>
        <w:rPr>
          <w:lang w:val="en-US"/>
        </w:rPr>
      </w:pPr>
      <w:bookmarkStart w:id="8" w:name="_Toc238116093"/>
      <w:r w:rsidRPr="0050689C">
        <w:rPr>
          <w:lang w:val="en-US"/>
        </w:rPr>
        <w:t>3. Logical Architecture</w:t>
      </w:r>
      <w:bookmarkEnd w:id="8"/>
    </w:p>
    <w:p w14:paraId="25F6A1C0" w14:textId="77777777" w:rsidR="00252FB1" w:rsidRPr="0050689C" w:rsidRDefault="009E2E13">
      <w:pPr>
        <w:spacing w:before="100" w:after="80"/>
        <w:jc w:val="center"/>
        <w:rPr>
          <w:lang w:val="en-US"/>
        </w:rPr>
      </w:pPr>
      <w:r w:rsidRPr="0050689C">
        <w:rPr>
          <w:lang w:val="en-US"/>
        </w:rPr>
        <w:lastRenderedPageBreak/>
        <w:drawing>
          <wp:inline distT="0" distB="0" distL="0" distR="0" wp14:anchorId="6EBBC092" wp14:editId="33D79974">
            <wp:extent cx="6191250" cy="3486150"/>
            <wp:effectExtent l="0" t="0" r="0" b="0"/>
            <wp:docPr id="612972271" name="Logical architecture and data flows" descr="Logical architecture and data flows" title="Logical architecture and data fl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F974" w14:textId="77777777" w:rsidR="00252FB1" w:rsidRPr="0050689C" w:rsidRDefault="009E2E13">
      <w:pPr>
        <w:spacing w:after="220"/>
        <w:jc w:val="center"/>
        <w:rPr>
          <w:lang w:val="en-US"/>
        </w:rPr>
      </w:pPr>
      <w:r w:rsidRPr="0050689C">
        <w:rPr>
          <w:i/>
          <w:iCs/>
          <w:color w:val="605E5C"/>
          <w:sz w:val="18"/>
          <w:szCs w:val="18"/>
          <w:lang w:val="en-US"/>
        </w:rPr>
        <w:t>Figure 4: Count path, member paging, and shortcut provisioning</w:t>
      </w:r>
    </w:p>
    <w:p w14:paraId="24197B2F" w14:textId="77777777" w:rsidR="00252FB1" w:rsidRPr="0050689C" w:rsidRDefault="009E2E13">
      <w:pPr>
        <w:pStyle w:val="berschrift2"/>
        <w:rPr>
          <w:lang w:val="en-US"/>
        </w:rPr>
      </w:pPr>
      <w:bookmarkStart w:id="9" w:name="_Toc238116094"/>
      <w:r w:rsidRPr="0050689C">
        <w:rPr>
          <w:lang w:val="en-US"/>
        </w:rPr>
        <w:t>3.1 Client Components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252FB1" w:rsidRPr="0050689C" w14:paraId="01831312" w14:textId="77777777">
        <w:trPr>
          <w:tblHeader/>
        </w:trPr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977BB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Component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71DEF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Task</w:t>
            </w:r>
          </w:p>
        </w:tc>
      </w:tr>
      <w:tr w:rsidR="00252FB1" w:rsidRPr="0050689C" w14:paraId="6CFEFEB7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F476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cis_SegmentSankeyLauncher.js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2CDD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Opens and navigates the side pane; synchronizes the active segment definition</w:t>
            </w:r>
          </w:p>
        </w:tc>
      </w:tr>
      <w:tr w:rsidR="00252FB1" w:rsidRPr="0050689C" w14:paraId="65A679E7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E999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segment-sankey.html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6C09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Visualizes counts, retention, inflows/outflows, and end-to-end load time</w:t>
            </w:r>
          </w:p>
        </w:tc>
      </w:tr>
      <w:tr w:rsidR="00252FB1" w:rsidRPr="0050689C" w14:paraId="0B00575D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F7D1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segment-members.html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8EC3F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Dialog for search, filter, sorting, paging, and record navigation</w:t>
            </w:r>
          </w:p>
        </w:tc>
      </w:tr>
    </w:tbl>
    <w:p w14:paraId="27243798" w14:textId="77777777" w:rsidR="00252FB1" w:rsidRPr="0050689C" w:rsidRDefault="009E2E13">
      <w:pPr>
        <w:pStyle w:val="berschrift2"/>
        <w:rPr>
          <w:lang w:val="en-US"/>
        </w:rPr>
      </w:pPr>
      <w:bookmarkStart w:id="10" w:name="_Toc238116095"/>
      <w:r w:rsidRPr="0050689C">
        <w:rPr>
          <w:lang w:val="en-US"/>
        </w:rPr>
        <w:t>3.2 Dataverse Components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252FB1" w:rsidRPr="0050689C" w14:paraId="3A37E8DD" w14:textId="77777777">
        <w:trPr>
          <w:tblHeader/>
        </w:trPr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58D8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Component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3163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Task</w:t>
            </w:r>
          </w:p>
        </w:tc>
      </w:tr>
      <w:tr w:rsidR="00252FB1" w:rsidRPr="0050689C" w14:paraId="638BBF0A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D388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klth_GetSegmentFilterCounts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F8A5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Global Custom API for the full draft evaluation</w:t>
            </w:r>
          </w:p>
        </w:tc>
      </w:tr>
      <w:tr w:rsidR="00252FB1" w:rsidRPr="0050689C" w14:paraId="227F6D15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2CD7C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GetSegmentFilterCountsPlugin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D908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Read and validate MQL, build dependencies and AST</w:t>
            </w:r>
          </w:p>
        </w:tc>
      </w:tr>
      <w:tr w:rsidR="00252FB1" w:rsidRPr="0050689C" w14:paraId="2B456B67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892C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klth_GetSegmentMembers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8F1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Global Custom API for a single members page</w:t>
            </w:r>
          </w:p>
        </w:tc>
      </w:tr>
      <w:tr w:rsidR="00252FB1" w:rsidRPr="0050689C" w14:paraId="4FFD5F35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6268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GetSegmentMembersPlugin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7120A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Hydrate Fabric IDs from Dataverse as the calling user</w:t>
            </w:r>
          </w:p>
        </w:tc>
      </w:tr>
      <w:tr w:rsidR="00252FB1" w:rsidRPr="0050689C" w14:paraId="7FBBAF41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A603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Environment Variables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A611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Server-side API base URL and API key</w:t>
            </w:r>
          </w:p>
        </w:tc>
      </w:tr>
    </w:tbl>
    <w:p w14:paraId="5E3F5323" w14:textId="77777777" w:rsidR="00252FB1" w:rsidRPr="0050689C" w:rsidRDefault="009E2E13">
      <w:pPr>
        <w:pStyle w:val="berschrift2"/>
        <w:rPr>
          <w:lang w:val="en-US"/>
        </w:rPr>
      </w:pPr>
      <w:bookmarkStart w:id="11" w:name="_Toc238116096"/>
      <w:r w:rsidRPr="0050689C">
        <w:rPr>
          <w:lang w:val="en-US"/>
        </w:rPr>
        <w:t>3.3 Azure API Components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252FB1" w:rsidRPr="0050689C" w14:paraId="4F9AA1C0" w14:textId="77777777">
        <w:trPr>
          <w:tblHeader/>
        </w:trPr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54FB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Endpoint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B0E05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Responsibility</w:t>
            </w:r>
          </w:p>
        </w:tc>
      </w:tr>
      <w:tr w:rsidR="00252FB1" w:rsidRPr="0050689C" w14:paraId="52908755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C152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/api/health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050B5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Liveness of the ASP.NET Core application</w:t>
            </w:r>
          </w:p>
        </w:tc>
      </w:tr>
      <w:tr w:rsidR="00252FB1" w:rsidRPr="0050689C" w14:paraId="63AA2B27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A49E6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/api/fabric-dependencies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E673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Check required Dataverse shortcuts and add them append-only</w:t>
            </w:r>
          </w:p>
        </w:tc>
      </w:tr>
      <w:tr w:rsidR="00252FB1" w:rsidRPr="0050689C" w14:paraId="054BB65C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465B5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lastRenderedPageBreak/>
              <w:t>/api/segment-counts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B398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Compile the typed AST into SQL CTEs and execute stage counts</w:t>
            </w:r>
          </w:p>
        </w:tc>
      </w:tr>
      <w:tr w:rsidR="00252FB1" w:rsidRPr="0050689C" w14:paraId="046E7CF3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F9C9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/api/segment-members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8584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Execute the Stage/Removed/Added set with search, filter, sorting, and paging</w:t>
            </w:r>
          </w:p>
        </w:tc>
      </w:tr>
    </w:tbl>
    <w:p w14:paraId="1DBC26C2" w14:textId="77777777" w:rsidR="00252FB1" w:rsidRPr="0050689C" w:rsidRDefault="009E2E13">
      <w:pPr>
        <w:pStyle w:val="berschrift2"/>
        <w:rPr>
          <w:lang w:val="en-US"/>
        </w:rPr>
      </w:pPr>
      <w:bookmarkStart w:id="12" w:name="_Toc238116097"/>
      <w:r w:rsidRPr="0050689C">
        <w:rPr>
          <w:lang w:val="en-US"/>
        </w:rPr>
        <w:t>3.4 Fabric Components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338"/>
      </w:tblGrid>
      <w:tr w:rsidR="00252FB1" w:rsidRPr="0050689C" w14:paraId="5D9F4C42" w14:textId="77777777">
        <w:trPr>
          <w:tblHeader/>
        </w:trPr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7A7F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Component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346C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Task</w:t>
            </w:r>
          </w:p>
        </w:tc>
      </w:tr>
      <w:tr w:rsidR="00252FB1" w:rsidRPr="0050689C" w14:paraId="3726E5EA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3D658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Serving Lakehouse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6BE46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Shared, SQL-queryable serving layer</w:t>
            </w:r>
          </w:p>
        </w:tc>
      </w:tr>
      <w:tr w:rsidR="00252FB1" w:rsidRPr="0050689C" w14:paraId="667C5CE5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4F245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Schema dataverse.*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0F6E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Direct/OneLake shortcuts to required Dataverse mirror tables</w:t>
            </w:r>
          </w:p>
        </w:tc>
      </w:tr>
      <w:tr w:rsidR="00252FB1" w:rsidRPr="0050689C" w14:paraId="393A751C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4B5E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Schema journeys.*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32A4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Customer Insights Journeys events</w:t>
            </w:r>
          </w:p>
        </w:tc>
      </w:tr>
      <w:tr w:rsidR="00252FB1" w:rsidRPr="0050689C" w14:paraId="3ECFBEC1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B826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SQL Endpoint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5502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Execution of parameterized CTEs and set operations</w:t>
            </w:r>
          </w:p>
        </w:tc>
      </w:tr>
      <w:tr w:rsidR="00252FB1" w:rsidRPr="0050689C" w14:paraId="140C9812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D5D7D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Bootstrap Notebook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C72CC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Daily synchronization of new event and Dataverse shortcuts</w:t>
            </w:r>
          </w:p>
        </w:tc>
      </w:tr>
      <w:tr w:rsidR="00252FB1" w:rsidRPr="0050689C" w14:paraId="4A6C8405" w14:textId="77777777">
        <w:tc>
          <w:tcPr>
            <w:tcW w:w="3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2A79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Registries</w:t>
            </w:r>
          </w:p>
        </w:tc>
        <w:tc>
          <w:tcPr>
            <w:tcW w:w="6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54C09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journeys._event_registry and dataverse._shortcut_registry</w:t>
            </w:r>
          </w:p>
        </w:tc>
      </w:tr>
    </w:tbl>
    <w:p w14:paraId="40118BA2" w14:textId="77777777" w:rsidR="00252FB1" w:rsidRPr="0050689C" w:rsidRDefault="009E2E13">
      <w:pPr>
        <w:pStyle w:val="berschrift1"/>
        <w:rPr>
          <w:lang w:val="en-US"/>
        </w:rPr>
      </w:pPr>
      <w:bookmarkStart w:id="13" w:name="_Toc238116098"/>
      <w:r w:rsidRPr="0050689C">
        <w:rPr>
          <w:lang w:val="en-US"/>
        </w:rPr>
        <w:t>4. Data Architecture</w:t>
      </w:r>
      <w:bookmarkEnd w:id="13"/>
    </w:p>
    <w:p w14:paraId="7C269B31" w14:textId="77777777" w:rsidR="00252FB1" w:rsidRPr="0050689C" w:rsidRDefault="009E2E13">
      <w:pPr>
        <w:pStyle w:val="berschrift2"/>
        <w:rPr>
          <w:lang w:val="en-US"/>
        </w:rPr>
      </w:pPr>
      <w:bookmarkStart w:id="14" w:name="_Toc238116099"/>
      <w:r w:rsidRPr="0050689C">
        <w:rPr>
          <w:lang w:val="en-US"/>
        </w:rPr>
        <w:t>4.1 Data Sources</w:t>
      </w:r>
      <w:bookmarkEnd w:id="14"/>
    </w:p>
    <w:p w14:paraId="701CA2BB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The solution unifies two functional data sources in a Serving Lakehouse. Dataverse provides profiles, relationships, and consent tables. Customer Insights – Journeys exports interaction events into Delta structures, which become visible as tables in the journeys schema.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900"/>
        <w:gridCol w:w="3538"/>
        <w:gridCol w:w="2000"/>
      </w:tblGrid>
      <w:tr w:rsidR="00252FB1" w:rsidRPr="0050689C" w14:paraId="67FE6634" w14:textId="77777777">
        <w:trPr>
          <w:tblHeader/>
        </w:trPr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BCA8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Source</w:t>
            </w:r>
          </w:p>
        </w:tc>
        <w:tc>
          <w:tcPr>
            <w:tcW w:w="19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695B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Serving Schema</w:t>
            </w:r>
          </w:p>
        </w:tc>
        <w:tc>
          <w:tcPr>
            <w:tcW w:w="3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A1EB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Content</w:t>
            </w:r>
          </w:p>
        </w:tc>
        <w:tc>
          <w:tcPr>
            <w:tcW w:w="2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923C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Refresh</w:t>
            </w:r>
          </w:p>
        </w:tc>
      </w:tr>
      <w:tr w:rsidR="00252FB1" w:rsidRPr="0050689C" w14:paraId="10276AA6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A3BBB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 Link to Fabric / Mirror</w:t>
            </w:r>
          </w:p>
        </w:tc>
        <w:tc>
          <w:tcPr>
            <w:tcW w:w="19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65721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dataverse.*</w:t>
            </w:r>
          </w:p>
        </w:tc>
        <w:tc>
          <w:tcPr>
            <w:tcW w:w="3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6939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Contact, relationships, consent, and other required tables</w:t>
            </w:r>
          </w:p>
        </w:tc>
        <w:tc>
          <w:tcPr>
            <w:tcW w:w="2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E8699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Direct/OneLake shortcuts; on-demand</w:t>
            </w:r>
          </w:p>
        </w:tc>
      </w:tr>
      <w:tr w:rsidR="00252FB1" w:rsidRPr="0050689C" w14:paraId="6D7C7B1B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31CE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Customer Insights Journeys Export</w:t>
            </w:r>
          </w:p>
        </w:tc>
        <w:tc>
          <w:tcPr>
            <w:tcW w:w="19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87F0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journeys.*</w:t>
            </w:r>
          </w:p>
        </w:tc>
        <w:tc>
          <w:tcPr>
            <w:tcW w:w="3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E9A8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Email, link, event, and other interactions</w:t>
            </w:r>
          </w:p>
        </w:tc>
        <w:tc>
          <w:tcPr>
            <w:tcW w:w="2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5AABC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Export + daily bootstrap notebook</w:t>
            </w:r>
          </w:p>
        </w:tc>
      </w:tr>
    </w:tbl>
    <w:p w14:paraId="5B8BB338" w14:textId="77777777" w:rsidR="00252FB1" w:rsidRPr="0050689C" w:rsidRDefault="009E2E13">
      <w:pPr>
        <w:pStyle w:val="berschrift2"/>
        <w:rPr>
          <w:lang w:val="en-US"/>
        </w:rPr>
      </w:pPr>
      <w:bookmarkStart w:id="15" w:name="_Toc238116100"/>
      <w:r w:rsidRPr="0050689C">
        <w:rPr>
          <w:lang w:val="en-US"/>
        </w:rPr>
        <w:t>4.2 Automatic Dependency Resolution</w:t>
      </w:r>
      <w:bookmarkEnd w:id="15"/>
    </w:p>
    <w:p w14:paraId="1967414A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Before each evaluation, the MQL dependency resolver analyzes profile filters, RELATE relationships, consent, interactions, nested segments, and static segment references. The resulting table list is passed to /api/fabric-dependencies.</w:t>
      </w:r>
    </w:p>
    <w:p w14:paraId="29407479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Missing Dataverse shortcuts are created serially and append-only.</w:t>
      </w:r>
    </w:p>
    <w:p w14:paraId="28C10F77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Existing shortcuts are never deleted or replaced by a full reconfiguration.</w:t>
      </w:r>
    </w:p>
    <w:p w14:paraId="117B02FA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A limit of 20 tables applies per call.</w:t>
      </w:r>
    </w:p>
    <w:p w14:paraId="372DF3E2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Table and column names are validated via INFORMATION_SCHEMA.</w:t>
      </w:r>
    </w:p>
    <w:p w14:paraId="78F1EE61" w14:textId="77777777" w:rsidR="00252FB1" w:rsidRPr="0050689C" w:rsidRDefault="009E2E13">
      <w:pPr>
        <w:pStyle w:val="berschrift2"/>
        <w:rPr>
          <w:lang w:val="en-US"/>
        </w:rPr>
      </w:pPr>
      <w:bookmarkStart w:id="16" w:name="_Toc238116101"/>
      <w:r w:rsidRPr="0050689C">
        <w:rPr>
          <w:lang w:val="en-US"/>
        </w:rPr>
        <w:t>4.3 SQL Compilation</w:t>
      </w:r>
      <w:bookmarkEnd w:id="16"/>
    </w:p>
    <w:p w14:paraId="7452F1CD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lastRenderedPageBreak/>
        <w:t>The SQL compiler generates named CTEs for base profile, filter groups, relationships, interactions, and set operations. Identifiers are quoted from the validated catalog; all business values are parameterized.</w:t>
      </w:r>
    </w:p>
    <w:p w14:paraId="2D133B56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Supported logic: AND, OR, NOT, comparison operators, IN, CONTAINS, and Count().</w:t>
      </w:r>
    </w:p>
    <w:p w14:paraId="55D82171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Time windows: UTCMINUTES, UTCHOURS, UTCDAYS, UTCWEEKS, UTCMONTHS, and UTCYEARS.</w:t>
      </w:r>
    </w:p>
    <w:p w14:paraId="5F87C5AA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Text semantics: CONTAINS is case-insensitive but accent-sensitive.</w:t>
      </w:r>
    </w:p>
    <w:p w14:paraId="76B6EDE3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Counts use COUNT_BIG(*); no download of full profile sets.</w:t>
      </w:r>
    </w:p>
    <w:p w14:paraId="62D10337" w14:textId="77777777" w:rsidR="00252FB1" w:rsidRPr="0050689C" w:rsidRDefault="009E2E13">
      <w:pPr>
        <w:pStyle w:val="berschrift2"/>
        <w:rPr>
          <w:lang w:val="en-US"/>
        </w:rPr>
      </w:pPr>
      <w:bookmarkStart w:id="17" w:name="_Toc238116102"/>
      <w:r w:rsidRPr="0050689C">
        <w:rPr>
          <w:lang w:val="en-US"/>
        </w:rPr>
        <w:t>4.4 Stage Semantics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252FB1" w:rsidRPr="0050689C" w14:paraId="6BB3A424" w14:textId="77777777">
        <w:trPr>
          <w:tblHeader/>
        </w:trPr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5489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Mode</w:t>
            </w:r>
          </w:p>
        </w:tc>
        <w:tc>
          <w:tcPr>
            <w:tcW w:w="74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ED37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Set Meaning</w:t>
            </w:r>
          </w:p>
        </w:tc>
      </w:tr>
      <w:tr w:rsidR="00252FB1" w:rsidRPr="0050689C" w14:paraId="41606D3C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CFB7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stage</w:t>
            </w:r>
          </w:p>
        </w:tc>
        <w:tc>
          <w:tcPr>
            <w:tcW w:w="74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76D1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Cumulative members of the selected stage</w:t>
            </w:r>
          </w:p>
        </w:tc>
      </w:tr>
      <w:tr w:rsidR="00252FB1" w:rsidRPr="0050689C" w14:paraId="701530F2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B6FE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removed</w:t>
            </w:r>
          </w:p>
        </w:tc>
        <w:tc>
          <w:tcPr>
            <w:tcW w:w="74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0302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Previous stage EXCEPT selected stage</w:t>
            </w:r>
          </w:p>
        </w:tc>
      </w:tr>
      <w:tr w:rsidR="00252FB1" w:rsidRPr="0050689C" w14:paraId="76BC12A8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3A4C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added</w:t>
            </w:r>
          </w:p>
        </w:tc>
        <w:tc>
          <w:tcPr>
            <w:tcW w:w="74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46F3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Selected stage EXCEPT previous stage</w:t>
            </w:r>
          </w:p>
        </w:tc>
      </w:tr>
      <w:tr w:rsidR="00252FB1" w:rsidRPr="0050689C" w14:paraId="5223E7A4" w14:textId="77777777">
        <w:tc>
          <w:tcPr>
            <w:tcW w:w="2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4AA4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result</w:t>
            </w:r>
          </w:p>
        </w:tc>
        <w:tc>
          <w:tcPr>
            <w:tcW w:w="74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500F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Final cumulative stage set</w:t>
            </w:r>
          </w:p>
        </w:tc>
      </w:tr>
    </w:tbl>
    <w:p w14:paraId="467A507A" w14:textId="77777777" w:rsidR="00252FB1" w:rsidRPr="0050689C" w:rsidRDefault="009E2E13">
      <w:pPr>
        <w:pStyle w:val="berschrift1"/>
        <w:rPr>
          <w:lang w:val="en-US"/>
        </w:rPr>
      </w:pPr>
      <w:bookmarkStart w:id="18" w:name="_Toc238116103"/>
      <w:r w:rsidRPr="0050689C">
        <w:rPr>
          <w:lang w:val="en-US"/>
        </w:rPr>
        <w:t>5. Count Evaluation Flow</w:t>
      </w:r>
      <w:bookmarkEnd w:id="18"/>
    </w:p>
    <w:p w14:paraId="5D6E2040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side pane calls klth_GetSegmentFilterCounts with the segment definition ID.</w:t>
      </w:r>
    </w:p>
    <w:p w14:paraId="64D81F79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plugin reads the current draft MQL and resolves referenced segments and relationship metadata.</w:t>
      </w:r>
    </w:p>
    <w:p w14:paraId="523C5832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dependency resolver determines required Dataverse tables and Journeys events.</w:t>
      </w:r>
    </w:p>
    <w:p w14:paraId="70105DF0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Azure API provisions missing Dataverse shortcuts in the Serving Lakehouse.</w:t>
      </w:r>
    </w:p>
    <w:p w14:paraId="3EF0AFFB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plugin passes the validated typed AST to /api/segment-counts.</w:t>
      </w:r>
    </w:p>
    <w:p w14:paraId="329C0A53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catalog service resolves allowed tables and columns via INFORMATION_SCHEMA.</w:t>
      </w:r>
    </w:p>
    <w:p w14:paraId="2744D956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compiler generates parameterized SQL CTEs for all cumulative stages.</w:t>
      </w:r>
    </w:p>
    <w:p w14:paraId="17528126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Fabric executes the query and returns only COUNT_BIG per stage.</w:t>
      </w:r>
    </w:p>
    <w:p w14:paraId="53315E87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API also issues an encrypted query token valid for 30 minutes.</w:t>
      </w:r>
    </w:p>
    <w:p w14:paraId="28044513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plugin returns ordered stages, the evaluation token, and a timestamp to the pane.</w:t>
      </w:r>
    </w:p>
    <w:p w14:paraId="46DAB02F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pane draws Sankey flows and calculates losses, additions, and retention.</w:t>
      </w:r>
    </w:p>
    <w:p w14:paraId="4EA5E373" w14:textId="77777777" w:rsidR="00252FB1" w:rsidRPr="0050689C" w:rsidRDefault="009E2E13">
      <w:pPr>
        <w:pStyle w:val="berschrift2"/>
        <w:rPr>
          <w:lang w:val="en-US"/>
        </w:rPr>
      </w:pPr>
      <w:bookmarkStart w:id="19" w:name="_Toc238116104"/>
      <w:r w:rsidRPr="0050689C">
        <w:rPr>
          <w:lang w:val="en-US"/>
        </w:rPr>
        <w:t>5.1 Example of a Verified Result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638"/>
        <w:gridCol w:w="1800"/>
      </w:tblGrid>
      <w:tr w:rsidR="00252FB1" w:rsidRPr="0050689C" w14:paraId="16847D54" w14:textId="77777777">
        <w:trPr>
          <w:tblHeader/>
        </w:trPr>
        <w:tc>
          <w:tcPr>
            <w:tcW w:w="1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38D9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Stage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BB96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Semantics</w:t>
            </w:r>
          </w:p>
        </w:tc>
        <w:tc>
          <w:tcPr>
            <w:tcW w:w="1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73FB8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Count</w:t>
            </w:r>
          </w:p>
        </w:tc>
      </w:tr>
      <w:tr w:rsidR="00252FB1" w:rsidRPr="0050689C" w14:paraId="16452E70" w14:textId="77777777">
        <w:tc>
          <w:tcPr>
            <w:tcW w:w="1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8B47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0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1095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Active contacts</w:t>
            </w:r>
          </w:p>
        </w:tc>
        <w:tc>
          <w:tcPr>
            <w:tcW w:w="1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0E24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640</w:t>
            </w:r>
          </w:p>
        </w:tc>
      </w:tr>
      <w:tr w:rsidR="00252FB1" w:rsidRPr="0050689C" w14:paraId="6A4CFDC1" w14:textId="77777777">
        <w:tc>
          <w:tcPr>
            <w:tcW w:w="1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13291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1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C769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Has email address</w:t>
            </w:r>
          </w:p>
        </w:tc>
        <w:tc>
          <w:tcPr>
            <w:tcW w:w="1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DE52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625</w:t>
            </w:r>
          </w:p>
        </w:tc>
      </w:tr>
      <w:tr w:rsidR="00252FB1" w:rsidRPr="0050689C" w14:paraId="27FBC810" w14:textId="77777777">
        <w:tc>
          <w:tcPr>
            <w:tcW w:w="1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AFC73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2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AEE6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Profile intersection</w:t>
            </w:r>
          </w:p>
        </w:tc>
        <w:tc>
          <w:tcPr>
            <w:tcW w:w="1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9130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407</w:t>
            </w:r>
          </w:p>
        </w:tc>
      </w:tr>
      <w:tr w:rsidR="00252FB1" w:rsidRPr="0050689C" w14:paraId="4B2DBA02" w14:textId="77777777">
        <w:tc>
          <w:tcPr>
            <w:tcW w:w="1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6E37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3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0CA9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Behavioral intersection</w:t>
            </w:r>
          </w:p>
        </w:tc>
        <w:tc>
          <w:tcPr>
            <w:tcW w:w="1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8901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2</w:t>
            </w:r>
          </w:p>
        </w:tc>
      </w:tr>
      <w:tr w:rsidR="00252FB1" w:rsidRPr="0050689C" w14:paraId="43CADE73" w14:textId="77777777">
        <w:tc>
          <w:tcPr>
            <w:tcW w:w="12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5BE7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4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A97A2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Union with static segment</w:t>
            </w:r>
          </w:p>
        </w:tc>
        <w:tc>
          <w:tcPr>
            <w:tcW w:w="1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F311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75</w:t>
            </w:r>
          </w:p>
        </w:tc>
      </w:tr>
    </w:tbl>
    <w:p w14:paraId="58C4CA3A" w14:textId="77777777" w:rsidR="00252FB1" w:rsidRPr="0050689C" w:rsidRDefault="009E2E13">
      <w:pPr>
        <w:pStyle w:val="berschrift1"/>
        <w:rPr>
          <w:lang w:val="en-US"/>
        </w:rPr>
      </w:pPr>
      <w:bookmarkStart w:id="20" w:name="_Toc238116105"/>
      <w:r w:rsidRPr="0050689C">
        <w:rPr>
          <w:lang w:val="en-US"/>
        </w:rPr>
        <w:lastRenderedPageBreak/>
        <w:t>6. Members View Flow</w:t>
      </w:r>
      <w:bookmarkEnd w:id="20"/>
    </w:p>
    <w:p w14:paraId="108EF4DB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count result is available in the pane with an evaluation token and explicit stage order.</w:t>
      </w:r>
    </w:p>
    <w:p w14:paraId="57542A9B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browser stores the dialog context under a random key in window.top; the token never appears in the URL.</w:t>
      </w:r>
    </w:p>
    <w:p w14:paraId="52F36D3A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dialog calls klth_GetSegmentMembers with stage, mode, search, filter, sorting, and an optional continuation token.</w:t>
      </w:r>
    </w:p>
    <w:p w14:paraId="5FB219A4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plugin translates evaluationToken into queryToken and calls /api/segment-members server-side.</w:t>
      </w:r>
    </w:p>
    <w:p w14:paraId="4E8EA509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Fabric verifies the token and context binding, computes the requested set, and reads TOP(pageSize + 1).</w:t>
      </w:r>
    </w:p>
    <w:p w14:paraId="515E18CB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Fabric returns at most 50 profile IDs plus a new continuation token.</w:t>
      </w:r>
    </w:p>
    <w:p w14:paraId="21EA0B60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Dataverse plugin reads the contacts using CreateOrganizationService(context.UserId).</w:t>
      </w:r>
    </w:p>
    <w:p w14:paraId="2AC31D5F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Inaccessible records and secured fields are removed by Dataverse.</w:t>
      </w:r>
    </w:p>
    <w:p w14:paraId="1A4A8188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browser receives only the visible fields and can open the contact record.</w:t>
      </w:r>
    </w:p>
    <w:p w14:paraId="375804D7" w14:textId="77777777" w:rsidR="00252FB1" w:rsidRPr="0050689C" w:rsidRDefault="009E2E13">
      <w:pPr>
        <w:pStyle w:val="berschrift2"/>
        <w:rPr>
          <w:lang w:val="en-US"/>
        </w:rPr>
      </w:pPr>
      <w:bookmarkStart w:id="21" w:name="_Toc238116106"/>
      <w:r w:rsidRPr="0050689C">
        <w:rPr>
          <w:lang w:val="en-US"/>
        </w:rPr>
        <w:t>6.1 Paging Approach</w:t>
      </w:r>
      <w:bookmarkEnd w:id="21"/>
    </w:p>
    <w:p w14:paraId="46BE7C0E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Maximum of 50 IDs or visible contacts per page.</w:t>
      </w:r>
    </w:p>
    <w:p w14:paraId="14A9F7A9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Keyset paging instead of OFFSET for stable runtime with large data volumes.</w:t>
      </w:r>
    </w:p>
    <w:p w14:paraId="578EC850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Sort key: null rank, sort value, and profile ID.</w:t>
      </w:r>
    </w:p>
    <w:p w14:paraId="1BA78E90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continuation token binds the query hash, stage, mode, filter, sorting, and last key.</w:t>
      </w:r>
    </w:p>
    <w:p w14:paraId="0614FA91" w14:textId="77777777" w:rsidR="00252FB1" w:rsidRPr="0050689C" w:rsidRDefault="009E2E13">
      <w:pPr>
        <w:pStyle w:val="berschrift2"/>
        <w:rPr>
          <w:lang w:val="en-US"/>
        </w:rPr>
      </w:pPr>
      <w:bookmarkStart w:id="22" w:name="_Toc238116107"/>
      <w:r w:rsidRPr="0050689C">
        <w:rPr>
          <w:lang w:val="en-US"/>
        </w:rPr>
        <w:t>6.2 Supported Fields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1400"/>
        <w:gridCol w:w="1600"/>
        <w:gridCol w:w="2838"/>
      </w:tblGrid>
      <w:tr w:rsidR="00252FB1" w:rsidRPr="0050689C" w14:paraId="0C6F5C91" w14:textId="77777777">
        <w:trPr>
          <w:tblHeader/>
        </w:trPr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D2E6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9A87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Search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1AE7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Filter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F942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Sort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466F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Display</w:t>
            </w:r>
          </w:p>
        </w:tc>
      </w:tr>
      <w:tr w:rsidR="00252FB1" w:rsidRPr="0050689C" w14:paraId="4324926D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3ECEB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fullname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C0FA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0573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F075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A9621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</w:tr>
      <w:tr w:rsidR="00252FB1" w:rsidRPr="0050689C" w14:paraId="577DA33E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22E7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firstname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EA23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2F1C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21D4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94F2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</w:tr>
      <w:tr w:rsidR="00252FB1" w:rsidRPr="0050689C" w14:paraId="2BA97604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EC5DD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lastname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8AC3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2984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9031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913C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</w:tr>
      <w:tr w:rsidR="00252FB1" w:rsidRPr="0050689C" w14:paraId="09561D2C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21498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emailaddress1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0D895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BBB2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6D4F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55B8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</w:tr>
      <w:tr w:rsidR="00252FB1" w:rsidRPr="0050689C" w14:paraId="11626B33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9D88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telephone1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3BD8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BD19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57CD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3AAF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</w:tr>
      <w:tr w:rsidR="00252FB1" w:rsidRPr="0050689C" w14:paraId="2D4C918A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B7301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address1_city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D7EF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B6BB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2043F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C379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</w:t>
            </w:r>
          </w:p>
        </w:tc>
      </w:tr>
      <w:tr w:rsidR="00252FB1" w:rsidRPr="0050689C" w14:paraId="07AC904F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8292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companyname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CEDA9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</w:t>
            </w:r>
          </w:p>
        </w:tc>
        <w:tc>
          <w:tcPr>
            <w:tcW w:w="1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39EA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</w:t>
            </w:r>
          </w:p>
        </w:tc>
        <w:tc>
          <w:tcPr>
            <w:tcW w:w="16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A4C6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</w:t>
            </w:r>
          </w:p>
        </w:tc>
        <w:tc>
          <w:tcPr>
            <w:tcW w:w="2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22D0A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Yes; after Dataverse hydration</w:t>
            </w:r>
          </w:p>
        </w:tc>
      </w:tr>
    </w:tbl>
    <w:p w14:paraId="0228EC29" w14:textId="77777777" w:rsidR="00252FB1" w:rsidRPr="0050689C" w:rsidRDefault="009E2E13">
      <w:pPr>
        <w:pStyle w:val="berschrift1"/>
        <w:rPr>
          <w:lang w:val="en-US"/>
        </w:rPr>
      </w:pPr>
      <w:bookmarkStart w:id="23" w:name="_Toc238116108"/>
      <w:r w:rsidRPr="0050689C">
        <w:rPr>
          <w:lang w:val="en-US"/>
        </w:rPr>
        <w:t>7. Security Architecture</w:t>
      </w:r>
      <w:bookmarkEnd w:id="23"/>
    </w:p>
    <w:p w14:paraId="76F8A2FA" w14:textId="77777777" w:rsidR="00252FB1" w:rsidRPr="0050689C" w:rsidRDefault="009E2E13">
      <w:pPr>
        <w:spacing w:before="100" w:after="80"/>
        <w:jc w:val="center"/>
        <w:rPr>
          <w:lang w:val="en-US"/>
        </w:rPr>
      </w:pPr>
      <w:r w:rsidRPr="0050689C">
        <w:rPr>
          <w:lang w:val="en-US"/>
        </w:rPr>
        <w:lastRenderedPageBreak/>
        <w:drawing>
          <wp:inline distT="0" distB="0" distL="0" distR="0" wp14:anchorId="7126BDA5" wp14:editId="76466038">
            <wp:extent cx="6191250" cy="3486150"/>
            <wp:effectExtent l="0" t="0" r="0" b="0"/>
            <wp:docPr id="975694018" name="Security and operations architecture" descr="Security and operations architecture" title="Security and operations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158F8" w14:textId="77777777" w:rsidR="00252FB1" w:rsidRPr="0050689C" w:rsidRDefault="009E2E13">
      <w:pPr>
        <w:spacing w:after="220"/>
        <w:jc w:val="center"/>
        <w:rPr>
          <w:lang w:val="en-US"/>
        </w:rPr>
      </w:pPr>
      <w:r w:rsidRPr="0050689C">
        <w:rPr>
          <w:i/>
          <w:iCs/>
          <w:color w:val="605E5C"/>
          <w:sz w:val="18"/>
          <w:szCs w:val="18"/>
          <w:lang w:val="en-US"/>
        </w:rPr>
        <w:t>Figure 5: Trust boundaries, identities, tokens, and operational dependencies</w:t>
      </w:r>
    </w:p>
    <w:p w14:paraId="520EEE25" w14:textId="77777777" w:rsidR="00252FB1" w:rsidRPr="0050689C" w:rsidRDefault="009E2E13">
      <w:pPr>
        <w:pStyle w:val="berschrift2"/>
        <w:rPr>
          <w:lang w:val="en-US"/>
        </w:rPr>
      </w:pPr>
      <w:bookmarkStart w:id="24" w:name="_Toc238116109"/>
      <w:r w:rsidRPr="0050689C">
        <w:rPr>
          <w:lang w:val="en-US"/>
        </w:rPr>
        <w:t>7.1 Identities and Authentication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138"/>
      </w:tblGrid>
      <w:tr w:rsidR="00252FB1" w:rsidRPr="0050689C" w14:paraId="206E39F6" w14:textId="77777777">
        <w:trPr>
          <w:tblHeader/>
        </w:trPr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2E94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Connection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CB2A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Authentication</w:t>
            </w:r>
          </w:p>
        </w:tc>
      </w:tr>
      <w:tr w:rsidR="00252FB1" w:rsidRPr="0050689C" w14:paraId="3C3CB62A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B259E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Browser → Dataverse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09E7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Current Dynamics 365 user session</w:t>
            </w:r>
          </w:p>
        </w:tc>
      </w:tr>
      <w:tr w:rsidR="00252FB1" w:rsidRPr="0050689C" w14:paraId="5C8F48E6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54F2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 Plugin → Azure API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AB2E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Server-side x-api-key from environment variable</w:t>
            </w:r>
          </w:p>
        </w:tc>
      </w:tr>
      <w:tr w:rsidR="00252FB1" w:rsidRPr="0050689C" w14:paraId="0E3EEE19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C921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Azure API → Fabric SQL / REST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E7EB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System Assigned Managed Identity</w:t>
            </w:r>
          </w:p>
        </w:tc>
      </w:tr>
      <w:tr w:rsidR="00252FB1" w:rsidRPr="0050689C" w14:paraId="6FE6C2A2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0E57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Plugin → Dataverse contacts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0ACE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context.UserId of the calling user</w:t>
            </w:r>
          </w:p>
        </w:tc>
      </w:tr>
    </w:tbl>
    <w:p w14:paraId="02C5A615" w14:textId="77777777" w:rsidR="00252FB1" w:rsidRPr="0050689C" w:rsidRDefault="009E2E13">
      <w:pPr>
        <w:pStyle w:val="berschrift2"/>
        <w:rPr>
          <w:lang w:val="en-US"/>
        </w:rPr>
      </w:pPr>
      <w:bookmarkStart w:id="25" w:name="_Toc238116110"/>
      <w:r w:rsidRPr="0050689C">
        <w:rPr>
          <w:lang w:val="en-US"/>
        </w:rPr>
        <w:t>7.2 Data Protection and Permissions</w:t>
      </w:r>
      <w:bookmarkEnd w:id="25"/>
    </w:p>
    <w:p w14:paraId="73813663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count path never transmits contact IDs or personal fields.</w:t>
      </w:r>
    </w:p>
    <w:p w14:paraId="3F106E1A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Fabric members response contains only profile IDs.</w:t>
      </w:r>
    </w:p>
    <w:p w14:paraId="745CA8D8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Name, email, phone, city, and company are added only in Dataverse.</w:t>
      </w:r>
    </w:p>
    <w:p w14:paraId="21C658A9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Dataverse record-level security and field-level security remain active.</w:t>
      </w:r>
    </w:p>
    <w:p w14:paraId="51441E57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browser receives at most 50 visible records per page.</w:t>
      </w:r>
    </w:p>
    <w:p w14:paraId="3D4CCC5E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API key is never exposed to JavaScript or in URLs.</w:t>
      </w:r>
    </w:p>
    <w:p w14:paraId="4649070B" w14:textId="77777777" w:rsidR="00252FB1" w:rsidRPr="0050689C" w:rsidRDefault="009E2E13">
      <w:pPr>
        <w:pStyle w:val="berschrift2"/>
        <w:rPr>
          <w:lang w:val="en-US"/>
        </w:rPr>
      </w:pPr>
      <w:bookmarkStart w:id="26" w:name="_Toc238116111"/>
      <w:r w:rsidRPr="0050689C">
        <w:rPr>
          <w:lang w:val="en-US"/>
        </w:rPr>
        <w:t>7.3 Token Security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252FB1" w:rsidRPr="0050689C" w14:paraId="2AD2723C" w14:textId="77777777">
        <w:trPr>
          <w:tblHeader/>
        </w:trPr>
        <w:tc>
          <w:tcPr>
            <w:tcW w:w="3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0031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Property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A472B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Implementation</w:t>
            </w:r>
          </w:p>
        </w:tc>
      </w:tr>
      <w:tr w:rsidR="00252FB1" w:rsidRPr="0050689C" w14:paraId="011689F7" w14:textId="77777777">
        <w:tc>
          <w:tcPr>
            <w:tcW w:w="3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53CC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Encryption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9044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AES-GCM with a random 12-byte nonce</w:t>
            </w:r>
          </w:p>
        </w:tc>
      </w:tr>
      <w:tr w:rsidR="00252FB1" w:rsidRPr="0050689C" w14:paraId="71F07B73" w14:textId="77777777">
        <w:tc>
          <w:tcPr>
            <w:tcW w:w="3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77E9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Key derivation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80CAC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HKDF-SHA256 from the server-side API key</w:t>
            </w:r>
          </w:p>
        </w:tc>
      </w:tr>
      <w:tr w:rsidR="00252FB1" w:rsidRPr="0050689C" w14:paraId="24DE09F9" w14:textId="77777777">
        <w:tc>
          <w:tcPr>
            <w:tcW w:w="3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BCE35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Key separation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A3E1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Separate derived keys for query and continuation tokens</w:t>
            </w:r>
          </w:p>
        </w:tc>
      </w:tr>
      <w:tr w:rsidR="00252FB1" w:rsidRPr="0050689C" w14:paraId="454E0270" w14:textId="77777777">
        <w:tc>
          <w:tcPr>
            <w:tcW w:w="3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15FB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lastRenderedPageBreak/>
              <w:t>Validity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1A32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30 minutes</w:t>
            </w:r>
          </w:p>
        </w:tc>
      </w:tr>
      <w:tr w:rsidR="00252FB1" w:rsidRPr="0050689C" w14:paraId="52788A87" w14:textId="77777777">
        <w:tc>
          <w:tcPr>
            <w:tcW w:w="3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05DA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Tamper protection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5ADC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Authenticated encryption and canonical Base64URL verification</w:t>
            </w:r>
          </w:p>
        </w:tc>
      </w:tr>
      <w:tr w:rsidR="00252FB1" w:rsidRPr="0050689C" w14:paraId="5B06F3F0" w14:textId="77777777">
        <w:tc>
          <w:tcPr>
            <w:tcW w:w="3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6731B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Context binding</w:t>
            </w:r>
          </w:p>
        </w:tc>
        <w:tc>
          <w:tcPr>
            <w:tcW w:w="6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AF6B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Query hash, stage, mode, search/filter, sorting, and last key</w:t>
            </w:r>
          </w:p>
        </w:tc>
      </w:tr>
    </w:tbl>
    <w:p w14:paraId="34C91FE5" w14:textId="77777777" w:rsidR="00252FB1" w:rsidRPr="0050689C" w:rsidRDefault="009E2E13">
      <w:pPr>
        <w:pStyle w:val="berschrift2"/>
        <w:rPr>
          <w:lang w:val="en-US"/>
        </w:rPr>
      </w:pPr>
      <w:bookmarkStart w:id="27" w:name="_Toc238116112"/>
      <w:r w:rsidRPr="0050689C">
        <w:rPr>
          <w:lang w:val="en-US"/>
        </w:rPr>
        <w:t>7.4 Security Risks and Mitigations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252FB1" w:rsidRPr="0050689C" w14:paraId="74F21106" w14:textId="77777777">
        <w:trPr>
          <w:tblHeader/>
        </w:trPr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D968A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Risk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003E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Mitigation</w:t>
            </w:r>
          </w:p>
        </w:tc>
      </w:tr>
      <w:tr w:rsidR="00252FB1" w:rsidRPr="0050689C" w14:paraId="4221E126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4132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SQL injection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FC8A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Catalog allow-listing, identifier quoting, and parameterized values</w:t>
            </w:r>
          </w:p>
        </w:tc>
      </w:tr>
      <w:tr w:rsidR="00252FB1" w:rsidRPr="0050689C" w14:paraId="2C471603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C73BE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Token tampering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2099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AES-GCM, context binding, expiry, and canonical encoding</w:t>
            </w:r>
          </w:p>
        </w:tc>
      </w:tr>
      <w:tr w:rsidR="00252FB1" w:rsidRPr="0050689C" w14:paraId="16B75D8F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4C6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 exfiltration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4DB8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Counts-only on the main path; max. 50 IDs; Dataverse hydration</w:t>
            </w:r>
          </w:p>
        </w:tc>
      </w:tr>
      <w:tr w:rsidR="00252FB1" w:rsidRPr="0050689C" w14:paraId="0FBD5579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CE64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Permission bypass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C106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Query as context.UserId; no server-side full-access hydration</w:t>
            </w:r>
          </w:p>
        </w:tc>
      </w:tr>
      <w:tr w:rsidR="00252FB1" w:rsidRPr="0050689C" w14:paraId="6816A80F" w14:textId="77777777">
        <w:tc>
          <w:tcPr>
            <w:tcW w:w="28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4BC9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Secret leakage</w:t>
            </w:r>
          </w:p>
        </w:tc>
        <w:tc>
          <w:tcPr>
            <w:tcW w:w="68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3476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API key only in Dataverse environment variable and app configuration</w:t>
            </w:r>
          </w:p>
        </w:tc>
      </w:tr>
    </w:tbl>
    <w:p w14:paraId="483A3465" w14:textId="77777777" w:rsidR="00252FB1" w:rsidRPr="0050689C" w:rsidRDefault="009E2E13">
      <w:pPr>
        <w:pStyle w:val="berschrift1"/>
        <w:rPr>
          <w:lang w:val="en-US"/>
        </w:rPr>
      </w:pPr>
      <w:bookmarkStart w:id="28" w:name="_Toc238116113"/>
      <w:r w:rsidRPr="0050689C">
        <w:rPr>
          <w:lang w:val="en-US"/>
        </w:rPr>
        <w:t>8. Physical Deployment</w:t>
      </w:r>
      <w:bookmarkEnd w:id="28"/>
    </w:p>
    <w:p w14:paraId="7BF8E493" w14:textId="77777777" w:rsidR="00252FB1" w:rsidRPr="0050689C" w:rsidRDefault="009E2E13">
      <w:pPr>
        <w:pStyle w:val="berschrift2"/>
        <w:rPr>
          <w:lang w:val="en-US"/>
        </w:rPr>
      </w:pPr>
      <w:bookmarkStart w:id="29" w:name="_Toc238116114"/>
      <w:r w:rsidRPr="0050689C">
        <w:rPr>
          <w:lang w:val="en-US"/>
        </w:rPr>
        <w:t>8.1 Dataverse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538"/>
      </w:tblGrid>
      <w:tr w:rsidR="00252FB1" w:rsidRPr="0050689C" w14:paraId="53A4C934" w14:textId="77777777">
        <w:trPr>
          <w:tblHeader/>
        </w:trPr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5CC1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Property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395C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Value</w:t>
            </w:r>
          </w:p>
        </w:tc>
      </w:tr>
      <w:tr w:rsidR="00252FB1" w:rsidRPr="0050689C" w14:paraId="7A97FDDD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7C3A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Organization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9CFD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orga7223214.crm4.dynamics.com</w:t>
            </w:r>
          </w:p>
        </w:tc>
      </w:tr>
      <w:tr w:rsidR="00252FB1" w:rsidRPr="0050689C" w14:paraId="602F987E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F30A6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Organization ID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3333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8b3bfb3a-7c11-f111-afc0-000d3ab2a775</w:t>
            </w:r>
          </w:p>
        </w:tc>
      </w:tr>
      <w:tr w:rsidR="00252FB1" w:rsidRPr="0050689C" w14:paraId="57A58FD1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A14B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Plugin Assembly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FA268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CustomerInsightsSegmentSankey, Version 0.0.15.0</w:t>
            </w:r>
          </w:p>
        </w:tc>
      </w:tr>
      <w:tr w:rsidR="00252FB1" w:rsidRPr="0050689C" w14:paraId="31EF4E00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B1F4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Plugin Assembly ID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C35F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458b9dc7-1d9a-f111-b8dc-7ced8d762587</w:t>
            </w:r>
          </w:p>
        </w:tc>
      </w:tr>
      <w:tr w:rsidR="00252FB1" w:rsidRPr="0050689C" w14:paraId="51C334CD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026D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 APIs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F2C4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klth_GetSegmentFilterCounts; klth_GetSegmentMembers</w:t>
            </w:r>
          </w:p>
        </w:tc>
      </w:tr>
      <w:tr w:rsidR="00252FB1" w:rsidRPr="0050689C" w14:paraId="652CC646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CD8A7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Publisher Prefix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5E9F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klth</w:t>
            </w:r>
          </w:p>
        </w:tc>
      </w:tr>
    </w:tbl>
    <w:p w14:paraId="01BF51B6" w14:textId="77777777" w:rsidR="00252FB1" w:rsidRPr="0050689C" w:rsidRDefault="009E2E13">
      <w:pPr>
        <w:pStyle w:val="berschrift2"/>
        <w:rPr>
          <w:lang w:val="en-US"/>
        </w:rPr>
      </w:pPr>
      <w:bookmarkStart w:id="30" w:name="_Toc238116115"/>
      <w:r w:rsidRPr="0050689C">
        <w:rPr>
          <w:lang w:val="en-US"/>
        </w:rPr>
        <w:t>8.2 Azure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538"/>
      </w:tblGrid>
      <w:tr w:rsidR="00252FB1" w:rsidRPr="0050689C" w14:paraId="4462969C" w14:textId="77777777">
        <w:trPr>
          <w:tblHeader/>
        </w:trPr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AE644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Property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498AE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Value</w:t>
            </w:r>
          </w:p>
        </w:tc>
      </w:tr>
      <w:tr w:rsidR="00252FB1" w:rsidRPr="0050689C" w14:paraId="6AE10DC3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38BEA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Resource Group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700A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D365DemoTSCE21021953CXCS</w:t>
            </w:r>
          </w:p>
        </w:tc>
      </w:tr>
      <w:tr w:rsidR="00252FB1" w:rsidRPr="0050689C" w14:paraId="0730285B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9DEC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Web App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4A30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klth-segment-sankey-8b3bfb3a</w:t>
            </w:r>
          </w:p>
        </w:tc>
      </w:tr>
      <w:tr w:rsidR="00252FB1" w:rsidRPr="0050689C" w14:paraId="5C8074C0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8DDA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Runtime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AB80F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.NET 8 on Linux</w:t>
            </w:r>
          </w:p>
        </w:tc>
      </w:tr>
      <w:tr w:rsidR="00252FB1" w:rsidRPr="0050689C" w14:paraId="1DD172F6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BD9D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Identity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B1031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System Assigned Managed Identity</w:t>
            </w:r>
          </w:p>
        </w:tc>
      </w:tr>
      <w:tr w:rsidR="00252FB1" w:rsidRPr="0050689C" w14:paraId="0D288B04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411C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Current Plan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9A9A9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F1 Free, 1 worker</w:t>
            </w:r>
          </w:p>
        </w:tc>
      </w:tr>
      <w:tr w:rsidR="00252FB1" w:rsidRPr="0050689C" w14:paraId="0404323D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9BFF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Always On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54FD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Currently disabled; not available on F1</w:t>
            </w:r>
          </w:p>
        </w:tc>
      </w:tr>
      <w:tr w:rsidR="00252FB1" w:rsidRPr="0050689C" w14:paraId="15EAB750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0806C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lastRenderedPageBreak/>
              <w:t>TLS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9F2F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TLS 1.2 minimum</w:t>
            </w:r>
          </w:p>
        </w:tc>
      </w:tr>
      <w:tr w:rsidR="00252FB1" w:rsidRPr="0050689C" w14:paraId="39533574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8739C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API Base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0463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https://klth-segment-sankey-8b3bfb3a.azurewebsites.net/api/</w:t>
            </w:r>
          </w:p>
        </w:tc>
      </w:tr>
    </w:tbl>
    <w:p w14:paraId="48366BD2" w14:textId="77777777" w:rsidR="00252FB1" w:rsidRPr="0050689C" w:rsidRDefault="009E2E13">
      <w:pPr>
        <w:rPr>
          <w:lang w:val="en-US"/>
        </w:rPr>
      </w:pPr>
      <w:r w:rsidRPr="0050689C">
        <w:rPr>
          <w:b/>
          <w:bCs/>
          <w:color w:val="D13438"/>
          <w:lang w:val="en-US"/>
        </w:rPr>
        <w:t>Operational recommendation: For production-like operation, use at least B1 and enable Always On. The currently observed as-built state is F1 with Always On disabled, which deviates from the recommended configuration.</w:t>
      </w:r>
    </w:p>
    <w:p w14:paraId="6AD33878" w14:textId="77777777" w:rsidR="00252FB1" w:rsidRPr="0050689C" w:rsidRDefault="009E2E13">
      <w:pPr>
        <w:pStyle w:val="berschrift2"/>
        <w:rPr>
          <w:lang w:val="en-US"/>
        </w:rPr>
      </w:pPr>
      <w:bookmarkStart w:id="31" w:name="_Toc238116116"/>
      <w:r w:rsidRPr="0050689C">
        <w:rPr>
          <w:lang w:val="en-US"/>
        </w:rPr>
        <w:t>8.3 Microsoft Fabric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538"/>
      </w:tblGrid>
      <w:tr w:rsidR="00252FB1" w:rsidRPr="0050689C" w14:paraId="3818AD1E" w14:textId="77777777">
        <w:trPr>
          <w:tblHeader/>
        </w:trPr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A43F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Property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F061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Value</w:t>
            </w:r>
          </w:p>
        </w:tc>
      </w:tr>
      <w:tr w:rsidR="00252FB1" w:rsidRPr="0050689C" w14:paraId="2274339B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623C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Workspace ID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8496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904ef357-46bc-48b6-ac20-4d26032b0e32</w:t>
            </w:r>
          </w:p>
        </w:tc>
      </w:tr>
      <w:tr w:rsidR="00252FB1" w:rsidRPr="0050689C" w14:paraId="44B83061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C969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Serving Lakehouse ID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97A5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7b68f4e1-2300-4cf9-bf15-2d886efa95e4</w:t>
            </w:r>
          </w:p>
        </w:tc>
      </w:tr>
      <w:tr w:rsidR="00252FB1" w:rsidRPr="0050689C" w14:paraId="59CD8DE4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4D6F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SQL Endpoint ID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7F13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7b996864-cda7-4817-a75f-dd80d52d5777</w:t>
            </w:r>
          </w:p>
        </w:tc>
      </w:tr>
      <w:tr w:rsidR="00252FB1" w:rsidRPr="0050689C" w14:paraId="7FD3A5A7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9458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Capacity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D6D3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d365demotsce21021953cxcs, F2, West Europe</w:t>
            </w:r>
          </w:p>
        </w:tc>
      </w:tr>
      <w:tr w:rsidR="00252FB1" w:rsidRPr="0050689C" w14:paraId="3DAEC538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86ED6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Capacity ID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D89D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c42ec01a-0d0d-48d4-961c-c93dfbe3312e</w:t>
            </w:r>
          </w:p>
        </w:tc>
      </w:tr>
      <w:tr w:rsidR="00252FB1" w:rsidRPr="0050689C" w14:paraId="53E9C333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0B85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Current Status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C573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Active as of August 20, 2026</w:t>
            </w:r>
          </w:p>
        </w:tc>
      </w:tr>
    </w:tbl>
    <w:p w14:paraId="49F2518B" w14:textId="77777777" w:rsidR="00252FB1" w:rsidRPr="0050689C" w:rsidRDefault="009E2E13">
      <w:pPr>
        <w:pStyle w:val="berschrift1"/>
        <w:rPr>
          <w:lang w:val="en-US"/>
        </w:rPr>
      </w:pPr>
      <w:bookmarkStart w:id="32" w:name="_Toc238116117"/>
      <w:r w:rsidRPr="0050689C">
        <w:rPr>
          <w:lang w:val="en-US"/>
        </w:rPr>
        <w:t>9. Operations and Monitoring</w:t>
      </w:r>
      <w:bookmarkEnd w:id="32"/>
    </w:p>
    <w:p w14:paraId="702F2F6A" w14:textId="77777777" w:rsidR="00252FB1" w:rsidRPr="0050689C" w:rsidRDefault="009E2E13">
      <w:pPr>
        <w:pStyle w:val="berschrift2"/>
        <w:rPr>
          <w:lang w:val="en-US"/>
        </w:rPr>
      </w:pPr>
      <w:bookmarkStart w:id="33" w:name="_Toc238116118"/>
      <w:r w:rsidRPr="0050689C">
        <w:rPr>
          <w:lang w:val="en-US"/>
        </w:rPr>
        <w:t>9.1 Availability Dependencies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3238"/>
      </w:tblGrid>
      <w:tr w:rsidR="00252FB1" w:rsidRPr="0050689C" w14:paraId="1D778495" w14:textId="77777777">
        <w:trPr>
          <w:tblHeader/>
        </w:trPr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3AE14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Dependency</w:t>
            </w:r>
          </w:p>
        </w:tc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05C3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Impact on Failure</w:t>
            </w:r>
          </w:p>
        </w:tc>
        <w:tc>
          <w:tcPr>
            <w:tcW w:w="3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3FAA5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Check</w:t>
            </w:r>
          </w:p>
        </w:tc>
      </w:tr>
      <w:tr w:rsidR="00252FB1" w:rsidRPr="0050689C" w14:paraId="1D0B97A4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616F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Azure Web App</w:t>
            </w:r>
          </w:p>
        </w:tc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B6BC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 count or member queries</w:t>
            </w:r>
          </w:p>
        </w:tc>
        <w:tc>
          <w:tcPr>
            <w:tcW w:w="3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282A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/api/health</w:t>
            </w:r>
          </w:p>
        </w:tc>
      </w:tr>
      <w:tr w:rsidR="00252FB1" w:rsidRPr="0050689C" w14:paraId="4C8C330E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C526E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 Capacity</w:t>
            </w:r>
          </w:p>
        </w:tc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31C5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Lakehouse, shortcuts, and SQL unreachable</w:t>
            </w:r>
          </w:p>
        </w:tc>
        <w:tc>
          <w:tcPr>
            <w:tcW w:w="3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382C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Capacity state must be Active</w:t>
            </w:r>
          </w:p>
        </w:tc>
      </w:tr>
      <w:tr w:rsidR="00252FB1" w:rsidRPr="0050689C" w14:paraId="7399328E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8F6D1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 SQL Endpoint</w:t>
            </w:r>
          </w:p>
        </w:tc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9C0E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 segment evaluation</w:t>
            </w:r>
          </w:p>
        </w:tc>
        <w:tc>
          <w:tcPr>
            <w:tcW w:w="3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4985A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Test query / count endpoint</w:t>
            </w:r>
          </w:p>
        </w:tc>
      </w:tr>
      <w:tr w:rsidR="00252FB1" w:rsidRPr="0050689C" w14:paraId="215CCF00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35581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 Custom APIs</w:t>
            </w:r>
          </w:p>
        </w:tc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1306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Pane cannot call the backend</w:t>
            </w:r>
          </w:p>
        </w:tc>
        <w:tc>
          <w:tcPr>
            <w:tcW w:w="3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2B25F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Web API smoke test</w:t>
            </w:r>
          </w:p>
        </w:tc>
      </w:tr>
      <w:tr w:rsidR="00252FB1" w:rsidRPr="0050689C" w14:paraId="2C6F33E4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7DEB0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Bootstrap Notebook</w:t>
            </w:r>
          </w:p>
        </w:tc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F001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New events/tables missing</w:t>
            </w:r>
          </w:p>
        </w:tc>
        <w:tc>
          <w:tcPr>
            <w:tcW w:w="3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3CFF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Notebook run + registries</w:t>
            </w:r>
          </w:p>
        </w:tc>
      </w:tr>
      <w:tr w:rsidR="00252FB1" w:rsidRPr="0050689C" w14:paraId="64E17E8C" w14:textId="77777777">
        <w:tc>
          <w:tcPr>
            <w:tcW w:w="24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68BE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Journeys Export</w:t>
            </w:r>
          </w:p>
        </w:tc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D1906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Behavioral data stale</w:t>
            </w:r>
          </w:p>
        </w:tc>
        <w:tc>
          <w:tcPr>
            <w:tcW w:w="32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DB2C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 freshness of the journeys tables</w:t>
            </w:r>
          </w:p>
        </w:tc>
      </w:tr>
    </w:tbl>
    <w:p w14:paraId="39C0A869" w14:textId="77777777" w:rsidR="00252FB1" w:rsidRPr="0050689C" w:rsidRDefault="009E2E13">
      <w:pPr>
        <w:pStyle w:val="berschrift2"/>
        <w:rPr>
          <w:lang w:val="en-US"/>
        </w:rPr>
      </w:pPr>
      <w:bookmarkStart w:id="34" w:name="_Toc238116119"/>
      <w:r w:rsidRPr="0050689C">
        <w:rPr>
          <w:lang w:val="en-US"/>
        </w:rPr>
        <w:t>9.2 Typical Incident: Capacity Inactive</w:t>
      </w:r>
      <w:bookmarkEnd w:id="34"/>
    </w:p>
    <w:p w14:paraId="2F099F09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On August 20, 2026, the message "The existing Fabric shortcuts could not be read" occurred. The Fabric REST API returned EntityNotFound with the detail that capacity c42ec01a-0d0d-48d4-961c-c93dfbe3312e was unavailable. The capacity state was Inactive. After resuming the F2 capacity, the dependency check, SQL evaluation, and browser preview worked again.</w:t>
      </w:r>
    </w:p>
    <w:p w14:paraId="1F26DC69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Check the capacity state in Fabric or via the Fabric REST API.</w:t>
      </w:r>
    </w:p>
    <w:p w14:paraId="30E26E34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If Inactive: resume the existing Azure Fabric Capacity.</w:t>
      </w:r>
    </w:p>
    <w:p w14:paraId="79AA945C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lastRenderedPageBreak/>
        <w:t>Test /api/fabric-dependencies with contact.</w:t>
      </w:r>
    </w:p>
    <w:p w14:paraId="200A749A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Test klth_GetSegmentFilterCounts with a known segment.</w:t>
      </w:r>
    </w:p>
    <w:p w14:paraId="4C27F011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Refresh the pane and verify counts and load time.</w:t>
      </w:r>
    </w:p>
    <w:p w14:paraId="333197E4" w14:textId="77777777" w:rsidR="00252FB1" w:rsidRPr="0050689C" w:rsidRDefault="009E2E13">
      <w:pPr>
        <w:pStyle w:val="berschrift2"/>
        <w:rPr>
          <w:lang w:val="en-US"/>
        </w:rPr>
      </w:pPr>
      <w:bookmarkStart w:id="35" w:name="_Toc238116120"/>
      <w:r w:rsidRPr="0050689C">
        <w:rPr>
          <w:lang w:val="en-US"/>
        </w:rPr>
        <w:t>9.3 Logging and Error Principles</w:t>
      </w:r>
      <w:bookmarkEnd w:id="35"/>
    </w:p>
    <w:p w14:paraId="109CC5E5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Plugin tracing logs endpoint calls and business errors.</w:t>
      </w:r>
    </w:p>
    <w:p w14:paraId="6960A147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Azure API returns machine-readable error codes, user-facing text, and technical details.</w:t>
      </w:r>
    </w:p>
    <w:p w14:paraId="3B181EC0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Unsupported fields/events are reported explicitly.</w:t>
      </w:r>
    </w:p>
    <w:p w14:paraId="27606C31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No silent fallback to sample values in Dataverse.</w:t>
      </w:r>
    </w:p>
    <w:p w14:paraId="39234F5F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A transient SQL timeout -2 is retried once during the initial catalog build.</w:t>
      </w:r>
    </w:p>
    <w:p w14:paraId="1AA8B280" w14:textId="77777777" w:rsidR="00252FB1" w:rsidRPr="0050689C" w:rsidRDefault="009E2E13">
      <w:pPr>
        <w:pStyle w:val="berschrift2"/>
        <w:rPr>
          <w:lang w:val="en-US"/>
        </w:rPr>
      </w:pPr>
      <w:bookmarkStart w:id="36" w:name="_Toc238116121"/>
      <w:r w:rsidRPr="0050689C">
        <w:rPr>
          <w:lang w:val="en-US"/>
        </w:rPr>
        <w:t>9.4 Performance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638"/>
      </w:tblGrid>
      <w:tr w:rsidR="00252FB1" w:rsidRPr="0050689C" w14:paraId="7809EC83" w14:textId="77777777">
        <w:trPr>
          <w:tblHeader/>
        </w:trPr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49AD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Measurement Point</w:t>
            </w:r>
          </w:p>
        </w:tc>
        <w:tc>
          <w:tcPr>
            <w:tcW w:w="5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3EDE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Observed Range</w:t>
            </w:r>
          </w:p>
        </w:tc>
      </w:tr>
      <w:tr w:rsidR="00252FB1" w:rsidRPr="0050689C" w14:paraId="083A2CB1" w14:textId="77777777"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34FB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Web App warm</w:t>
            </w:r>
          </w:p>
        </w:tc>
        <w:tc>
          <w:tcPr>
            <w:tcW w:w="5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9EC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0.15–0.49 s</w:t>
            </w:r>
          </w:p>
        </w:tc>
      </w:tr>
      <w:tr w:rsidR="00252FB1" w:rsidRPr="0050689C" w14:paraId="112966AE" w14:textId="77777777"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12C7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Dependency check</w:t>
            </w:r>
          </w:p>
        </w:tc>
        <w:tc>
          <w:tcPr>
            <w:tcW w:w="5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4750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0.72–1.94 s</w:t>
            </w:r>
          </w:p>
        </w:tc>
      </w:tr>
      <w:tr w:rsidR="00252FB1" w:rsidRPr="0050689C" w14:paraId="774279E9" w14:textId="77777777"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54E75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First Fabric SQL call</w:t>
            </w:r>
          </w:p>
        </w:tc>
        <w:tc>
          <w:tcPr>
            <w:tcW w:w="5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BF56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approx. 5.55 s</w:t>
            </w:r>
          </w:p>
        </w:tc>
      </w:tr>
      <w:tr w:rsidR="00252FB1" w:rsidRPr="0050689C" w14:paraId="727F3F96" w14:textId="77777777"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BC56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Warm Fabric SQL calls</w:t>
            </w:r>
          </w:p>
        </w:tc>
        <w:tc>
          <w:tcPr>
            <w:tcW w:w="5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0A74F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0.31–0.41 s</w:t>
            </w:r>
          </w:p>
        </w:tc>
      </w:tr>
      <w:tr w:rsidR="00252FB1" w:rsidRPr="0050689C" w14:paraId="2EBDD989" w14:textId="77777777">
        <w:tc>
          <w:tcPr>
            <w:tcW w:w="40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75F0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Full Sankey evaluation</w:t>
            </w:r>
          </w:p>
        </w:tc>
        <w:tc>
          <w:tcPr>
            <w:tcW w:w="56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C6051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3.74–7.15 s; depends on Fabric warm state</w:t>
            </w:r>
          </w:p>
        </w:tc>
      </w:tr>
    </w:tbl>
    <w:p w14:paraId="444F2D9E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The largest remaining latency comes from Fabric SQL cold starts and metadata/catalog work. A larger App Service plan with Always On only prevents Web App cold starts; Fabric Capacity has a separate availability and warm-start characteristic.</w:t>
      </w:r>
    </w:p>
    <w:p w14:paraId="2C95DFDD" w14:textId="77777777" w:rsidR="00252FB1" w:rsidRPr="0050689C" w:rsidRDefault="009E2E13">
      <w:pPr>
        <w:pStyle w:val="berschrift1"/>
        <w:rPr>
          <w:lang w:val="en-US"/>
        </w:rPr>
      </w:pPr>
      <w:bookmarkStart w:id="37" w:name="_Toc238116122"/>
      <w:r w:rsidRPr="0050689C">
        <w:rPr>
          <w:lang w:val="en-US"/>
        </w:rPr>
        <w:t>10. Scaling and Limits</w:t>
      </w:r>
      <w:bookmarkEnd w:id="37"/>
    </w:p>
    <w:p w14:paraId="0CB9F67B" w14:textId="77777777" w:rsidR="00252FB1" w:rsidRPr="0050689C" w:rsidRDefault="009E2E13">
      <w:pPr>
        <w:pStyle w:val="berschrift2"/>
        <w:rPr>
          <w:lang w:val="en-US"/>
        </w:rPr>
      </w:pPr>
      <w:bookmarkStart w:id="38" w:name="_Toc238116123"/>
      <w:r w:rsidRPr="0050689C">
        <w:rPr>
          <w:lang w:val="en-US"/>
        </w:rPr>
        <w:t>10.1 Scaling Characteristics</w:t>
      </w:r>
      <w:bookmarkEnd w:id="38"/>
    </w:p>
    <w:p w14:paraId="55319450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Counts transmit only aggregated values, independent of profile count.</w:t>
      </w:r>
    </w:p>
    <w:p w14:paraId="6A13B3C7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Set operations run close to the database in Fabric instead of in the Dataverse plugin.</w:t>
      </w:r>
    </w:p>
    <w:p w14:paraId="10E4B6A8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Keyset paging avoids OFFSET costs on deep pages.</w:t>
      </w:r>
    </w:p>
    <w:p w14:paraId="31400AF2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Catalog and connection pooling reduce warm follow-up costs.</w:t>
      </w:r>
    </w:p>
    <w:p w14:paraId="00F0BD6F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Automatic shortcuts avoid manual table maintenance per segment.</w:t>
      </w:r>
    </w:p>
    <w:p w14:paraId="2EA004CC" w14:textId="77777777" w:rsidR="00252FB1" w:rsidRPr="0050689C" w:rsidRDefault="009E2E13">
      <w:pPr>
        <w:pStyle w:val="berschrift2"/>
        <w:rPr>
          <w:lang w:val="en-US"/>
        </w:rPr>
      </w:pPr>
      <w:bookmarkStart w:id="39" w:name="_Toc238116124"/>
      <w:r w:rsidRPr="0050689C">
        <w:rPr>
          <w:lang w:val="en-US"/>
        </w:rPr>
        <w:t>10.2 Known Limits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6538"/>
      </w:tblGrid>
      <w:tr w:rsidR="00252FB1" w:rsidRPr="0050689C" w14:paraId="66E6AA02" w14:textId="77777777">
        <w:trPr>
          <w:tblHeader/>
        </w:trPr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4C5C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Limit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5179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Assessment / Mitigation</w:t>
            </w:r>
          </w:p>
        </w:tc>
      </w:tr>
      <w:tr w:rsidR="00252FB1" w:rsidRPr="0050689C" w14:paraId="268DD1DE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50AB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Very large static segments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9996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IDs are currently passed as a JSON parameter; use a persisted Fabric membership table in the future</w:t>
            </w:r>
          </w:p>
        </w:tc>
      </w:tr>
      <w:tr w:rsidR="00252FB1" w:rsidRPr="0050689C" w14:paraId="5736EC94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8EAE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 freshness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18245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Depends on Journeys export, Dataverse mirror, and bootstrap</w:t>
            </w:r>
          </w:p>
        </w:tc>
      </w:tr>
      <w:tr w:rsidR="00252FB1" w:rsidRPr="0050689C" w14:paraId="684DB36C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1ED4D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Capacity paused/inactive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D8053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Entire Fabric evaluation unavailable; monitoring required</w:t>
            </w:r>
          </w:p>
        </w:tc>
      </w:tr>
      <w:tr w:rsidR="00252FB1" w:rsidRPr="0050689C" w14:paraId="08B6FBFC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E9344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lastRenderedPageBreak/>
              <w:t>Company sorting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6DC1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Not supported, since companyname only comes from Dataverse after Fabric paging</w:t>
            </w:r>
          </w:p>
        </w:tc>
      </w:tr>
      <w:tr w:rsidR="00252FB1" w:rsidRPr="0050689C" w14:paraId="30C8068E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EDB5E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App Service F1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86A7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 Always On; switch to B1 or higher for production operation</w:t>
            </w:r>
          </w:p>
        </w:tc>
      </w:tr>
      <w:tr w:rsidR="00252FB1" w:rsidRPr="0050689C" w14:paraId="6EA71921" w14:textId="77777777">
        <w:tc>
          <w:tcPr>
            <w:tcW w:w="31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B0547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Editor-internal preview endpoint</w:t>
            </w:r>
          </w:p>
        </w:tc>
        <w:tc>
          <w:tcPr>
            <w:tcW w:w="65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4719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Deliberately not used, since it is unsupported and unsuitable for partial filters</w:t>
            </w:r>
          </w:p>
        </w:tc>
      </w:tr>
    </w:tbl>
    <w:p w14:paraId="1B7BEE51" w14:textId="77777777" w:rsidR="00252FB1" w:rsidRPr="0050689C" w:rsidRDefault="009E2E13">
      <w:pPr>
        <w:pStyle w:val="berschrift2"/>
        <w:rPr>
          <w:lang w:val="en-US"/>
        </w:rPr>
      </w:pPr>
      <w:bookmarkStart w:id="40" w:name="_Toc238116125"/>
      <w:r w:rsidRPr="0050689C">
        <w:rPr>
          <w:lang w:val="en-US"/>
        </w:rPr>
        <w:t>10.3 Target State for High Load</w:t>
      </w:r>
      <w:bookmarkEnd w:id="40"/>
    </w:p>
    <w:p w14:paraId="7C725F7B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Size Fabric Capacity according to data volume and concurrency.</w:t>
      </w:r>
    </w:p>
    <w:p w14:paraId="4AC5EB84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Keep the catalog and SQL connections warm; Azure App Service at least B1.</w:t>
      </w:r>
    </w:p>
    <w:p w14:paraId="25E90E48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Materialize static memberships above a defined size in a Fabric table.</w:t>
      </w:r>
    </w:p>
    <w:p w14:paraId="78D5A623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Monitor capacity status, SQL latency, bootstrap success, and data freshness.</w:t>
      </w:r>
    </w:p>
    <w:p w14:paraId="37537F95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Perform load tests with realistic segments, interactions, and concurrent dialogs.</w:t>
      </w:r>
    </w:p>
    <w:p w14:paraId="19523C24" w14:textId="77777777" w:rsidR="00252FB1" w:rsidRPr="0050689C" w:rsidRDefault="009E2E13">
      <w:pPr>
        <w:pStyle w:val="berschrift1"/>
        <w:rPr>
          <w:lang w:val="en-US"/>
        </w:rPr>
      </w:pPr>
      <w:bookmarkStart w:id="41" w:name="_Toc238116126"/>
      <w:r w:rsidRPr="0050689C">
        <w:rPr>
          <w:lang w:val="en-US"/>
        </w:rPr>
        <w:t>11. Quality Assurance and Verified State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138"/>
      </w:tblGrid>
      <w:tr w:rsidR="00252FB1" w:rsidRPr="0050689C" w14:paraId="6B937813" w14:textId="77777777">
        <w:trPr>
          <w:tblHeader/>
        </w:trPr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D9EFB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Check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E39F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Result</w:t>
            </w:r>
          </w:p>
        </w:tc>
      </w:tr>
      <w:tr w:rsidR="00252FB1" w:rsidRPr="0050689C" w14:paraId="3BB00BB9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267A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 unit tests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FFBAD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53/53 passed</w:t>
            </w:r>
          </w:p>
        </w:tc>
      </w:tr>
      <w:tr w:rsidR="00252FB1" w:rsidRPr="0050689C" w14:paraId="09046850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BE797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Plugin build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46D27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Release build succeeded, 0 warnings and 0 errors</w:t>
            </w:r>
          </w:p>
        </w:tc>
      </w:tr>
      <w:tr w:rsidR="00252FB1" w:rsidRPr="0050689C" w14:paraId="23C4E136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2731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Strong name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A5414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Token 7723c9b9c78b183b, consistent with the registered assembly</w:t>
            </w:r>
          </w:p>
        </w:tc>
      </w:tr>
      <w:tr w:rsidR="00252FB1" w:rsidRPr="0050689C" w14:paraId="756DD097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00877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Live counts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AD36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640 → 625 → 407 → 2 → 75</w:t>
            </w:r>
          </w:p>
        </w:tc>
      </w:tr>
      <w:tr w:rsidR="00252FB1" w:rsidRPr="0050689C" w14:paraId="6DE97BF8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8227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Members page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7E575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50 records, continuation token, and page 2 without overlap</w:t>
            </w:r>
          </w:p>
        </w:tc>
      </w:tr>
      <w:tr w:rsidR="00252FB1" w:rsidRPr="0050689C" w14:paraId="09A84D02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5D15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Search/filter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D581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Live, expected single match in each case</w:t>
            </w:r>
          </w:p>
        </w:tc>
      </w:tr>
      <w:tr w:rsidR="00252FB1" w:rsidRPr="0050689C" w14:paraId="508B13A6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F0E7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Sorting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B6CD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Verified live via email</w:t>
            </w:r>
          </w:p>
        </w:tc>
      </w:tr>
      <w:tr w:rsidR="00252FB1" w:rsidRPr="0050689C" w14:paraId="4E551394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DB33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Dialogs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09AF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Stage, Removed, Added, and Result opened live</w:t>
            </w:r>
          </w:p>
        </w:tc>
      </w:tr>
      <w:tr w:rsidR="00252FB1" w:rsidRPr="0050689C" w14:paraId="40DD4925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DCE13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Contact navigation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7F92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entityName contact, specific ID, openInNewWindow true</w:t>
            </w:r>
          </w:p>
        </w:tc>
      </w:tr>
      <w:tr w:rsidR="00252FB1" w:rsidRPr="0050689C" w14:paraId="41F7E640" w14:textId="77777777">
        <w:tc>
          <w:tcPr>
            <w:tcW w:w="3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4BE85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Capacity recovery</w:t>
            </w:r>
          </w:p>
        </w:tc>
        <w:tc>
          <w:tcPr>
            <w:tcW w:w="6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CE13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Correct counts and browser display again after resume</w:t>
            </w:r>
          </w:p>
        </w:tc>
      </w:tr>
    </w:tbl>
    <w:p w14:paraId="5E48E9CF" w14:textId="77777777" w:rsidR="00252FB1" w:rsidRPr="0050689C" w:rsidRDefault="009E2E13">
      <w:pPr>
        <w:pStyle w:val="berschrift2"/>
        <w:rPr>
          <w:lang w:val="en-US"/>
        </w:rPr>
      </w:pPr>
      <w:bookmarkStart w:id="42" w:name="_Toc238116127"/>
      <w:r w:rsidRPr="0050689C">
        <w:rPr>
          <w:lang w:val="en-US"/>
        </w:rPr>
        <w:t>11.1 Acceptance Criteria</w:t>
      </w:r>
      <w:bookmarkEnd w:id="42"/>
    </w:p>
    <w:p w14:paraId="2E3E8BC2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All stages are ordered and match the full cumulative segment logic.</w:t>
      </w:r>
    </w:p>
    <w:p w14:paraId="308457FC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Added/removed sets correspond to the directed EXCEPT operations.</w:t>
      </w:r>
    </w:p>
    <w:p w14:paraId="60303576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The browser shows no PII from Fabric and no tokens in URLs.</w:t>
      </w:r>
    </w:p>
    <w:p w14:paraId="347FE4AE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Dataverse permissions determine the actually visible member rows.</w:t>
      </w:r>
    </w:p>
    <w:p w14:paraId="2974C7DF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Error states show an understandable message instead of an apparent zero value.</w:t>
      </w:r>
    </w:p>
    <w:p w14:paraId="002475A1" w14:textId="77777777" w:rsidR="00252FB1" w:rsidRPr="0050689C" w:rsidRDefault="009E2E13">
      <w:pPr>
        <w:pStyle w:val="berschrift1"/>
        <w:rPr>
          <w:lang w:val="en-US"/>
        </w:rPr>
      </w:pPr>
      <w:bookmarkStart w:id="43" w:name="_Toc238116128"/>
      <w:r w:rsidRPr="0050689C">
        <w:rPr>
          <w:lang w:val="en-US"/>
        </w:rPr>
        <w:t>12. Deployment and Change Process</w:t>
      </w:r>
      <w:bookmarkEnd w:id="43"/>
    </w:p>
    <w:p w14:paraId="11C15D22" w14:textId="77777777" w:rsidR="00252FB1" w:rsidRPr="0050689C" w:rsidRDefault="009E2E13">
      <w:pPr>
        <w:pStyle w:val="berschrift2"/>
        <w:rPr>
          <w:lang w:val="en-US"/>
        </w:rPr>
      </w:pPr>
      <w:bookmarkStart w:id="44" w:name="_Toc238116129"/>
      <w:r w:rsidRPr="0050689C">
        <w:rPr>
          <w:lang w:val="en-US"/>
        </w:rPr>
        <w:lastRenderedPageBreak/>
        <w:t>12.1 Azure API</w:t>
      </w:r>
      <w:bookmarkEnd w:id="44"/>
    </w:p>
    <w:p w14:paraId="421EAB4F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Build the FabricApi sources and run the 53 tests.</w:t>
      </w:r>
    </w:p>
    <w:p w14:paraId="2D9EC242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Publish the API and check /api/health.</w:t>
      </w:r>
    </w:p>
    <w:p w14:paraId="3E8F31BF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Run direct tests for /api/fabric-dependencies, /api/segment-counts, and /api/segment-members.</w:t>
      </w:r>
    </w:p>
    <w:p w14:paraId="16744913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Verify managed identity permissions and Fabric Capacity.</w:t>
      </w:r>
    </w:p>
    <w:p w14:paraId="06242BD5" w14:textId="77777777" w:rsidR="00252FB1" w:rsidRPr="0050689C" w:rsidRDefault="009E2E13">
      <w:pPr>
        <w:pStyle w:val="berschrift2"/>
        <w:rPr>
          <w:lang w:val="en-US"/>
        </w:rPr>
      </w:pPr>
      <w:bookmarkStart w:id="45" w:name="_Toc238116130"/>
      <w:r w:rsidRPr="0050689C">
        <w:rPr>
          <w:lang w:val="en-US"/>
        </w:rPr>
        <w:t>12.2 Dataverse Plugin and Custom APIs</w:t>
      </w:r>
      <w:bookmarkEnd w:id="45"/>
    </w:p>
    <w:p w14:paraId="34B23A42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Increment the assembly version and build with the existing strong-name key.</w:t>
      </w:r>
    </w:p>
    <w:p w14:paraId="3471D270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Update the assembly content; the fully qualified name must remain unchanged.</w:t>
      </w:r>
    </w:p>
    <w:p w14:paraId="0DA2F213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Register new plugin types and Custom API parameters.</w:t>
      </w:r>
    </w:p>
    <w:p w14:paraId="3F2D7F25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Publish customizations.</w:t>
      </w:r>
    </w:p>
    <w:p w14:paraId="4F7389C7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Test the count and members Custom APIs via the Dataverse Web API.</w:t>
      </w:r>
    </w:p>
    <w:p w14:paraId="1E79813E" w14:textId="77777777" w:rsidR="00252FB1" w:rsidRPr="0050689C" w:rsidRDefault="009E2E13">
      <w:pPr>
        <w:pStyle w:val="berschrift2"/>
        <w:rPr>
          <w:lang w:val="en-US"/>
        </w:rPr>
      </w:pPr>
      <w:bookmarkStart w:id="46" w:name="_Toc238116131"/>
      <w:r w:rsidRPr="0050689C">
        <w:rPr>
          <w:lang w:val="en-US"/>
        </w:rPr>
        <w:t>12.3 Web Resources</w:t>
      </w:r>
      <w:bookmarkEnd w:id="46"/>
    </w:p>
    <w:p w14:paraId="365FFB38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Update segment-sankey.html, segment-members.html, and the launcher.</w:t>
      </w:r>
    </w:p>
    <w:p w14:paraId="1B356910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Publish web resources and reload the Dynamics page to switch the cache version.</w:t>
      </w:r>
    </w:p>
    <w:p w14:paraId="6B0C5CDB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Test the command, pane, all click targets, filters, paging, and contact navigation.</w:t>
      </w:r>
    </w:p>
    <w:p w14:paraId="545339CA" w14:textId="77777777" w:rsidR="00252FB1" w:rsidRPr="0050689C" w:rsidRDefault="009E2E13">
      <w:pPr>
        <w:pStyle w:val="berschrift2"/>
        <w:rPr>
          <w:lang w:val="en-US"/>
        </w:rPr>
      </w:pPr>
      <w:bookmarkStart w:id="47" w:name="_Toc238116132"/>
      <w:r w:rsidRPr="0050689C">
        <w:rPr>
          <w:lang w:val="en-US"/>
        </w:rPr>
        <w:t>12.4 Rollback</w:t>
      </w:r>
      <w:bookmarkEnd w:id="47"/>
    </w:p>
    <w:p w14:paraId="17DCDA85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Re-upload the previous plugin assembly with the identical strong name.</w:t>
      </w:r>
    </w:p>
    <w:p w14:paraId="0EB7D585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Restore and publish the previous web resource contents.</w:t>
      </w:r>
    </w:p>
    <w:p w14:paraId="3D870172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Roll the Azure API back to the previous deployment.</w:t>
      </w:r>
    </w:p>
    <w:p w14:paraId="7F4F39BE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Do not delete existing Fabric shortcuts; provisioning is deliberately append-only.</w:t>
      </w:r>
    </w:p>
    <w:p w14:paraId="1D672B3B" w14:textId="77777777" w:rsidR="00252FB1" w:rsidRPr="0050689C" w:rsidRDefault="009E2E13">
      <w:pPr>
        <w:pStyle w:val="berschrift1"/>
        <w:rPr>
          <w:lang w:val="en-US"/>
        </w:rPr>
      </w:pPr>
      <w:bookmarkStart w:id="48" w:name="_Toc238116133"/>
      <w:r w:rsidRPr="0050689C">
        <w:rPr>
          <w:lang w:val="en-US"/>
        </w:rPr>
        <w:t>13. API Contracts</w:t>
      </w:r>
      <w:bookmarkEnd w:id="48"/>
    </w:p>
    <w:p w14:paraId="19F23DFE" w14:textId="77777777" w:rsidR="00252FB1" w:rsidRPr="0050689C" w:rsidRDefault="009E2E13">
      <w:pPr>
        <w:pStyle w:val="berschrift2"/>
        <w:rPr>
          <w:lang w:val="en-US"/>
        </w:rPr>
      </w:pPr>
      <w:bookmarkStart w:id="49" w:name="_Toc238116134"/>
      <w:r w:rsidRPr="0050689C">
        <w:rPr>
          <w:lang w:val="en-US"/>
        </w:rPr>
        <w:t>13.1 Dataverse Count API</w:t>
      </w:r>
      <w:bookmarkEnd w:id="49"/>
    </w:p>
    <w:p w14:paraId="7D40FEA7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POST /api/data/v9.2/klth_GetSegmentFilterCounts</w:t>
      </w:r>
    </w:p>
    <w:p w14:paraId="41765483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{ "klth_segmentid": "&lt;Guid&gt;" }</w:t>
      </w:r>
    </w:p>
    <w:p w14:paraId="73950B90" w14:textId="77777777" w:rsidR="00252FB1" w:rsidRPr="0050689C" w:rsidRDefault="00252FB1">
      <w:pPr>
        <w:shd w:val="clear" w:color="auto" w:fill="F3F2F1"/>
        <w:spacing w:after="0" w:line="240" w:lineRule="auto"/>
        <w:ind w:left="240" w:right="240"/>
        <w:rPr>
          <w:lang w:val="en-US"/>
        </w:rPr>
      </w:pPr>
    </w:p>
    <w:p w14:paraId="37E99BAF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Response property: klth_resultjson (String)</w:t>
      </w:r>
    </w:p>
    <w:p w14:paraId="18065288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Content: generatedAt, stages[{order,label,detail,count}], evaluationToken</w:t>
      </w:r>
    </w:p>
    <w:p w14:paraId="4598E999" w14:textId="77777777" w:rsidR="00252FB1" w:rsidRPr="0050689C" w:rsidRDefault="009E2E13">
      <w:pPr>
        <w:pStyle w:val="berschrift2"/>
        <w:rPr>
          <w:lang w:val="en-US"/>
        </w:rPr>
      </w:pPr>
      <w:bookmarkStart w:id="50" w:name="_Toc238116135"/>
      <w:r w:rsidRPr="0050689C">
        <w:rPr>
          <w:lang w:val="en-US"/>
        </w:rPr>
        <w:t>13.2 Dataverse Members API</w:t>
      </w:r>
      <w:bookmarkEnd w:id="50"/>
    </w:p>
    <w:p w14:paraId="16466348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POST /api/data/v9.2/klth_GetSegmentMembers</w:t>
      </w:r>
    </w:p>
    <w:p w14:paraId="255B8CB0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{ "klth_requestjson": "{...}" }</w:t>
      </w:r>
    </w:p>
    <w:p w14:paraId="4430F303" w14:textId="77777777" w:rsidR="00252FB1" w:rsidRPr="0050689C" w:rsidRDefault="00252FB1">
      <w:pPr>
        <w:shd w:val="clear" w:color="auto" w:fill="F3F2F1"/>
        <w:spacing w:after="0" w:line="240" w:lineRule="auto"/>
        <w:ind w:left="240" w:right="240"/>
        <w:rPr>
          <w:lang w:val="en-US"/>
        </w:rPr>
      </w:pPr>
    </w:p>
    <w:p w14:paraId="24E780F9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Request: evaluationToken, stageOrder, viewMode, search, filter,</w:t>
      </w:r>
    </w:p>
    <w:p w14:paraId="604BA3DA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 xml:space="preserve">         sortField, sortDirection, pageSize, continuationToken</w:t>
      </w:r>
    </w:p>
    <w:p w14:paraId="50D9C267" w14:textId="77777777" w:rsidR="00252FB1" w:rsidRPr="0050689C" w:rsidRDefault="009E2E13">
      <w:pPr>
        <w:shd w:val="clear" w:color="auto" w:fill="F3F2F1"/>
        <w:spacing w:after="0" w:line="240" w:lineRule="auto"/>
        <w:ind w:left="240" w:right="240"/>
        <w:rPr>
          <w:lang w:val="en-US"/>
        </w:rPr>
      </w:pPr>
      <w:r w:rsidRPr="0050689C">
        <w:rPr>
          <w:rFonts w:ascii="Consolas" w:eastAsia="Consolas" w:hAnsi="Consolas" w:cs="Consolas"/>
          <w:sz w:val="18"/>
          <w:szCs w:val="18"/>
          <w:lang w:val="en-US"/>
        </w:rPr>
        <w:t>Response: rows[], nextToken, hasMore, generatedAt</w:t>
      </w:r>
    </w:p>
    <w:p w14:paraId="4D03CBF3" w14:textId="77777777" w:rsidR="00252FB1" w:rsidRPr="0050689C" w:rsidRDefault="009E2E13">
      <w:pPr>
        <w:pStyle w:val="berschrift2"/>
        <w:rPr>
          <w:lang w:val="en-US"/>
        </w:rPr>
      </w:pPr>
      <w:bookmarkStart w:id="51" w:name="_Toc238116136"/>
      <w:r w:rsidRPr="0050689C">
        <w:rPr>
          <w:lang w:val="en-US"/>
        </w:rPr>
        <w:t>13.3 Azure API Protection</w:t>
      </w:r>
      <w:bookmarkEnd w:id="51"/>
    </w:p>
    <w:p w14:paraId="25B3FDA6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All business endpoints expect x-api-key.</w:t>
      </w:r>
    </w:p>
    <w:p w14:paraId="05169104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lastRenderedPageBreak/>
        <w:t>The API base must be an absolute HTTPS URL.</w:t>
      </w:r>
    </w:p>
    <w:p w14:paraId="4DC5F369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Payloads are validated for size, tables, fields, operators, and stage context.</w:t>
      </w:r>
    </w:p>
    <w:p w14:paraId="3E17DC62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Managed identity authenticates the API to Fabric.</w:t>
      </w:r>
    </w:p>
    <w:p w14:paraId="346E8241" w14:textId="77777777" w:rsidR="00252FB1" w:rsidRPr="0050689C" w:rsidRDefault="009E2E13">
      <w:pPr>
        <w:pStyle w:val="berschrift1"/>
        <w:rPr>
          <w:lang w:val="en-US"/>
        </w:rPr>
      </w:pPr>
      <w:bookmarkStart w:id="52" w:name="_Toc238116137"/>
      <w:r w:rsidRPr="0050689C">
        <w:rPr>
          <w:lang w:val="en-US"/>
        </w:rPr>
        <w:t>14. Source Code and Artifact Overview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81"/>
        <w:gridCol w:w="5057"/>
      </w:tblGrid>
      <w:tr w:rsidR="00252FB1" w:rsidRPr="0050689C" w14:paraId="7432617A" w14:textId="77777777">
        <w:trPr>
          <w:tblHeader/>
        </w:trPr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7CB9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Path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AEAE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Purpose</w:t>
            </w:r>
          </w:p>
        </w:tc>
      </w:tr>
      <w:tr w:rsidR="00252FB1" w:rsidRPr="0050689C" w14:paraId="509F6A6F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2830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CustomApi/GetSegmentFilterCountsPlugin.cs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FA5BC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 entry point for count evaluation</w:t>
            </w:r>
          </w:p>
        </w:tc>
      </w:tr>
      <w:tr w:rsidR="00252FB1" w:rsidRPr="0050689C" w14:paraId="287708E3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3045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CustomApi/GetSegmentMembersPlugin.cs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9185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Dataverse security boundary for the members view</w:t>
            </w:r>
          </w:p>
        </w:tc>
      </w:tr>
      <w:tr w:rsidR="00252FB1" w:rsidRPr="0050689C" w14:paraId="55D5884A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9CB30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CustomApi/FabricSegmentCountClient.cs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8DB14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AST construction and Fabric count call</w:t>
            </w:r>
          </w:p>
        </w:tc>
      </w:tr>
      <w:tr w:rsidR="00252FB1" w:rsidRPr="0050689C" w14:paraId="00C7F88B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A66E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CustomApi/FabricDependencyProvisioningClient.cs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A9CA7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Automatic table provisioning</w:t>
            </w:r>
          </w:p>
        </w:tc>
      </w:tr>
      <w:tr w:rsidR="00252FB1" w:rsidRPr="0050689C" w14:paraId="1D31B54C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6956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FabricApi/SegmentCountSqlCompiler.cs.txt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E975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CTE and set compiler</w:t>
            </w:r>
          </w:p>
        </w:tc>
      </w:tr>
      <w:tr w:rsidR="00252FB1" w:rsidRPr="0050689C" w14:paraId="4752F2E5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4F2F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FabricApi/FabricSegmentCountService.cs.txt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A873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Count orchestration</w:t>
            </w:r>
          </w:p>
        </w:tc>
      </w:tr>
      <w:tr w:rsidR="00252FB1" w:rsidRPr="0050689C" w14:paraId="37E3FCC9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3D1CD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FabricApi/FabricSegmentMemberService.cs.txt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87982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Member paging</w:t>
            </w:r>
          </w:p>
        </w:tc>
      </w:tr>
      <w:tr w:rsidR="00252FB1" w:rsidRPr="0050689C" w14:paraId="72557BAE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579D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FabricApi/QueryTokenService.cs.txt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00309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Encrypted query/continuation tokens</w:t>
            </w:r>
          </w:p>
        </w:tc>
      </w:tr>
      <w:tr w:rsidR="00252FB1" w:rsidRPr="0050689C" w14:paraId="1FBBF94D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A61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webresources/segment-sankey.html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E9F2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Sankey side pane</w:t>
            </w:r>
          </w:p>
        </w:tc>
      </w:tr>
      <w:tr w:rsidR="00252FB1" w:rsidRPr="0050689C" w14:paraId="73C1D5DE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7D4E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webresources/segment-members.html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FFBF7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Members dialog</w:t>
            </w:r>
          </w:p>
        </w:tc>
      </w:tr>
      <w:tr w:rsidR="00252FB1" w:rsidRPr="0050689C" w14:paraId="7F82D681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6AD1E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Fabric/bootstrap-events.py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9C415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Serving Lakehouse bootstrap</w:t>
            </w:r>
          </w:p>
        </w:tc>
      </w:tr>
      <w:tr w:rsidR="00252FB1" w:rsidRPr="0050689C" w14:paraId="0DFD01B2" w14:textId="77777777">
        <w:tc>
          <w:tcPr>
            <w:tcW w:w="43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C0C6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FabricApi.Tests/</w:t>
            </w:r>
          </w:p>
        </w:tc>
        <w:tc>
          <w:tcPr>
            <w:tcW w:w="53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47082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Compiler, token, and serialization tests</w:t>
            </w:r>
          </w:p>
        </w:tc>
      </w:tr>
    </w:tbl>
    <w:p w14:paraId="3E36D4AB" w14:textId="77777777" w:rsidR="00252FB1" w:rsidRPr="0050689C" w:rsidRDefault="009E2E13">
      <w:pPr>
        <w:pStyle w:val="berschrift2"/>
        <w:rPr>
          <w:lang w:val="en-US"/>
        </w:rPr>
      </w:pPr>
      <w:bookmarkStart w:id="53" w:name="_Toc238116138"/>
      <w:r w:rsidRPr="0050689C">
        <w:rPr>
          <w:lang w:val="en-US"/>
        </w:rPr>
        <w:t>14.1 Included Diagram Sources</w:t>
      </w:r>
      <w:bookmarkEnd w:id="53"/>
    </w:p>
    <w:p w14:paraId="58897724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documentation/diagrams/01-system-context.excalidraw</w:t>
      </w:r>
    </w:p>
    <w:p w14:paraId="2CAC83CF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documentation/diagrams/02-logical-architecture.excalidraw</w:t>
      </w:r>
    </w:p>
    <w:p w14:paraId="71496CF8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documentation/diagrams/03-security-operations.excalidraw</w:t>
      </w:r>
    </w:p>
    <w:p w14:paraId="28E65EF4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documentation/diagrams/04-high-level-deployment.excalidraw</w:t>
      </w:r>
    </w:p>
    <w:p w14:paraId="28D59008" w14:textId="77777777" w:rsidR="00252FB1" w:rsidRPr="0050689C" w:rsidRDefault="009E2E13">
      <w:pPr>
        <w:pStyle w:val="Listenabsatz"/>
        <w:numPr>
          <w:ilvl w:val="0"/>
          <w:numId w:val="2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documentation/diagrams/05-request-flow.excalidraw</w:t>
      </w:r>
    </w:p>
    <w:p w14:paraId="24035122" w14:textId="77777777" w:rsidR="00252FB1" w:rsidRPr="0050689C" w:rsidRDefault="009E2E13">
      <w:pPr>
        <w:rPr>
          <w:lang w:val="en-US"/>
        </w:rPr>
      </w:pPr>
      <w:r w:rsidRPr="0050689C">
        <w:rPr>
          <w:lang w:val="en-US"/>
        </w:rPr>
        <w:t>The Excalidraw files are the editable sources. PNG and SVG versions are stored alongside them and can be used for presentations, wikis, and technical reviews.</w:t>
      </w:r>
    </w:p>
    <w:p w14:paraId="2E4C511B" w14:textId="77777777" w:rsidR="00252FB1" w:rsidRPr="0050689C" w:rsidRDefault="009E2E13">
      <w:pPr>
        <w:pStyle w:val="berschrift1"/>
        <w:rPr>
          <w:lang w:val="en-US"/>
        </w:rPr>
      </w:pPr>
      <w:bookmarkStart w:id="54" w:name="_Toc238116139"/>
      <w:r w:rsidRPr="0050689C">
        <w:rPr>
          <w:lang w:val="en-US"/>
        </w:rPr>
        <w:t>15. Glossary</w:t>
      </w:r>
      <w:bookmarkEnd w:id="5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252FB1" w:rsidRPr="0050689C" w14:paraId="3D617970" w14:textId="77777777">
        <w:trPr>
          <w:tblHeader/>
        </w:trPr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044C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Term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shd w:val="clear" w:color="auto" w:fill="E5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BB3E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b/>
                <w:bCs/>
                <w:sz w:val="19"/>
                <w:szCs w:val="19"/>
                <w:lang w:val="en-US"/>
              </w:rPr>
              <w:t>Definition</w:t>
            </w:r>
          </w:p>
        </w:tc>
      </w:tr>
      <w:tr w:rsidR="00252FB1" w:rsidRPr="0050689C" w14:paraId="5BD806FE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C935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AST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CEEF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Abstract syntax tree of the validated segment logic</w:t>
            </w:r>
          </w:p>
        </w:tc>
      </w:tr>
      <w:tr w:rsidR="00252FB1" w:rsidRPr="0050689C" w14:paraId="315EBE3A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11DE3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CTE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343840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Common Table Expression; a named SQL subexpression</w:t>
            </w:r>
          </w:p>
        </w:tc>
      </w:tr>
      <w:tr w:rsidR="00252FB1" w:rsidRPr="0050689C" w14:paraId="4DDCB3A6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47BC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Draft MQL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D70C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Not-yet-published segment definition from the Journeys editor</w:t>
            </w:r>
          </w:p>
        </w:tc>
      </w:tr>
      <w:tr w:rsidR="00252FB1" w:rsidRPr="0050689C" w14:paraId="17A98519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4BEF9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FLS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7F1DDD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Field-Level Security in Dataverse</w:t>
            </w:r>
          </w:p>
        </w:tc>
      </w:tr>
      <w:tr w:rsidR="00252FB1" w:rsidRPr="0050689C" w14:paraId="558A5BF9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63D37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lastRenderedPageBreak/>
              <w:t>Keyset Paging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37B3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Continuation via last sort value and primary key instead of OFFSET</w:t>
            </w:r>
          </w:p>
        </w:tc>
      </w:tr>
      <w:tr w:rsidR="00252FB1" w:rsidRPr="0050689C" w14:paraId="45366C8F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F73061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Managed Identity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07D9AC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Identity managed by Azure with no secret in source code</w:t>
            </w:r>
          </w:p>
        </w:tc>
      </w:tr>
      <w:tr w:rsidR="00252FB1" w:rsidRPr="0050689C" w14:paraId="516EB67F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F71F4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OneLake Shortcut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38CD6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Virtual reference to data without a physical copy</w:t>
            </w:r>
          </w:p>
        </w:tc>
      </w:tr>
      <w:tr w:rsidR="00252FB1" w:rsidRPr="0050689C" w14:paraId="051B1B49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5C0E4A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Serving Lakehouse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CF2CB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Shared, SQL-queryable layer for profiles and Journeys events</w:t>
            </w:r>
          </w:p>
        </w:tc>
      </w:tr>
      <w:tr w:rsidR="00252FB1" w:rsidRPr="0050689C" w14:paraId="6FBB72BA" w14:textId="77777777">
        <w:tc>
          <w:tcPr>
            <w:tcW w:w="2500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F26235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Stage</w:t>
            </w:r>
          </w:p>
        </w:tc>
        <w:tc>
          <w:tcPr>
            <w:tcW w:w="7138" w:type="dxa"/>
            <w:tcBorders>
              <w:top w:val="single" w:sz="1" w:space="0" w:color="D2D0CE"/>
              <w:left w:val="single" w:sz="1" w:space="0" w:color="D2D0CE"/>
              <w:bottom w:val="single" w:sz="1" w:space="0" w:color="D2D0CE"/>
              <w:right w:val="single" w:sz="1" w:space="0" w:color="D2D0CE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E8F48" w14:textId="77777777" w:rsidR="00252FB1" w:rsidRPr="0050689C" w:rsidRDefault="009E2E13">
            <w:pPr>
              <w:spacing w:after="0"/>
              <w:rPr>
                <w:lang w:val="en-US"/>
              </w:rPr>
            </w:pPr>
            <w:r w:rsidRPr="0050689C">
              <w:rPr>
                <w:sz w:val="19"/>
                <w:szCs w:val="19"/>
                <w:lang w:val="en-US"/>
              </w:rPr>
              <w:t>Cumulative result set after a segment filter or set operation</w:t>
            </w:r>
          </w:p>
        </w:tc>
      </w:tr>
    </w:tbl>
    <w:p w14:paraId="052D44E8" w14:textId="77777777" w:rsidR="00252FB1" w:rsidRPr="0050689C" w:rsidRDefault="009E2E13">
      <w:pPr>
        <w:pStyle w:val="berschrift1"/>
        <w:rPr>
          <w:lang w:val="en-US"/>
        </w:rPr>
      </w:pPr>
      <w:bookmarkStart w:id="55" w:name="_Toc238116140"/>
      <w:r w:rsidRPr="0050689C">
        <w:rPr>
          <w:lang w:val="en-US"/>
        </w:rPr>
        <w:t>16. Open Operational Recommendations</w:t>
      </w:r>
      <w:bookmarkEnd w:id="55"/>
    </w:p>
    <w:p w14:paraId="34B92B29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Scale the App Service back up to at least B1 and enable Always On.</w:t>
      </w:r>
    </w:p>
    <w:p w14:paraId="3EB9842F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Set up an alert for a Fabric Capacity state other than Active.</w:t>
      </w:r>
    </w:p>
    <w:p w14:paraId="6E10D311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Monitor bootstrap failures and data freshness of the journeys/dataverse registries.</w:t>
      </w:r>
    </w:p>
    <w:p w14:paraId="167E24C5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Map very large static segments to a persisted Fabric membership table.</w:t>
      </w:r>
    </w:p>
    <w:p w14:paraId="00555B22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Adopt technical runbooks for capacity resume, API rollback, and shortcut errors into operations.</w:t>
      </w:r>
    </w:p>
    <w:p w14:paraId="6595D85A" w14:textId="77777777" w:rsidR="00252FB1" w:rsidRPr="0050689C" w:rsidRDefault="009E2E13">
      <w:pPr>
        <w:pStyle w:val="Listenabsatz"/>
        <w:numPr>
          <w:ilvl w:val="0"/>
          <w:numId w:val="3"/>
        </w:numPr>
        <w:spacing w:after="80" w:line="280" w:lineRule="auto"/>
        <w:rPr>
          <w:lang w:val="en-US"/>
        </w:rPr>
      </w:pPr>
      <w:r w:rsidRPr="0050689C">
        <w:rPr>
          <w:lang w:val="en-US"/>
        </w:rPr>
        <w:t>Update the document whenever APIs, security boundaries, Fabric schemas, or deployment IDs change.</w:t>
      </w:r>
    </w:p>
    <w:sectPr w:rsidR="00252FB1" w:rsidRPr="0050689C">
      <w:headerReference w:type="default" r:id="rId12"/>
      <w:foot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A8FE9" w14:textId="77777777" w:rsidR="00F21420" w:rsidRDefault="00F21420">
      <w:pPr>
        <w:spacing w:after="0" w:line="240" w:lineRule="auto"/>
      </w:pPr>
      <w:r>
        <w:separator/>
      </w:r>
    </w:p>
  </w:endnote>
  <w:endnote w:type="continuationSeparator" w:id="0">
    <w:p w14:paraId="67546FDF" w14:textId="77777777" w:rsidR="00F21420" w:rsidRDefault="00F21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D705D" w14:textId="77777777" w:rsidR="00252FB1" w:rsidRDefault="009E2E13">
    <w:pPr>
      <w:jc w:val="right"/>
    </w:pPr>
    <w:r>
      <w:rPr>
        <w:color w:val="605E5C"/>
        <w:sz w:val="17"/>
        <w:szCs w:val="17"/>
      </w:rPr>
      <w:t xml:space="preserve">As of August 20, 2026  |  Page </w:t>
    </w:r>
    <w:r>
      <w:rPr>
        <w:color w:val="605E5C"/>
        <w:sz w:val="17"/>
        <w:szCs w:val="17"/>
      </w:rPr>
      <w:fldChar w:fldCharType="begin"/>
    </w:r>
    <w:r>
      <w:rPr>
        <w:color w:val="605E5C"/>
        <w:sz w:val="17"/>
        <w:szCs w:val="17"/>
      </w:rPr>
      <w:instrText>PAGE</w:instrText>
    </w:r>
    <w:r>
      <w:rPr>
        <w:color w:val="605E5C"/>
        <w:sz w:val="17"/>
        <w:szCs w:val="17"/>
      </w:rPr>
      <w:fldChar w:fldCharType="separate"/>
    </w:r>
    <w:r w:rsidR="00263361">
      <w:rPr>
        <w:noProof/>
        <w:color w:val="605E5C"/>
        <w:sz w:val="17"/>
        <w:szCs w:val="17"/>
      </w:rPr>
      <w:t>1</w:t>
    </w:r>
    <w:r>
      <w:rPr>
        <w:color w:val="605E5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7C462" w14:textId="77777777" w:rsidR="00F21420" w:rsidRDefault="00F21420">
      <w:pPr>
        <w:spacing w:after="0" w:line="240" w:lineRule="auto"/>
      </w:pPr>
      <w:r>
        <w:separator/>
      </w:r>
    </w:p>
  </w:footnote>
  <w:footnote w:type="continuationSeparator" w:id="0">
    <w:p w14:paraId="1D2FAE1F" w14:textId="77777777" w:rsidR="00F21420" w:rsidRDefault="00F214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6A93" w14:textId="77777777" w:rsidR="00252FB1" w:rsidRDefault="009E2E13">
    <w:pPr>
      <w:pBdr>
        <w:bottom w:val="single" w:sz="6" w:space="1" w:color="0078D4"/>
      </w:pBdr>
    </w:pPr>
    <w:r>
      <w:rPr>
        <w:color w:val="605E5C"/>
        <w:sz w:val="17"/>
        <w:szCs w:val="17"/>
      </w:rPr>
      <w:t>Customer Insights Segment Sankey | System Architecture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2F37"/>
    <w:multiLevelType w:val="hybridMultilevel"/>
    <w:tmpl w:val="29DC67BA"/>
    <w:lvl w:ilvl="0" w:tplc="B3684472">
      <w:start w:val="1"/>
      <w:numFmt w:val="decimal"/>
      <w:lvlText w:val="%1."/>
      <w:lvlJc w:val="left"/>
      <w:pPr>
        <w:ind w:left="720" w:hanging="360"/>
      </w:pPr>
    </w:lvl>
    <w:lvl w:ilvl="1" w:tplc="18086D36">
      <w:numFmt w:val="decimal"/>
      <w:lvlText w:val=""/>
      <w:lvlJc w:val="left"/>
    </w:lvl>
    <w:lvl w:ilvl="2" w:tplc="4E4E702A">
      <w:numFmt w:val="decimal"/>
      <w:lvlText w:val=""/>
      <w:lvlJc w:val="left"/>
    </w:lvl>
    <w:lvl w:ilvl="3" w:tplc="72BE5892">
      <w:numFmt w:val="decimal"/>
      <w:lvlText w:val=""/>
      <w:lvlJc w:val="left"/>
    </w:lvl>
    <w:lvl w:ilvl="4" w:tplc="321CA6D8">
      <w:numFmt w:val="decimal"/>
      <w:lvlText w:val=""/>
      <w:lvlJc w:val="left"/>
    </w:lvl>
    <w:lvl w:ilvl="5" w:tplc="5358B5BE">
      <w:numFmt w:val="decimal"/>
      <w:lvlText w:val=""/>
      <w:lvlJc w:val="left"/>
    </w:lvl>
    <w:lvl w:ilvl="6" w:tplc="E95E45EE">
      <w:numFmt w:val="decimal"/>
      <w:lvlText w:val=""/>
      <w:lvlJc w:val="left"/>
    </w:lvl>
    <w:lvl w:ilvl="7" w:tplc="0D4EC01A">
      <w:numFmt w:val="decimal"/>
      <w:lvlText w:val=""/>
      <w:lvlJc w:val="left"/>
    </w:lvl>
    <w:lvl w:ilvl="8" w:tplc="1E306890">
      <w:numFmt w:val="decimal"/>
      <w:lvlText w:val=""/>
      <w:lvlJc w:val="left"/>
    </w:lvl>
  </w:abstractNum>
  <w:abstractNum w:abstractNumId="1" w15:restartNumberingAfterBreak="0">
    <w:nsid w:val="10402AD1"/>
    <w:multiLevelType w:val="hybridMultilevel"/>
    <w:tmpl w:val="E7903486"/>
    <w:lvl w:ilvl="0" w:tplc="4ACE16AC">
      <w:start w:val="1"/>
      <w:numFmt w:val="bullet"/>
      <w:lvlText w:val="●"/>
      <w:lvlJc w:val="left"/>
      <w:pPr>
        <w:ind w:left="720" w:hanging="360"/>
      </w:pPr>
    </w:lvl>
    <w:lvl w:ilvl="1" w:tplc="0E0E7CBA">
      <w:start w:val="1"/>
      <w:numFmt w:val="bullet"/>
      <w:lvlText w:val="○"/>
      <w:lvlJc w:val="left"/>
      <w:pPr>
        <w:ind w:left="1440" w:hanging="360"/>
      </w:pPr>
    </w:lvl>
    <w:lvl w:ilvl="2" w:tplc="7A1E596A">
      <w:start w:val="1"/>
      <w:numFmt w:val="bullet"/>
      <w:lvlText w:val="■"/>
      <w:lvlJc w:val="left"/>
      <w:pPr>
        <w:ind w:left="2160" w:hanging="360"/>
      </w:pPr>
    </w:lvl>
    <w:lvl w:ilvl="3" w:tplc="A85C7248">
      <w:start w:val="1"/>
      <w:numFmt w:val="bullet"/>
      <w:lvlText w:val="●"/>
      <w:lvlJc w:val="left"/>
      <w:pPr>
        <w:ind w:left="2880" w:hanging="360"/>
      </w:pPr>
    </w:lvl>
    <w:lvl w:ilvl="4" w:tplc="8ECE1962">
      <w:start w:val="1"/>
      <w:numFmt w:val="bullet"/>
      <w:lvlText w:val="○"/>
      <w:lvlJc w:val="left"/>
      <w:pPr>
        <w:ind w:left="3600" w:hanging="360"/>
      </w:pPr>
    </w:lvl>
    <w:lvl w:ilvl="5" w:tplc="1B18CCE0">
      <w:start w:val="1"/>
      <w:numFmt w:val="bullet"/>
      <w:lvlText w:val="■"/>
      <w:lvlJc w:val="left"/>
      <w:pPr>
        <w:ind w:left="4320" w:hanging="360"/>
      </w:pPr>
    </w:lvl>
    <w:lvl w:ilvl="6" w:tplc="22FA24CE">
      <w:start w:val="1"/>
      <w:numFmt w:val="bullet"/>
      <w:lvlText w:val="●"/>
      <w:lvlJc w:val="left"/>
      <w:pPr>
        <w:ind w:left="5040" w:hanging="360"/>
      </w:pPr>
    </w:lvl>
    <w:lvl w:ilvl="7" w:tplc="798AFF04">
      <w:start w:val="1"/>
      <w:numFmt w:val="bullet"/>
      <w:lvlText w:val="●"/>
      <w:lvlJc w:val="left"/>
      <w:pPr>
        <w:ind w:left="5760" w:hanging="360"/>
      </w:pPr>
    </w:lvl>
    <w:lvl w:ilvl="8" w:tplc="DF6CE50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9509F6"/>
    <w:multiLevelType w:val="hybridMultilevel"/>
    <w:tmpl w:val="9EDE1396"/>
    <w:lvl w:ilvl="0" w:tplc="B87C254A">
      <w:start w:val="1"/>
      <w:numFmt w:val="bullet"/>
      <w:lvlText w:val="•"/>
      <w:lvlJc w:val="left"/>
      <w:pPr>
        <w:ind w:left="720" w:hanging="360"/>
      </w:pPr>
    </w:lvl>
    <w:lvl w:ilvl="1" w:tplc="D0C6CCF2">
      <w:start w:val="1"/>
      <w:numFmt w:val="bullet"/>
      <w:lvlText w:val="–"/>
      <w:lvlJc w:val="left"/>
      <w:pPr>
        <w:ind w:left="1080" w:hanging="360"/>
      </w:pPr>
    </w:lvl>
    <w:lvl w:ilvl="2" w:tplc="F9A83ED8">
      <w:numFmt w:val="decimal"/>
      <w:lvlText w:val=""/>
      <w:lvlJc w:val="left"/>
    </w:lvl>
    <w:lvl w:ilvl="3" w:tplc="3DB6BB44">
      <w:numFmt w:val="decimal"/>
      <w:lvlText w:val=""/>
      <w:lvlJc w:val="left"/>
    </w:lvl>
    <w:lvl w:ilvl="4" w:tplc="CFC44D70">
      <w:numFmt w:val="decimal"/>
      <w:lvlText w:val=""/>
      <w:lvlJc w:val="left"/>
    </w:lvl>
    <w:lvl w:ilvl="5" w:tplc="3962DA12">
      <w:numFmt w:val="decimal"/>
      <w:lvlText w:val=""/>
      <w:lvlJc w:val="left"/>
    </w:lvl>
    <w:lvl w:ilvl="6" w:tplc="790C493E">
      <w:numFmt w:val="decimal"/>
      <w:lvlText w:val=""/>
      <w:lvlJc w:val="left"/>
    </w:lvl>
    <w:lvl w:ilvl="7" w:tplc="59B4BE36">
      <w:numFmt w:val="decimal"/>
      <w:lvlText w:val=""/>
      <w:lvlJc w:val="left"/>
    </w:lvl>
    <w:lvl w:ilvl="8" w:tplc="C8EC7AF6">
      <w:numFmt w:val="decimal"/>
      <w:lvlText w:val=""/>
      <w:lvlJc w:val="left"/>
    </w:lvl>
  </w:abstractNum>
  <w:num w:numId="1" w16cid:durableId="612328827">
    <w:abstractNumId w:val="1"/>
    <w:lvlOverride w:ilvl="0">
      <w:startOverride w:val="1"/>
    </w:lvlOverride>
  </w:num>
  <w:num w:numId="2" w16cid:durableId="246428785">
    <w:abstractNumId w:val="2"/>
    <w:lvlOverride w:ilvl="0">
      <w:startOverride w:val="1"/>
    </w:lvlOverride>
  </w:num>
  <w:num w:numId="3" w16cid:durableId="14887414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FB1"/>
    <w:rsid w:val="00252FB1"/>
    <w:rsid w:val="00263361"/>
    <w:rsid w:val="004E344B"/>
    <w:rsid w:val="0050689C"/>
    <w:rsid w:val="009E2E13"/>
    <w:rsid w:val="00E228C7"/>
    <w:rsid w:val="00F2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AF2DE"/>
  <w15:docId w15:val="{2D92D4BD-0C66-4E8D-8613-53BE219D6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2424"/>
        <w:sz w:val="21"/>
        <w:szCs w:val="21"/>
        <w:lang w:val="de-AT" w:eastAsia="de-AT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80"/>
      <w:outlineLvl w:val="0"/>
    </w:pPr>
    <w:rPr>
      <w:b/>
      <w:bCs/>
      <w:color w:val="0078D4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80" w:after="140"/>
      <w:outlineLvl w:val="1"/>
    </w:pPr>
    <w:rPr>
      <w:b/>
      <w:bCs/>
      <w:sz w:val="27"/>
      <w:szCs w:val="27"/>
    </w:rPr>
  </w:style>
  <w:style w:type="paragraph" w:styleId="berschrift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sz w:val="23"/>
      <w:szCs w:val="23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26336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6336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3998</Words>
  <Characters>25193</Characters>
  <Application>Microsoft Office Word</Application>
  <DocSecurity>0</DocSecurity>
  <Lines>209</Lines>
  <Paragraphs>58</Paragraphs>
  <ScaleCrop>false</ScaleCrop>
  <Company/>
  <LinksUpToDate>false</LinksUpToDate>
  <CharactersWithSpaces>29133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– Customer Insights Segment Sankey</dc:title>
  <dc:subject>Complete technical system documentation</dc:subject>
  <dc:creator>Copilot</dc:creator>
  <dc:description>Architecture, data flows, security, operations, and deployment of the Customer Insights Segment Sankey solution.</dc:description>
  <cp:lastModifiedBy>Klaus Thyri</cp:lastModifiedBy>
  <cp:revision>3</cp:revision>
  <dcterms:created xsi:type="dcterms:W3CDTF">2026-08-20T08:58:00Z</dcterms:created>
  <dcterms:modified xsi:type="dcterms:W3CDTF">2026-08-20T09:01:00Z</dcterms:modified>
</cp:coreProperties>
</file>