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E4C37" w14:textId="54B6F875" w:rsidR="007107FF" w:rsidRPr="007107FF" w:rsidRDefault="007107FF" w:rsidP="009751B1">
      <w:pPr>
        <w:jc w:val="both"/>
        <w:rPr>
          <w:b/>
          <w:bCs/>
        </w:rPr>
      </w:pPr>
      <w:r w:rsidRPr="007107FF">
        <w:rPr>
          <w:b/>
          <w:bCs/>
        </w:rPr>
        <w:t>Pregunta 1</w:t>
      </w:r>
    </w:p>
    <w:p w14:paraId="50CE4F7E" w14:textId="70297957" w:rsidR="007107FF" w:rsidRDefault="007107FF" w:rsidP="009751B1">
      <w:pPr>
        <w:jc w:val="both"/>
      </w:pPr>
      <w:r>
        <w:t xml:space="preserve">La evidencia muestra que las redes </w:t>
      </w:r>
      <w:r>
        <w:t>neuronales</w:t>
      </w:r>
      <w:r>
        <w:t xml:space="preserve"> funcionan mejor que los algoritmos tradicionales de machine </w:t>
      </w:r>
      <w:proofErr w:type="spellStart"/>
      <w:r>
        <w:t>learning</w:t>
      </w:r>
      <w:proofErr w:type="spellEnd"/>
      <w:r>
        <w:t xml:space="preserve"> cuando la cantidad de datos de entrenamiento es alta. Por otro lado, cuando el set de entrenamiento es pequeño, los algoritmos tradicionales muestran un desempeño similar o</w:t>
      </w:r>
      <w:r>
        <w:t>, incluso,</w:t>
      </w:r>
      <w:r>
        <w:t xml:space="preserve"> mejor</w:t>
      </w:r>
      <w:r>
        <w:t xml:space="preserve"> que el enfoque de Deep </w:t>
      </w:r>
      <w:proofErr w:type="spellStart"/>
      <w:r>
        <w:t>learning</w:t>
      </w:r>
      <w:proofErr w:type="spellEnd"/>
      <w:r>
        <w:t xml:space="preserve">. En ese sentido, como regla general (cada tarea tiene sus </w:t>
      </w:r>
      <w:r>
        <w:t>particularidades)</w:t>
      </w:r>
      <w:r>
        <w:t xml:space="preserve">, es recomendable utilizar modelos de </w:t>
      </w:r>
      <w:proofErr w:type="spellStart"/>
      <w:r>
        <w:t>deep</w:t>
      </w:r>
      <w:proofErr w:type="spellEnd"/>
      <w:r>
        <w:t xml:space="preserve"> </w:t>
      </w:r>
      <w:proofErr w:type="spellStart"/>
      <w:r>
        <w:t>learning</w:t>
      </w:r>
      <w:proofErr w:type="spellEnd"/>
      <w:r>
        <w:t xml:space="preserve"> cuando se dispone de un volumen importante de datos de entrenamiento</w:t>
      </w:r>
      <w:r>
        <w:t xml:space="preserve"> (del orden de cientos de miles)</w:t>
      </w:r>
      <w:r>
        <w:t xml:space="preserve">. De hecho, se ha observado que los algoritmos tradicionales, en relación con la cantidad de datos de entrenamiento, presentan un rendimiento creciente a tasas decrecientes. Dicho de otro modo, estos algoritmos mejoran en la medida en que crece el set de entrenamiento, sin embargo, llegan a un punto en el que el efecto marginal de agregar un nuevo ejemplo al set de datos es muy bajo. Al contrario, los modelos basados en </w:t>
      </w:r>
      <w:proofErr w:type="spellStart"/>
      <w:r>
        <w:t>deep</w:t>
      </w:r>
      <w:proofErr w:type="spellEnd"/>
      <w:r>
        <w:t xml:space="preserve"> </w:t>
      </w:r>
      <w:proofErr w:type="spellStart"/>
      <w:r>
        <w:t>learning</w:t>
      </w:r>
      <w:proofErr w:type="spellEnd"/>
      <w:r>
        <w:t xml:space="preserve"> son capaces de aprovechar de mejor forma el aumento en la cantidad de datos, de modo que, en general, tenderán a "aprender" mejor en la medida de que se incorporen más datos.      </w:t>
      </w:r>
    </w:p>
    <w:p w14:paraId="52288F1E" w14:textId="2792879A" w:rsidR="007107FF" w:rsidRPr="007107FF" w:rsidRDefault="007107FF" w:rsidP="009751B1">
      <w:pPr>
        <w:jc w:val="both"/>
        <w:rPr>
          <w:b/>
          <w:bCs/>
        </w:rPr>
      </w:pPr>
      <w:r w:rsidRPr="007107FF">
        <w:rPr>
          <w:b/>
          <w:bCs/>
        </w:rPr>
        <w:t xml:space="preserve">Pregunta </w:t>
      </w:r>
      <w:r>
        <w:rPr>
          <w:b/>
          <w:bCs/>
        </w:rPr>
        <w:t>2</w:t>
      </w:r>
    </w:p>
    <w:p w14:paraId="3824AC58" w14:textId="133F671E" w:rsidR="007107FF" w:rsidRDefault="007107FF" w:rsidP="009751B1">
      <w:pPr>
        <w:jc w:val="both"/>
      </w:pPr>
      <w:r>
        <w:t xml:space="preserve">Para un proyecto como el que se plantea, propondría un equipo conformado por 3 personas, un </w:t>
      </w:r>
      <w:r>
        <w:t>líder</w:t>
      </w:r>
      <w:r>
        <w:t xml:space="preserve"> de proyecto y dos analistas. En el caso del </w:t>
      </w:r>
      <w:r>
        <w:t>líder</w:t>
      </w:r>
      <w:r>
        <w:t xml:space="preserve"> del proyecto, debiese ser alguien que conozca ampliamente el quehacer de la institución, tanto en un sentido técnico como organizativo. Este perfil no necesariamente debe entender todos los detalles de las técnicas utilizadas para la tarea, pero sí debe ser capaz de comunicar de manera </w:t>
      </w:r>
      <w:r>
        <w:t>correcta y eficaz</w:t>
      </w:r>
      <w:r>
        <w:t xml:space="preserve"> a los demás equipos del INE los procedimientos generales. Además, debe velar por el cumplimiento de las fechas y asegurar que el objetivo del proyecto se cumpla. </w:t>
      </w:r>
    </w:p>
    <w:p w14:paraId="4B81F619" w14:textId="706EED88" w:rsidR="007107FF" w:rsidRDefault="007107FF" w:rsidP="009751B1">
      <w:pPr>
        <w:jc w:val="both"/>
      </w:pPr>
      <w:r>
        <w:t>En el caso de los analistas, el primer perfil debiese ser alguien que cuente con sólidas herramientas para el procesamiento de imágenes</w:t>
      </w:r>
      <w:r>
        <w:t xml:space="preserve">. Este perfil no necesariamente debe </w:t>
      </w:r>
      <w:r>
        <w:t>entender completamente el quehacer de la institución ni el uso final de la estratificación del marco</w:t>
      </w:r>
      <w:r>
        <w:t>, ya que su labor estará enfocada en resolver problemas técnicos muy específicos.</w:t>
      </w:r>
      <w:r>
        <w:t xml:space="preserve"> El segundo analista debería ser alguien que tenga experiencia en la institución y comprenda cabalmente la utilidad que tiene el marco muestral y su estratificación. Además, debe contar con altas habilidades de programación, que le permitan comunicarse correctamente con el primer analista, sin que sea necesario que maneje todos los detalles de las técnicas específicas para el procesamiento de imágenes.</w:t>
      </w:r>
      <w:r>
        <w:t xml:space="preserve"> </w:t>
      </w:r>
    </w:p>
    <w:p w14:paraId="2B501A57" w14:textId="413B7DB1" w:rsidR="007107FF" w:rsidRDefault="007107FF" w:rsidP="009751B1">
      <w:pPr>
        <w:jc w:val="both"/>
      </w:pPr>
      <w:r>
        <w:t>Esta estructura de trabajo debiese ser flexible, de modo tal de que un analista pueda formar parte de más de un proyecto</w:t>
      </w:r>
      <w:r>
        <w:t>. Adicionalmente, los roles en esta estructura no debiesen ser rígidos, ya que ello haría posible que, dependiendo de la naturaleza del proyecto, un analista pueda cumplir diferentes funciones.</w:t>
      </w:r>
      <w:r w:rsidR="009F3D12">
        <w:t xml:space="preserve"> Así, en un proyecto una persona podría cumplir el rol del líder y en otra de analista técnico. </w:t>
      </w:r>
      <w:r>
        <w:t xml:space="preserve"> </w:t>
      </w:r>
    </w:p>
    <w:p w14:paraId="3B0F4B1B" w14:textId="77777777" w:rsidR="007107FF" w:rsidRDefault="007107FF" w:rsidP="009751B1">
      <w:pPr>
        <w:jc w:val="both"/>
      </w:pPr>
      <w:r>
        <w:t>En relación con las etapas, plantearía las siguientes:</w:t>
      </w:r>
    </w:p>
    <w:p w14:paraId="54C119EF" w14:textId="5F4156AC" w:rsidR="007107FF" w:rsidRDefault="007107FF" w:rsidP="009751B1">
      <w:pPr>
        <w:jc w:val="both"/>
      </w:pPr>
      <w:r>
        <w:t xml:space="preserve">  1) Revisión</w:t>
      </w:r>
      <w:r w:rsidR="009F3D12">
        <w:t xml:space="preserve"> inicial</w:t>
      </w:r>
      <w:r>
        <w:t xml:space="preserve"> muy breve de la literatura relacionada con la estratificación de marcos muestrales en base a imágenes satelitales. El objeto de esta primera revisión es únicamente identificar los datos utilizados para llevar a cabo </w:t>
      </w:r>
      <w:r w:rsidR="009F3D12">
        <w:t xml:space="preserve">las </w:t>
      </w:r>
      <w:r>
        <w:t>tareas</w:t>
      </w:r>
      <w:r w:rsidR="009F3D12">
        <w:t xml:space="preserve"> de estratificación de marcos muestrales</w:t>
      </w:r>
      <w:r>
        <w:t xml:space="preserve"> y no entender completamente las metodologías.</w:t>
      </w:r>
    </w:p>
    <w:p w14:paraId="0F0CB879" w14:textId="29DC8990" w:rsidR="007107FF" w:rsidRDefault="007107FF" w:rsidP="009751B1">
      <w:pPr>
        <w:jc w:val="both"/>
      </w:pPr>
      <w:r>
        <w:lastRenderedPageBreak/>
        <w:t>2) Revisión de los datos disponibles para llevar a cabo la tarea.  Es muy importante tener certeza de cuáles son los datos que están a disposición para llevar a cabo la tarea. Esto debería encaminar el proyecto hacia un rumbo u otro. Incluso, es posible que, en función de los datos disponibles, sea necesario reestructurar el proyecto</w:t>
      </w:r>
      <w:r w:rsidR="009F3D12">
        <w:t xml:space="preserve"> completamente, debido a que los datos tienen un costo muy alto y no cumplen con las características que se requieren en cuanto a calidad y/o cantidad. </w:t>
      </w:r>
    </w:p>
    <w:p w14:paraId="760DBAD8" w14:textId="53025F2C" w:rsidR="007107FF" w:rsidRDefault="007107FF" w:rsidP="009751B1">
      <w:pPr>
        <w:jc w:val="both"/>
      </w:pPr>
      <w:r>
        <w:t>3) Revisión detallada de la literatura, con el objeto de entender la metodología utilizada para llevar a cabo estas tareas.</w:t>
      </w:r>
      <w:r w:rsidR="009F3D12">
        <w:t xml:space="preserve"> Esta revisión debiese ser más extensa que la revisión inicial, ya que es necesario comprender en profundidad las herramientas que otros proyectos han utilizado para resolver problemas similares. </w:t>
      </w:r>
      <w:r>
        <w:t xml:space="preserve"> </w:t>
      </w:r>
    </w:p>
    <w:p w14:paraId="36A27468" w14:textId="115899EB" w:rsidR="00784C01" w:rsidRPr="00784C01" w:rsidRDefault="007107FF" w:rsidP="009751B1">
      <w:pPr>
        <w:jc w:val="both"/>
      </w:pPr>
      <w:r>
        <w:t xml:space="preserve">4) Ejecución de la estratificación, considerando todos los pasos que existen dentro del flujo de trabajo de un proyecto de machine </w:t>
      </w:r>
      <w:proofErr w:type="spellStart"/>
      <w:r>
        <w:t>learning</w:t>
      </w:r>
      <w:proofErr w:type="spellEnd"/>
      <w:r>
        <w:t>.</w:t>
      </w:r>
      <w:r w:rsidR="009F3D12">
        <w:t xml:space="preserve"> Dentro de esta etapa, es importante llegar rápidamente a un resultado inicial, que no necesariamente es el mejor. Ello es importante, ya que permitirá tener certeza de que el proyecto es viable. Una vez realizado este primer prototipo, es necesario volver al inicio y desarrollar </w:t>
      </w:r>
      <w:r w:rsidR="00784C01">
        <w:t xml:space="preserve">algo más robusto y con un código más estable. </w:t>
      </w:r>
    </w:p>
    <w:p w14:paraId="0F40F925" w14:textId="0F158193" w:rsidR="00784C01" w:rsidRDefault="00784C01" w:rsidP="009751B1">
      <w:pPr>
        <w:jc w:val="both"/>
        <w:rPr>
          <w:b/>
          <w:bCs/>
        </w:rPr>
      </w:pPr>
      <w:r w:rsidRPr="007107FF">
        <w:rPr>
          <w:b/>
          <w:bCs/>
        </w:rPr>
        <w:t xml:space="preserve">Pregunta </w:t>
      </w:r>
      <w:r>
        <w:rPr>
          <w:b/>
          <w:bCs/>
        </w:rPr>
        <w:t>3</w:t>
      </w:r>
    </w:p>
    <w:p w14:paraId="47189687" w14:textId="5ACEEB7B" w:rsidR="00784C01" w:rsidRDefault="00784C01" w:rsidP="009751B1">
      <w:pPr>
        <w:jc w:val="both"/>
      </w:pPr>
      <w:r>
        <w:t xml:space="preserve">En primer lugar, es importante tener en consideración que la medida de </w:t>
      </w:r>
      <w:proofErr w:type="spellStart"/>
      <w:r>
        <w:t>accuracy</w:t>
      </w:r>
      <w:proofErr w:type="spellEnd"/>
      <w:r>
        <w:t xml:space="preserve"> no es suficiente para evaluar el desempeño de un clasificador, de modo que deben incorporarse métricas que consideren </w:t>
      </w:r>
      <w:proofErr w:type="spellStart"/>
      <w:r>
        <w:t>precision</w:t>
      </w:r>
      <w:proofErr w:type="spellEnd"/>
      <w:r>
        <w:t xml:space="preserve"> y </w:t>
      </w:r>
      <w:proofErr w:type="spellStart"/>
      <w:r>
        <w:t>recall</w:t>
      </w:r>
      <w:proofErr w:type="spellEnd"/>
      <w:r>
        <w:t xml:space="preserve">. Una de las métricas más usadas que combinan precisión y </w:t>
      </w:r>
      <w:proofErr w:type="spellStart"/>
      <w:r>
        <w:t>recall</w:t>
      </w:r>
      <w:proofErr w:type="spellEnd"/>
      <w:r>
        <w:t xml:space="preserve"> es F1. </w:t>
      </w:r>
    </w:p>
    <w:p w14:paraId="0CD6CFE5" w14:textId="1FBD7B6A" w:rsidR="00784C01" w:rsidRDefault="00784C01" w:rsidP="009751B1">
      <w:pPr>
        <w:pStyle w:val="Prrafodelista"/>
        <w:numPr>
          <w:ilvl w:val="0"/>
          <w:numId w:val="1"/>
        </w:numPr>
        <w:jc w:val="both"/>
      </w:pPr>
      <w:r>
        <w:t xml:space="preserve">En el caso de que las clases menos prevalentes no sean especialmente importantes una medida de micro F1 es la más idónea, ya que calcula precisión y </w:t>
      </w:r>
      <w:proofErr w:type="spellStart"/>
      <w:r>
        <w:t>recall</w:t>
      </w:r>
      <w:proofErr w:type="spellEnd"/>
      <w:r>
        <w:t>, asignando el mismo peso a todos les ejemplo, sin importar que estén en una clase prevalente o poco prevalente.</w:t>
      </w:r>
    </w:p>
    <w:p w14:paraId="43344FC6" w14:textId="389AA9D1" w:rsidR="00784C01" w:rsidRDefault="00784C01" w:rsidP="009751B1">
      <w:pPr>
        <w:pStyle w:val="Prrafodelista"/>
        <w:numPr>
          <w:ilvl w:val="0"/>
          <w:numId w:val="1"/>
        </w:numPr>
        <w:jc w:val="both"/>
      </w:pPr>
      <w:r>
        <w:t xml:space="preserve">En el caso de </w:t>
      </w:r>
      <w:r w:rsidR="00183882">
        <w:t>que sea relevante que las clases poco prevalentes tengan un buen desempeño, la métrica más usada es macro F1, ya que asigna el mismo peso a todas las clases, de modo que una clase muy pequeña pesará lo mismo que una muy grande. En general, esta medida es un poco más “castigadora” que micro F1.</w:t>
      </w:r>
    </w:p>
    <w:p w14:paraId="7A4DFF61" w14:textId="0B3DD6CC" w:rsidR="00183882" w:rsidRPr="00183882" w:rsidRDefault="00183882" w:rsidP="009751B1">
      <w:pPr>
        <w:jc w:val="both"/>
        <w:rPr>
          <w:b/>
          <w:bCs/>
        </w:rPr>
      </w:pPr>
      <w:r w:rsidRPr="00183882">
        <w:rPr>
          <w:b/>
          <w:bCs/>
        </w:rPr>
        <w:t>Pregunta 4</w:t>
      </w:r>
    </w:p>
    <w:p w14:paraId="0C3F70AD" w14:textId="4A1F1A45" w:rsidR="00183882" w:rsidRPr="00183882" w:rsidRDefault="00183882" w:rsidP="009751B1">
      <w:pPr>
        <w:jc w:val="both"/>
      </w:pPr>
      <w:proofErr w:type="spellStart"/>
      <w:r>
        <w:t>Accuracy</w:t>
      </w:r>
      <w:proofErr w:type="spellEnd"/>
      <w:r>
        <w:t xml:space="preserve"> es una buena medida para tener una visión general de un clasificador, sin embargo, es insuficiente para conocer el desempeño real de un modelo, ya que tiende a ocultar malos desempeños en clases minoritarias. A modo de ejemplo, es posible que en un problema multi clase, existan 2 categorías que concentran el 90% de los registros y 1 que representa el 10%. Si el clasificador predice de manera correcta las 2 clases más prevalentes y muy mal la clase minoritaria, el resultado de </w:t>
      </w:r>
      <w:proofErr w:type="spellStart"/>
      <w:r>
        <w:t>accuracy</w:t>
      </w:r>
      <w:proofErr w:type="spellEnd"/>
      <w:r>
        <w:t xml:space="preserve"> será bueno, sin embargo, </w:t>
      </w:r>
      <w:r w:rsidR="008F327D">
        <w:t xml:space="preserve">no será visible que una de las clases está teniendo mal rendimiento. Es por ello </w:t>
      </w:r>
      <w:proofErr w:type="gramStart"/>
      <w:r w:rsidR="008F327D">
        <w:t>que</w:t>
      </w:r>
      <w:proofErr w:type="gramEnd"/>
      <w:r w:rsidR="008F327D">
        <w:t xml:space="preserve"> se deben agregar métricas que consideren falsos positivos y falsos negativos, como precisión, </w:t>
      </w:r>
      <w:proofErr w:type="spellStart"/>
      <w:r w:rsidR="008F327D">
        <w:t>recall</w:t>
      </w:r>
      <w:proofErr w:type="spellEnd"/>
      <w:r w:rsidR="008F327D">
        <w:t xml:space="preserve"> o F1</w:t>
      </w:r>
      <w:r>
        <w:t xml:space="preserve"> </w:t>
      </w:r>
    </w:p>
    <w:p w14:paraId="15CC7AAE" w14:textId="5E660E4C" w:rsidR="007107FF" w:rsidRPr="00784C01" w:rsidRDefault="00784C01" w:rsidP="009751B1">
      <w:pPr>
        <w:jc w:val="both"/>
        <w:rPr>
          <w:b/>
          <w:bCs/>
        </w:rPr>
      </w:pPr>
      <w:r w:rsidRPr="00784C01">
        <w:rPr>
          <w:b/>
          <w:bCs/>
        </w:rPr>
        <w:t>Pregunta 5</w:t>
      </w:r>
    </w:p>
    <w:p w14:paraId="608B19E2" w14:textId="77777777" w:rsidR="007107FF" w:rsidRDefault="007107FF" w:rsidP="009751B1">
      <w:pPr>
        <w:jc w:val="both"/>
      </w:pPr>
      <w:r>
        <w:t xml:space="preserve">Si no se cuenta con más antecedentes que la medida de </w:t>
      </w:r>
      <w:proofErr w:type="spellStart"/>
      <w:r>
        <w:t>accuracy</w:t>
      </w:r>
      <w:proofErr w:type="spellEnd"/>
      <w:r>
        <w:t xml:space="preserve">, una primera evaluación sería que el clasificador tiene un mal desempeño, ya que el contrafactual es que, sin ningún esfuerzo, se podría etiquetar todo con la categoría más prevalente, obteniendo una precisión del 97%, es decir, un punto más que lo generado por el modelo. Ahora bien, una estrategia como esta tendría una </w:t>
      </w:r>
      <w:r>
        <w:lastRenderedPageBreak/>
        <w:t xml:space="preserve">precisión de 0% en la clase menos prevalente, lo cual implicaría que nuestro modelo no tendría ninguna utilidad. Esto quiere decir que la medida de </w:t>
      </w:r>
      <w:proofErr w:type="spellStart"/>
      <w:r>
        <w:t>accuracy</w:t>
      </w:r>
      <w:proofErr w:type="spellEnd"/>
      <w:r>
        <w:t xml:space="preserve"> no es suficiente para un problema como este, ya que por lo general interesa predecir de manera correcta las 2 clases y, de hecho, en muchos casos es más importante etiquetar correctamente la clase minoritaria (fraudes bancarios, detección de spams, </w:t>
      </w:r>
      <w:proofErr w:type="spellStart"/>
      <w:r>
        <w:t>etc</w:t>
      </w:r>
      <w:proofErr w:type="spellEnd"/>
      <w:r>
        <w:t xml:space="preserve">). Esto hace necesario utilizar medidas como </w:t>
      </w:r>
      <w:proofErr w:type="spellStart"/>
      <w:r>
        <w:t>precision</w:t>
      </w:r>
      <w:proofErr w:type="spellEnd"/>
      <w:r>
        <w:t xml:space="preserve">, </w:t>
      </w:r>
      <w:proofErr w:type="spellStart"/>
      <w:r>
        <w:t>recall</w:t>
      </w:r>
      <w:proofErr w:type="spellEnd"/>
      <w:r>
        <w:t xml:space="preserve"> y F1, que incorporan al análisis los falsos positivos y falsos negativos. En ese sentido, es posible que para el caso planteado se haya hecho un intento por clasificar correctamente la clase menos prevalente a costa de cometer errores en la menos prevalente, lo cual en muchos casos puede ser algo deseable. Por ejemplo, si lo que interesa es identificar muy bien todos los fraudes bancarios, lo que habría que hacer es sesgar nuestro modelo hacia la predicción de falsos positivos para la categoría fraude, generando algunos falsos negativos en la categoría más prevalente y, por ende, bajando la medida de </w:t>
      </w:r>
      <w:proofErr w:type="spellStart"/>
      <w:r>
        <w:t>accuracy</w:t>
      </w:r>
      <w:proofErr w:type="spellEnd"/>
      <w:r>
        <w:t xml:space="preserve">. En conclusión, la utilización de la métrica </w:t>
      </w:r>
      <w:proofErr w:type="spellStart"/>
      <w:r>
        <w:t>accuracy</w:t>
      </w:r>
      <w:proofErr w:type="spellEnd"/>
      <w:r>
        <w:t xml:space="preserve"> en un problema de </w:t>
      </w:r>
      <w:proofErr w:type="spellStart"/>
      <w:r>
        <w:t>clasifiación</w:t>
      </w:r>
      <w:proofErr w:type="spellEnd"/>
      <w:r>
        <w:t xml:space="preserve"> binaria con clases muy desbalanceadas no es suficiente para evaluar el desempeño de un modelo, por ende, es imprescindible </w:t>
      </w:r>
      <w:proofErr w:type="spellStart"/>
      <w:r>
        <w:t>incoporar</w:t>
      </w:r>
      <w:proofErr w:type="spellEnd"/>
      <w:r>
        <w:t xml:space="preserve"> otras métricas. </w:t>
      </w:r>
    </w:p>
    <w:p w14:paraId="536CE78A" w14:textId="77777777" w:rsidR="007107FF" w:rsidRDefault="007107FF" w:rsidP="009751B1">
      <w:pPr>
        <w:jc w:val="both"/>
      </w:pPr>
    </w:p>
    <w:sectPr w:rsidR="007107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D2379"/>
    <w:multiLevelType w:val="hybridMultilevel"/>
    <w:tmpl w:val="D6424F42"/>
    <w:lvl w:ilvl="0" w:tplc="779E73EE">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6737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FF"/>
    <w:rsid w:val="00181FC0"/>
    <w:rsid w:val="00183882"/>
    <w:rsid w:val="00346A8F"/>
    <w:rsid w:val="003A0DE7"/>
    <w:rsid w:val="005E4A15"/>
    <w:rsid w:val="007107FF"/>
    <w:rsid w:val="00784C01"/>
    <w:rsid w:val="008F327D"/>
    <w:rsid w:val="009751B1"/>
    <w:rsid w:val="009F3D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8F75"/>
  <w15:chartTrackingRefBased/>
  <w15:docId w15:val="{6B05C5F2-2F8D-499A-AAD2-216E43D3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84C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1228</Words>
  <Characters>6755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Lehmann Meléndez</dc:creator>
  <cp:keywords/>
  <dc:description/>
  <cp:lastModifiedBy>Klaus Lehmann Meléndez</cp:lastModifiedBy>
  <cp:revision>2</cp:revision>
  <dcterms:created xsi:type="dcterms:W3CDTF">2022-05-25T14:52:00Z</dcterms:created>
  <dcterms:modified xsi:type="dcterms:W3CDTF">2022-05-25T15:16:00Z</dcterms:modified>
</cp:coreProperties>
</file>