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55.png" ContentType="image/png"/>
  <Override PartName="/word/media/rId59.png" ContentType="image/png"/>
  <Override PartName="/word/media/rId65.png" ContentType="image/png"/>
  <Override PartName="/word/media/rId69.png" ContentType="image/png"/>
  <Override PartName="/word/media/rId74.png" ContentType="image/png"/>
  <Override PartName="/word/media/rId78.png" ContentType="image/png"/>
  <Override PartName="/word/media/rId82.png" ContentType="image/png"/>
  <Override PartName="/word/media/rId87.png" ContentType="image/png"/>
  <Override PartName="/word/media/rId91.png" ContentType="image/png"/>
  <Override PartName="/word/media/rId17.png" ContentType="image/png"/>
  <Override PartName="/word/media/rId21.png" ContentType="image/png"/>
  <Override PartName="/word/media/rId25.png" ContentType="image/png"/>
  <Override PartName="/word/media/rId30.png" ContentType="image/png"/>
  <Override PartName="/word/media/rId35.png" ContentType="image/png"/>
  <Override PartName="/word/media/rId41.png" ContentType="image/png"/>
  <Override PartName="/word/media/rId45.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1</w:t>
      </w:r>
    </w:p>
    <w:p>
      <w:pPr>
        <w:pStyle w:val="BodyText"/>
      </w:pPr>
      <w:r>
        <w:rPr>
          <w:b/>
          <w:bCs/>
          <w:i/>
          <w:iCs/>
        </w:rPr>
        <w:t xml:space="preserve">Operating Systems</w:t>
      </w:r>
    </w:p>
    <w:p>
      <w:pPr>
        <w:pStyle w:val="BodyText"/>
      </w:pPr>
      <w:r>
        <w:t xml:space="preserve">Topic: The OS as a Resource Manager</w:t>
      </w:r>
    </w:p>
    <w:p>
      <w:pPr>
        <w:pStyle w:val="BodyText"/>
      </w:pPr>
      <w:r>
        <w:t xml:space="preserve">First Contact with the Operating System</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6" w:name="introduction"/>
    <w:p>
      <w:pPr>
        <w:pStyle w:val="Heading1"/>
      </w:pPr>
      <w:r>
        <w:t xml:space="preserve">Introduction</w:t>
      </w:r>
    </w:p>
    <w:p>
      <w:pPr>
        <w:pStyle w:val="FirstParagraph"/>
      </w:pPr>
      <w:r>
        <w:t xml:space="preserve">In the lecture the operating system was presented as the manager that stands between programs and the hardware. The purpose of this laboratory work is to watch that manager at work from the terminal of a Linux virtual machine, through its four core jobs: managing files, processes, memory and devices. For each of them I ran the commands from the task, looked at the output and wrote down what it shows.</w:t>
      </w:r>
    </w:p>
    <w:p>
      <w:pPr>
        <w:pStyle w:val="BodyText"/>
      </w:pPr>
      <w:r>
        <w:t xml:space="preserve">I used a Debian 13 virtual machine with 6 CPU cores and 4 GB of RAM, running in UTM on my laptop. First I created a working folder and asked the OS who I am, which kernel manages the machine and how long it has been running.</w:t>
      </w:r>
    </w:p>
    <w:bookmarkStart w:id="15" w:name="fig:sc-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323813"/>
                  <wp:effectExtent b="0" l="0" r="0" t="0"/>
                  <wp:docPr descr="image" title="" id="13" name="Picture"/>
                  <a:graphic>
                    <a:graphicData uri="http://schemas.openxmlformats.org/drawingml/2006/picture">
                      <pic:pic>
                        <pic:nvPicPr>
                          <pic:cNvPr descr="sc-1.png" id="14" name="Picture"/>
                          <pic:cNvPicPr>
                            <a:picLocks noChangeArrowheads="1" noChangeAspect="1"/>
                          </pic:cNvPicPr>
                        </pic:nvPicPr>
                        <pic:blipFill>
                          <a:blip r:embed="rId12"/>
                          <a:stretch>
                            <a:fillRect/>
                          </a:stretch>
                        </pic:blipFill>
                        <pic:spPr bwMode="auto">
                          <a:xfrm>
                            <a:off x="0" y="0"/>
                            <a:ext cx="5334000" cy="1323813"/>
                          </a:xfrm>
                          <a:prstGeom prst="rect">
                            <a:avLst/>
                          </a:prstGeom>
                          <a:noFill/>
                          <a:ln w="9525">
                            <a:noFill/>
                            <a:headEnd/>
                            <a:tailEnd/>
                          </a:ln>
                        </pic:spPr>
                      </pic:pic>
                    </a:graphicData>
                  </a:graphic>
                </wp:inline>
              </w:drawing>
            </w:r>
            <w:r>
              <w:t xml:space="preserve"> </w:t>
            </w:r>
          </w:p>
        </w:tc>
      </w:tr>
    </w:tbl>
    <w:p>
      <w:pPr>
        <w:pStyle w:val="ImageCaption"/>
      </w:pPr>
      <w:r>
        <w:t xml:space="preserve">Working folder, whoami, uname -a and uptime</w:t>
      </w:r>
    </w:p>
    <w:bookmarkEnd w:id="15"/>
    <w:p>
      <w:pPr>
        <w:pStyle w:val="BodyText"/>
      </w:pPr>
      <w:r>
        <w:rPr>
          <w:rStyle w:val="VerbatimChar"/>
        </w:rPr>
        <w:t xml:space="preserve">whoami</w:t>
      </w:r>
      <w:r>
        <w:t xml:space="preserve"> </w:t>
      </w:r>
      <w:r>
        <w:t xml:space="preserve">prints my user name,</w:t>
      </w:r>
      <w:r>
        <w:t xml:space="preserve"> </w:t>
      </w:r>
      <w:r>
        <w:rPr>
          <w:rStyle w:val="VerbatimChar"/>
        </w:rPr>
        <w:t xml:space="preserve">sergiu</w:t>
      </w:r>
      <w:r>
        <w:t xml:space="preserve">.</w:t>
      </w:r>
      <w:r>
        <w:t xml:space="preserve"> </w:t>
      </w:r>
      <w:r>
        <w:rPr>
          <w:rStyle w:val="VerbatimChar"/>
        </w:rPr>
        <w:t xml:space="preserve">uname -a</w:t>
      </w:r>
      <w:r>
        <w:t xml:space="preserve"> </w:t>
      </w:r>
      <w:r>
        <w:t xml:space="preserve">shows that the machine is managed by the Linux kernel 6.12 (</w:t>
      </w:r>
      <w:r>
        <w:rPr>
          <w:rStyle w:val="VerbatimChar"/>
        </w:rPr>
        <w:t xml:space="preserve">6.12.111+deb13-arm64</w:t>
      </w:r>
      <w:r>
        <w:t xml:space="preserve">), built for the</w:t>
      </w:r>
      <w:r>
        <w:t xml:space="preserve"> </w:t>
      </w:r>
      <w:r>
        <w:rPr>
          <w:rStyle w:val="VerbatimChar"/>
        </w:rPr>
        <w:t xml:space="preserve">aarch64</w:t>
      </w:r>
      <w:r>
        <w:t xml:space="preserve"> </w:t>
      </w:r>
      <w:r>
        <w:t xml:space="preserve">architecture (64-bit ARM).</w:t>
      </w:r>
      <w:r>
        <w:t xml:space="preserve"> </w:t>
      </w:r>
      <w:r>
        <w:rPr>
          <w:rStyle w:val="VerbatimChar"/>
        </w:rPr>
        <w:t xml:space="preserve">uptime</w:t>
      </w:r>
      <w:r>
        <w:t xml:space="preserve"> </w:t>
      </w:r>
      <w:r>
        <w:t xml:space="preserve">shows that the system had been running for 12 minutes with 1 user logged in, and load averages of almost 0 for the last 1, 5 and 15 minutes: the VM was idle.</w:t>
      </w:r>
    </w:p>
    <w:bookmarkEnd w:id="16"/>
    <w:bookmarkStart w:id="40" w:name="files-and-directories"/>
    <w:p>
      <w:pPr>
        <w:pStyle w:val="Heading1"/>
      </w:pPr>
      <w:r>
        <w:rPr>
          <w:rStyle w:val="SectionNumber"/>
        </w:rPr>
        <w:t xml:space="preserve">1</w:t>
      </w:r>
      <w:r>
        <w:tab/>
      </w:r>
      <w:r>
        <w:t xml:space="preserve">Files and Directories</w:t>
      </w:r>
    </w:p>
    <w:bookmarkStart w:id="29" w:name="navigating-and-inspecting"/>
    <w:p>
      <w:pPr>
        <w:pStyle w:val="Heading2"/>
      </w:pPr>
      <w:r>
        <w:rPr>
          <w:rStyle w:val="SectionNumber"/>
        </w:rPr>
        <w:t xml:space="preserve">1.1</w:t>
      </w:r>
      <w:r>
        <w:tab/>
      </w:r>
      <w:r>
        <w:t xml:space="preserve">Navigating and Inspecting</w:t>
      </w:r>
    </w:p>
    <w:bookmarkStart w:id="20" w:name="fig:sc-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4609969"/>
                  <wp:effectExtent b="0" l="0" r="0" t="0"/>
                  <wp:docPr descr="image" title="" id="18" name="Picture"/>
                  <a:graphic>
                    <a:graphicData uri="http://schemas.openxmlformats.org/drawingml/2006/picture">
                      <pic:pic>
                        <pic:nvPicPr>
                          <pic:cNvPr descr="sc-2.png" id="19" name="Picture"/>
                          <pic:cNvPicPr>
                            <a:picLocks noChangeArrowheads="1" noChangeAspect="1"/>
                          </pic:cNvPicPr>
                        </pic:nvPicPr>
                        <pic:blipFill>
                          <a:blip r:embed="rId17"/>
                          <a:stretch>
                            <a:fillRect/>
                          </a:stretch>
                        </pic:blipFill>
                        <pic:spPr bwMode="auto">
                          <a:xfrm>
                            <a:off x="0" y="0"/>
                            <a:ext cx="5334000" cy="4609969"/>
                          </a:xfrm>
                          <a:prstGeom prst="rect">
                            <a:avLst/>
                          </a:prstGeom>
                          <a:noFill/>
                          <a:ln w="9525">
                            <a:noFill/>
                            <a:headEnd/>
                            <a:tailEnd/>
                          </a:ln>
                        </pic:spPr>
                      </pic:pic>
                    </a:graphicData>
                  </a:graphic>
                </wp:inline>
              </w:drawing>
            </w:r>
            <w:r>
              <w:t xml:space="preserve"> </w:t>
            </w:r>
          </w:p>
        </w:tc>
      </w:tr>
    </w:tbl>
    <w:p>
      <w:pPr>
        <w:pStyle w:val="ImageCaption"/>
      </w:pPr>
      <w:r>
        <w:t xml:space="preserve">pwd and ls -la /</w:t>
      </w:r>
    </w:p>
    <w:bookmarkEnd w:id="20"/>
    <w:p>
      <w:pPr>
        <w:pStyle w:val="BodyText"/>
      </w:pPr>
      <w:r>
        <w:rPr>
          <w:rStyle w:val="VerbatimChar"/>
        </w:rPr>
        <w:t xml:space="preserve">pwd</w:t>
      </w:r>
      <w:r>
        <w:t xml:space="preserve"> </w:t>
      </w:r>
      <w:r>
        <w:t xml:space="preserve">prints the directory I am in.</w:t>
      </w:r>
      <w:r>
        <w:t xml:space="preserve"> </w:t>
      </w:r>
      <w:r>
        <w:rPr>
          <w:rStyle w:val="VerbatimChar"/>
        </w:rPr>
        <w:t xml:space="preserve">ls -la /</w:t>
      </w:r>
      <w:r>
        <w:t xml:space="preserve"> </w:t>
      </w:r>
      <w:r>
        <w:t xml:space="preserve">lists the root of the whole tree. Every line starts with the type and permissions, followed by the number of links, the owner, the group, the size, the modification date and the name. Everything under</w:t>
      </w:r>
      <w:r>
        <w:t xml:space="preserve"> </w:t>
      </w:r>
      <w:r>
        <w:rPr>
          <w:rStyle w:val="VerbatimChar"/>
        </w:rPr>
        <w:t xml:space="preserve">/</w:t>
      </w:r>
      <w:r>
        <w:t xml:space="preserve"> </w:t>
      </w:r>
      <w:r>
        <w:t xml:space="preserve">belongs to</w:t>
      </w:r>
      <w:r>
        <w:t xml:space="preserve"> </w:t>
      </w:r>
      <w:r>
        <w:rPr>
          <w:rStyle w:val="VerbatimChar"/>
        </w:rPr>
        <w:t xml:space="preserve">root</w:t>
      </w:r>
      <w:r>
        <w:t xml:space="preserve">.</w:t>
      </w:r>
      <w:r>
        <w:t xml:space="preserve"> </w:t>
      </w:r>
      <w:r>
        <w:rPr>
          <w:rStyle w:val="VerbatimChar"/>
        </w:rPr>
        <w:t xml:space="preserve">/proc</w:t>
      </w:r>
      <w:r>
        <w:t xml:space="preserve"> </w:t>
      </w:r>
      <w:r>
        <w:t xml:space="preserve">and</w:t>
      </w:r>
      <w:r>
        <w:t xml:space="preserve"> </w:t>
      </w:r>
      <w:r>
        <w:rPr>
          <w:rStyle w:val="VerbatimChar"/>
        </w:rPr>
        <w:t xml:space="preserve">/sys</w:t>
      </w:r>
      <w:r>
        <w:t xml:space="preserve"> </w:t>
      </w:r>
      <w:r>
        <w:t xml:space="preserve">have the size 0, because they are not on the disk but generated by the kernel, and</w:t>
      </w:r>
      <w:r>
        <w:t xml:space="preserve"> </w:t>
      </w:r>
      <w:r>
        <w:rPr>
          <w:rStyle w:val="VerbatimChar"/>
        </w:rPr>
        <w:t xml:space="preserve">/tmp</w:t>
      </w:r>
      <w:r>
        <w:t xml:space="preserve"> </w:t>
      </w:r>
      <w:r>
        <w:t xml:space="preserve">has the permissions</w:t>
      </w:r>
      <w:r>
        <w:t xml:space="preserve"> </w:t>
      </w:r>
      <w:r>
        <w:rPr>
          <w:rStyle w:val="VerbatimChar"/>
        </w:rPr>
        <w:t xml:space="preserve">drwxrwxrwt</w:t>
      </w:r>
      <w:r>
        <w:t xml:space="preserve">, so everybody may create files there. On Debian,</w:t>
      </w:r>
      <w:r>
        <w:t xml:space="preserve"> </w:t>
      </w:r>
      <w:r>
        <w:rPr>
          <w:rStyle w:val="VerbatimChar"/>
        </w:rPr>
        <w:t xml:space="preserve">/bin</w:t>
      </w:r>
      <w:r>
        <w:t xml:space="preserve">,</w:t>
      </w:r>
      <w:r>
        <w:t xml:space="preserve"> </w:t>
      </w:r>
      <w:r>
        <w:rPr>
          <w:rStyle w:val="VerbatimChar"/>
        </w:rPr>
        <w:t xml:space="preserve">/lib</w:t>
      </w:r>
      <w:r>
        <w:t xml:space="preserve"> </w:t>
      </w:r>
      <w:r>
        <w:t xml:space="preserve">and</w:t>
      </w:r>
      <w:r>
        <w:t xml:space="preserve"> </w:t>
      </w:r>
      <w:r>
        <w:rPr>
          <w:rStyle w:val="VerbatimChar"/>
        </w:rPr>
        <w:t xml:space="preserve">/sbin</w:t>
      </w:r>
      <w:r>
        <w:t xml:space="preserve"> </w:t>
      </w:r>
      <w:r>
        <w:t xml:space="preserve">are symbolic links (type</w:t>
      </w:r>
      <w:r>
        <w:t xml:space="preserve"> </w:t>
      </w:r>
      <w:r>
        <w:rPr>
          <w:rStyle w:val="VerbatimChar"/>
        </w:rPr>
        <w:t xml:space="preserve">l</w:t>
      </w:r>
      <w:r>
        <w:t xml:space="preserve">) into</w:t>
      </w:r>
      <w:r>
        <w:t xml:space="preserve"> </w:t>
      </w:r>
      <w:r>
        <w:rPr>
          <w:rStyle w:val="VerbatimChar"/>
        </w:rPr>
        <w:t xml:space="preserve">/usr</w:t>
      </w:r>
      <w:r>
        <w:t xml:space="preserve">.</w:t>
      </w:r>
    </w:p>
    <w:bookmarkStart w:id="24" w:name="fig:sc-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4564224"/>
                  <wp:effectExtent b="0" l="0" r="0" t="0"/>
                  <wp:docPr descr="image" title="" id="22" name="Picture"/>
                  <a:graphic>
                    <a:graphicData uri="http://schemas.openxmlformats.org/drawingml/2006/picture">
                      <pic:pic>
                        <pic:nvPicPr>
                          <pic:cNvPr descr="sc-3.png" id="23" name="Picture"/>
                          <pic:cNvPicPr>
                            <a:picLocks noChangeArrowheads="1" noChangeAspect="1"/>
                          </pic:cNvPicPr>
                        </pic:nvPicPr>
                        <pic:blipFill>
                          <a:blip r:embed="rId21"/>
                          <a:stretch>
                            <a:fillRect/>
                          </a:stretch>
                        </pic:blipFill>
                        <pic:spPr bwMode="auto">
                          <a:xfrm>
                            <a:off x="0" y="0"/>
                            <a:ext cx="5334000" cy="4564224"/>
                          </a:xfrm>
                          <a:prstGeom prst="rect">
                            <a:avLst/>
                          </a:prstGeom>
                          <a:noFill/>
                          <a:ln w="9525">
                            <a:noFill/>
                            <a:headEnd/>
                            <a:tailEnd/>
                          </a:ln>
                        </pic:spPr>
                      </pic:pic>
                    </a:graphicData>
                  </a:graphic>
                </wp:inline>
              </w:drawing>
            </w:r>
            <w:r>
              <w:t xml:space="preserve"> </w:t>
            </w:r>
          </w:p>
        </w:tc>
      </w:tr>
    </w:tbl>
    <w:p>
      <w:pPr>
        <w:pStyle w:val="ImageCaption"/>
      </w:pPr>
      <w:r>
        <w:t xml:space="preserve">ls -la ~</w:t>
      </w:r>
    </w:p>
    <w:bookmarkEnd w:id="24"/>
    <w:p>
      <w:pPr>
        <w:pStyle w:val="BodyText"/>
      </w:pPr>
      <w:r>
        <w:t xml:space="preserve">The home directory belongs to me and is closed to other users (</w:t>
      </w:r>
      <w:r>
        <w:rPr>
          <w:rStyle w:val="VerbatimChar"/>
        </w:rPr>
        <w:t xml:space="preserve">drwx------</w:t>
      </w:r>
      <w:r>
        <w:t xml:space="preserve">). Besides my</w:t>
      </w:r>
      <w:r>
        <w:t xml:space="preserve"> </w:t>
      </w:r>
      <w:r>
        <w:rPr>
          <w:rStyle w:val="VerbatimChar"/>
        </w:rPr>
        <w:t xml:space="preserve">os-lab1</w:t>
      </w:r>
      <w:r>
        <w:t xml:space="preserve"> </w:t>
      </w:r>
      <w:r>
        <w:t xml:space="preserve">folder it contains the usual folders of a desktop user (</w:t>
      </w:r>
      <w:r>
        <w:rPr>
          <w:rStyle w:val="VerbatimChar"/>
        </w:rPr>
        <w:t xml:space="preserve">Desktop</w:t>
      </w:r>
      <w:r>
        <w:t xml:space="preserve">,</w:t>
      </w:r>
      <w:r>
        <w:t xml:space="preserve"> </w:t>
      </w:r>
      <w:r>
        <w:rPr>
          <w:rStyle w:val="VerbatimChar"/>
        </w:rPr>
        <w:t xml:space="preserve">Documents</w:t>
      </w:r>
      <w:r>
        <w:t xml:space="preserve">,</w:t>
      </w:r>
      <w:r>
        <w:t xml:space="preserve"> </w:t>
      </w:r>
      <w:r>
        <w:rPr>
          <w:rStyle w:val="VerbatimChar"/>
        </w:rPr>
        <w:t xml:space="preserve">Downloads</w:t>
      </w:r>
      <w:r>
        <w:t xml:space="preserve">) and hidden configuration files whose names start with a dot, such as</w:t>
      </w:r>
      <w:r>
        <w:t xml:space="preserve"> </w:t>
      </w:r>
      <w:r>
        <w:rPr>
          <w:rStyle w:val="VerbatimChar"/>
        </w:rPr>
        <w:t xml:space="preserve">.bashrc</w:t>
      </w:r>
      <w:r>
        <w:t xml:space="preserve"> </w:t>
      </w:r>
      <w:r>
        <w:t xml:space="preserve">and</w:t>
      </w:r>
      <w:r>
        <w:t xml:space="preserve"> </w:t>
      </w:r>
      <w:r>
        <w:rPr>
          <w:rStyle w:val="VerbatimChar"/>
        </w:rPr>
        <w:t xml:space="preserve">.profile</w:t>
      </w:r>
      <w:r>
        <w:t xml:space="preserve">.</w:t>
      </w:r>
    </w:p>
    <w:bookmarkStart w:id="28" w:name="fig:sc-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853069"/>
                  <wp:effectExtent b="0" l="0" r="0" t="0"/>
                  <wp:docPr descr="image" title="" id="26" name="Picture"/>
                  <a:graphic>
                    <a:graphicData uri="http://schemas.openxmlformats.org/drawingml/2006/picture">
                      <pic:pic>
                        <pic:nvPicPr>
                          <pic:cNvPr descr="sc-4.png" id="27" name="Picture"/>
                          <pic:cNvPicPr>
                            <a:picLocks noChangeArrowheads="1" noChangeAspect="1"/>
                          </pic:cNvPicPr>
                        </pic:nvPicPr>
                        <pic:blipFill>
                          <a:blip r:embed="rId25"/>
                          <a:stretch>
                            <a:fillRect/>
                          </a:stretch>
                        </pic:blipFill>
                        <pic:spPr bwMode="auto">
                          <a:xfrm>
                            <a:off x="0" y="0"/>
                            <a:ext cx="5334000" cy="2853069"/>
                          </a:xfrm>
                          <a:prstGeom prst="rect">
                            <a:avLst/>
                          </a:prstGeom>
                          <a:noFill/>
                          <a:ln w="9525">
                            <a:noFill/>
                            <a:headEnd/>
                            <a:tailEnd/>
                          </a:ln>
                        </pic:spPr>
                      </pic:pic>
                    </a:graphicData>
                  </a:graphic>
                </wp:inline>
              </w:drawing>
            </w:r>
            <w:r>
              <w:t xml:space="preserve"> </w:t>
            </w:r>
          </w:p>
        </w:tc>
      </w:tr>
    </w:tbl>
    <w:p>
      <w:pPr>
        <w:pStyle w:val="ImageCaption"/>
      </w:pPr>
      <w:r>
        <w:t xml:space="preserve">cd /etc and ls | head</w:t>
      </w:r>
    </w:p>
    <w:bookmarkEnd w:id="28"/>
    <w:p>
      <w:pPr>
        <w:pStyle w:val="BodyText"/>
      </w:pPr>
      <w:r>
        <w:rPr>
          <w:rStyle w:val="VerbatimChar"/>
        </w:rPr>
        <w:t xml:space="preserve">/etc</w:t>
      </w:r>
      <w:r>
        <w:t xml:space="preserve"> </w:t>
      </w:r>
      <w:r>
        <w:t xml:space="preserve">holds the configuration of the whole system: users, groups, network settings and the configuration of installed services.</w:t>
      </w:r>
    </w:p>
    <w:bookmarkEnd w:id="29"/>
    <w:bookmarkStart w:id="34" w:name="creating-copying-renaming-and-removing"/>
    <w:p>
      <w:pPr>
        <w:pStyle w:val="Heading2"/>
      </w:pPr>
      <w:r>
        <w:rPr>
          <w:rStyle w:val="SectionNumber"/>
        </w:rPr>
        <w:t xml:space="preserve">1.2</w:t>
      </w:r>
      <w:r>
        <w:tab/>
      </w:r>
      <w:r>
        <w:t xml:space="preserve">Creating, Copying, Renaming and Removing</w:t>
      </w:r>
    </w:p>
    <w:bookmarkStart w:id="33" w:name="fig:sc-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350736"/>
                  <wp:effectExtent b="0" l="0" r="0" t="0"/>
                  <wp:docPr descr="image" title="" id="31" name="Picture"/>
                  <a:graphic>
                    <a:graphicData uri="http://schemas.openxmlformats.org/drawingml/2006/picture">
                      <pic:pic>
                        <pic:nvPicPr>
                          <pic:cNvPr descr="sc-5.png" id="32" name="Picture"/>
                          <pic:cNvPicPr>
                            <a:picLocks noChangeArrowheads="1" noChangeAspect="1"/>
                          </pic:cNvPicPr>
                        </pic:nvPicPr>
                        <pic:blipFill>
                          <a:blip r:embed="rId30"/>
                          <a:stretch>
                            <a:fillRect/>
                          </a:stretch>
                        </pic:blipFill>
                        <pic:spPr bwMode="auto">
                          <a:xfrm>
                            <a:off x="0" y="0"/>
                            <a:ext cx="5334000" cy="2350736"/>
                          </a:xfrm>
                          <a:prstGeom prst="rect">
                            <a:avLst/>
                          </a:prstGeom>
                          <a:noFill/>
                          <a:ln w="9525">
                            <a:noFill/>
                            <a:headEnd/>
                            <a:tailEnd/>
                          </a:ln>
                        </pic:spPr>
                      </pic:pic>
                    </a:graphicData>
                  </a:graphic>
                </wp:inline>
              </w:drawing>
            </w:r>
            <w:r>
              <w:t xml:space="preserve"> </w:t>
            </w:r>
          </w:p>
        </w:tc>
      </w:tr>
    </w:tbl>
    <w:p>
      <w:pPr>
        <w:pStyle w:val="ImageCaption"/>
      </w:pPr>
      <w:r>
        <w:t xml:space="preserve">mkdir, echo, cp, mv, ls -l and rm in the demo folder</w:t>
      </w:r>
    </w:p>
    <w:bookmarkEnd w:id="33"/>
    <w:p>
      <w:pPr>
        <w:pStyle w:val="BodyText"/>
      </w:pPr>
      <w:r>
        <w:rPr>
          <w:rStyle w:val="VerbatimChar"/>
        </w:rPr>
        <w:t xml:space="preserve">mkdir demo &amp;&amp; cd demo</w:t>
      </w:r>
      <w:r>
        <w:t xml:space="preserve"> </w:t>
      </w:r>
      <w:r>
        <w:t xml:space="preserve">creates a directory and enters it.</w:t>
      </w:r>
      <w:r>
        <w:t xml:space="preserve"> </w:t>
      </w:r>
      <w:r>
        <w:rPr>
          <w:rStyle w:val="VerbatimChar"/>
        </w:rPr>
        <w:t xml:space="preserve">echo "hello operating systems" &gt; note.txt</w:t>
      </w:r>
      <w:r>
        <w:t xml:space="preserve"> </w:t>
      </w:r>
      <w:r>
        <w:t xml:space="preserve">creates a file and writes the text into it through output redirection.</w:t>
      </w:r>
      <w:r>
        <w:t xml:space="preserve"> </w:t>
      </w:r>
      <w:r>
        <w:rPr>
          <w:rStyle w:val="VerbatimChar"/>
        </w:rPr>
        <w:t xml:space="preserve">cp</w:t>
      </w:r>
      <w:r>
        <w:t xml:space="preserve"> </w:t>
      </w:r>
      <w:r>
        <w:t xml:space="preserve">makes a second, independent copy of the file, and</w:t>
      </w:r>
      <w:r>
        <w:t xml:space="preserve"> </w:t>
      </w:r>
      <w:r>
        <w:rPr>
          <w:rStyle w:val="VerbatimChar"/>
        </w:rPr>
        <w:t xml:space="preserve">mv</w:t>
      </w:r>
      <w:r>
        <w:t xml:space="preserve"> </w:t>
      </w:r>
      <w:r>
        <w:t xml:space="preserve">renames the copy. There is no separate rename command: inside the same file system</w:t>
      </w:r>
      <w:r>
        <w:t xml:space="preserve"> </w:t>
      </w:r>
      <w:r>
        <w:rPr>
          <w:rStyle w:val="VerbatimChar"/>
        </w:rPr>
        <w:t xml:space="preserve">mv</w:t>
      </w:r>
      <w:r>
        <w:t xml:space="preserve"> </w:t>
      </w:r>
      <w:r>
        <w:t xml:space="preserve">does not copy any data, it only changes the name stored in the directory.</w:t>
      </w:r>
      <w:r>
        <w:t xml:space="preserve"> </w:t>
      </w:r>
      <w:r>
        <w:rPr>
          <w:rStyle w:val="VerbatimChar"/>
        </w:rPr>
        <w:t xml:space="preserve">ls -l</w:t>
      </w:r>
      <w:r>
        <w:t xml:space="preserve"> </w:t>
      </w:r>
      <w:r>
        <w:t xml:space="preserve">shows both files with the same size of 24 bytes (23 characters and a newline), and</w:t>
      </w:r>
      <w:r>
        <w:t xml:space="preserve"> </w:t>
      </w:r>
      <w:r>
        <w:rPr>
          <w:rStyle w:val="VerbatimChar"/>
        </w:rPr>
        <w:t xml:space="preserve">rm</w:t>
      </w:r>
      <w:r>
        <w:t xml:space="preserve"> </w:t>
      </w:r>
      <w:r>
        <w:t xml:space="preserve">removes the renamed one without printing anything.</w:t>
      </w:r>
    </w:p>
    <w:bookmarkEnd w:id="34"/>
    <w:bookmarkStart w:id="39" w:name="ownership-and-permissions"/>
    <w:p>
      <w:pPr>
        <w:pStyle w:val="Heading2"/>
      </w:pPr>
      <w:r>
        <w:rPr>
          <w:rStyle w:val="SectionNumber"/>
        </w:rPr>
        <w:t xml:space="preserve">1.3</w:t>
      </w:r>
      <w:r>
        <w:tab/>
      </w:r>
      <w:r>
        <w:t xml:space="preserve">Ownership and Permissions</w:t>
      </w:r>
    </w:p>
    <w:bookmarkStart w:id="38" w:name="fig:sc-6"/>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256292"/>
                  <wp:effectExtent b="0" l="0" r="0" t="0"/>
                  <wp:docPr descr="image" title="" id="36" name="Picture"/>
                  <a:graphic>
                    <a:graphicData uri="http://schemas.openxmlformats.org/drawingml/2006/picture">
                      <pic:pic>
                        <pic:nvPicPr>
                          <pic:cNvPr descr="sc-6.png" id="37" name="Picture"/>
                          <pic:cNvPicPr>
                            <a:picLocks noChangeArrowheads="1" noChangeAspect="1"/>
                          </pic:cNvPicPr>
                        </pic:nvPicPr>
                        <pic:blipFill>
                          <a:blip r:embed="rId35"/>
                          <a:stretch>
                            <a:fillRect/>
                          </a:stretch>
                        </pic:blipFill>
                        <pic:spPr bwMode="auto">
                          <a:xfrm>
                            <a:off x="0" y="0"/>
                            <a:ext cx="5334000" cy="2256292"/>
                          </a:xfrm>
                          <a:prstGeom prst="rect">
                            <a:avLst/>
                          </a:prstGeom>
                          <a:noFill/>
                          <a:ln w="9525">
                            <a:noFill/>
                            <a:headEnd/>
                            <a:tailEnd/>
                          </a:ln>
                        </pic:spPr>
                      </pic:pic>
                    </a:graphicData>
                  </a:graphic>
                </wp:inline>
              </w:drawing>
            </w:r>
            <w:r>
              <w:t xml:space="preserve"> </w:t>
            </w:r>
          </w:p>
        </w:tc>
      </w:tr>
    </w:tbl>
    <w:p>
      <w:pPr>
        <w:pStyle w:val="ImageCaption"/>
      </w:pPr>
      <w:r>
        <w:t xml:space="preserve">ls -l, chmod 600 and chmod 644 on note.txt</w:t>
      </w:r>
    </w:p>
    <w:bookmarkEnd w:id="38"/>
    <w:p>
      <w:pPr>
        <w:pStyle w:val="BodyText"/>
      </w:pPr>
      <w:r>
        <w:t xml:space="preserve">The new file was created as</w:t>
      </w:r>
      <w:r>
        <w:t xml:space="preserve"> </w:t>
      </w:r>
      <w:r>
        <w:rPr>
          <w:rStyle w:val="VerbatimChar"/>
        </w:rPr>
        <w:t xml:space="preserve">-rw-rw-r--</w:t>
      </w:r>
      <w:r>
        <w:t xml:space="preserve">: my</w:t>
      </w:r>
      <w:r>
        <w:t xml:space="preserve"> </w:t>
      </w:r>
      <w:r>
        <w:rPr>
          <w:rStyle w:val="VerbatimChar"/>
        </w:rPr>
        <w:t xml:space="preserve">umask</w:t>
      </w:r>
      <w:r>
        <w:t xml:space="preserve"> </w:t>
      </w:r>
      <w:r>
        <w:t xml:space="preserve">is</w:t>
      </w:r>
      <w:r>
        <w:t xml:space="preserve"> </w:t>
      </w:r>
      <w:r>
        <w:rPr>
          <w:rStyle w:val="VerbatimChar"/>
        </w:rPr>
        <w:t xml:space="preserve">0002</w:t>
      </w:r>
      <w:r>
        <w:t xml:space="preserve">, so the group also gets write access. Each digit of</w:t>
      </w:r>
      <w:r>
        <w:t xml:space="preserve"> </w:t>
      </w:r>
      <w:r>
        <w:rPr>
          <w:rStyle w:val="VerbatimChar"/>
        </w:rPr>
        <w:t xml:space="preserve">chmod</w:t>
      </w:r>
      <w:r>
        <w:t xml:space="preserve"> </w:t>
      </w:r>
      <w:r>
        <w:t xml:space="preserve">is a sum of</w:t>
      </w:r>
      <w:r>
        <w:t xml:space="preserve"> </w:t>
      </w:r>
      <m:oMath>
        <m:r>
          <m:t>r</m:t>
        </m:r>
        <m:r>
          <m:rPr>
            <m:sty m:val="p"/>
          </m:rPr>
          <m:t>=</m:t>
        </m:r>
        <m:r>
          <m:t>4</m:t>
        </m:r>
      </m:oMath>
      <w:r>
        <w:t xml:space="preserve">,</w:t>
      </w:r>
      <w:r>
        <w:t xml:space="preserve"> </w:t>
      </w:r>
      <m:oMath>
        <m:r>
          <m:t>w</m:t>
        </m:r>
        <m:r>
          <m:rPr>
            <m:sty m:val="p"/>
          </m:rPr>
          <m:t>=</m:t>
        </m:r>
        <m:r>
          <m:t>2</m:t>
        </m:r>
      </m:oMath>
      <w:r>
        <w:t xml:space="preserve"> </w:t>
      </w:r>
      <w:r>
        <w:t xml:space="preserve">and</w:t>
      </w:r>
      <w:r>
        <w:t xml:space="preserve"> </w:t>
      </w:r>
      <m:oMath>
        <m:r>
          <m:t>x</m:t>
        </m:r>
        <m:r>
          <m:rPr>
            <m:sty m:val="p"/>
          </m:rPr>
          <m:t>=</m:t>
        </m:r>
        <m:r>
          <m:t>1</m:t>
        </m:r>
      </m:oMath>
      <w:r>
        <w:t xml:space="preserve">, for the owner, the group and others in this order.</w:t>
      </w:r>
      <w:r>
        <w:t xml:space="preserve"> </w:t>
      </w:r>
      <w:r>
        <w:rPr>
          <w:rStyle w:val="VerbatimChar"/>
        </w:rPr>
        <w:t xml:space="preserve">chmod 600</w:t>
      </w:r>
      <w:r>
        <w:t xml:space="preserve"> </w:t>
      </w:r>
      <w:r>
        <w:t xml:space="preserve">leaves read and write only to the owner, and</w:t>
      </w:r>
      <w:r>
        <w:t xml:space="preserve"> </w:t>
      </w:r>
      <w:r>
        <w:rPr>
          <w:rStyle w:val="VerbatimChar"/>
        </w:rPr>
        <w:t xml:space="preserve">chmod 644</w:t>
      </w:r>
      <w:r>
        <w:t xml:space="preserve"> </w:t>
      </w:r>
      <w:r>
        <w:t xml:space="preserve">sets</w:t>
      </w:r>
      <w:r>
        <w:t xml:space="preserve"> </w:t>
      </w:r>
      <w:r>
        <w:rPr>
          <w:rStyle w:val="VerbatimChar"/>
        </w:rPr>
        <w:t xml:space="preserve">-rw-r--r--</w:t>
      </w:r>
      <w:r>
        <w:t xml:space="preserve">: read and write for the owner, read only for the group and others.</w:t>
      </w:r>
    </w:p>
    <w:p>
      <w:pPr>
        <w:pStyle w:val="BodyText"/>
      </w:pPr>
      <w:r>
        <w:rPr>
          <w:b/>
          <w:bCs/>
        </w:rPr>
        <w:t xml:space="preserve">1. Who owns the files you just created, and which group?</w:t>
      </w:r>
    </w:p>
    <w:p>
      <w:pPr>
        <w:pStyle w:val="BodyText"/>
      </w:pPr>
      <w:r>
        <w:t xml:space="preserve">The owner is my user</w:t>
      </w:r>
      <w:r>
        <w:t xml:space="preserve"> </w:t>
      </w:r>
      <w:r>
        <w:rPr>
          <w:rStyle w:val="VerbatimChar"/>
        </w:rPr>
        <w:t xml:space="preserve">sergiu</w:t>
      </w:r>
      <w:r>
        <w:t xml:space="preserve"> </w:t>
      </w:r>
      <w:r>
        <w:t xml:space="preserve">and the group is</w:t>
      </w:r>
      <w:r>
        <w:t xml:space="preserve"> </w:t>
      </w:r>
      <w:r>
        <w:rPr>
          <w:rStyle w:val="VerbatimChar"/>
        </w:rPr>
        <w:t xml:space="preserve">sergiu</w:t>
      </w:r>
      <w:r>
        <w:t xml:space="preserve">. On Debian every user gets a private group with the same name.</w:t>
      </w:r>
    </w:p>
    <w:p>
      <w:pPr>
        <w:pStyle w:val="BodyText"/>
      </w:pPr>
      <w:r>
        <w:rPr>
          <w:b/>
          <w:bCs/>
        </w:rPr>
        <w:t xml:space="preserve">2. What do the ten characters at the start of</w:t>
      </w:r>
      <w:r>
        <w:rPr>
          <w:b/>
          <w:bCs/>
        </w:rPr>
        <w:t xml:space="preserve"> </w:t>
      </w:r>
      <w:r>
        <w:rPr>
          <w:rStyle w:val="VerbatimChar"/>
          <w:b/>
          <w:bCs/>
        </w:rPr>
        <w:t xml:space="preserve">ls -l</w:t>
      </w:r>
      <w:r>
        <w:rPr>
          <w:b/>
          <w:bCs/>
        </w:rPr>
        <w:t xml:space="preserve"> </w:t>
      </w:r>
      <w:r>
        <w:rPr>
          <w:b/>
          <w:bCs/>
        </w:rPr>
        <w:t xml:space="preserve">mean for note.txt after chmod 600?</w:t>
      </w:r>
    </w:p>
    <w:p>
      <w:pPr>
        <w:pStyle w:val="BodyText"/>
      </w:pPr>
      <w:r>
        <w:t xml:space="preserve">After</w:t>
      </w:r>
      <w:r>
        <w:t xml:space="preserve"> </w:t>
      </w:r>
      <w:r>
        <w:rPr>
          <w:rStyle w:val="VerbatimChar"/>
        </w:rPr>
        <w:t xml:space="preserve">chmod 600</w:t>
      </w:r>
      <w:r>
        <w:t xml:space="preserve"> </w:t>
      </w:r>
      <w:r>
        <w:t xml:space="preserve">they are</w:t>
      </w:r>
      <w:r>
        <w:t xml:space="preserve"> </w:t>
      </w:r>
      <w:r>
        <w:rPr>
          <w:rStyle w:val="VerbatimChar"/>
        </w:rPr>
        <w:t xml:space="preserve">-rw-------</w:t>
      </w:r>
      <w:r>
        <w:t xml:space="preserve">. The first character</w:t>
      </w:r>
      <w:r>
        <w:t xml:space="preserve"> </w:t>
      </w:r>
      <w:r>
        <w:rPr>
          <w:rStyle w:val="VerbatimChar"/>
        </w:rPr>
        <w:t xml:space="preserve">-</w:t>
      </w:r>
      <w:r>
        <w:t xml:space="preserve"> </w:t>
      </w:r>
      <w:r>
        <w:t xml:space="preserve">means a regular file (a directory would have</w:t>
      </w:r>
      <w:r>
        <w:t xml:space="preserve"> </w:t>
      </w:r>
      <w:r>
        <w:rPr>
          <w:rStyle w:val="VerbatimChar"/>
        </w:rPr>
        <w:t xml:space="preserve">d</w:t>
      </w:r>
      <w:r>
        <w:t xml:space="preserve">). The next three,</w:t>
      </w:r>
      <w:r>
        <w:t xml:space="preserve"> </w:t>
      </w:r>
      <w:r>
        <w:rPr>
          <w:rStyle w:val="VerbatimChar"/>
        </w:rPr>
        <w:t xml:space="preserve">rw-</w:t>
      </w:r>
      <w:r>
        <w:t xml:space="preserve">, mean that the owner can read and write but not execute. The group (</w:t>
      </w:r>
      <w:r>
        <w:rPr>
          <w:rStyle w:val="VerbatimChar"/>
        </w:rPr>
        <w:t xml:space="preserve">---</w:t>
      </w:r>
      <w:r>
        <w:t xml:space="preserve">) and all other users (</w:t>
      </w:r>
      <w:r>
        <w:rPr>
          <w:rStyle w:val="VerbatimChar"/>
        </w:rPr>
        <w:t xml:space="preserve">---</w:t>
      </w:r>
      <w:r>
        <w:t xml:space="preserve">) have no rights at all.</w:t>
      </w:r>
    </w:p>
    <w:p>
      <w:pPr>
        <w:pStyle w:val="BodyText"/>
      </w:pPr>
      <w:r>
        <w:rPr>
          <w:b/>
          <w:bCs/>
        </w:rPr>
        <w:t xml:space="preserve">3. Name two directories directly under / and what they hold.</w:t>
      </w:r>
    </w:p>
    <w:p>
      <w:pPr>
        <w:pStyle w:val="BodyText"/>
      </w:pPr>
      <w:r>
        <w:rPr>
          <w:rStyle w:val="VerbatimChar"/>
        </w:rPr>
        <w:t xml:space="preserve">/etc</w:t>
      </w:r>
      <w:r>
        <w:t xml:space="preserve"> </w:t>
      </w:r>
      <w:r>
        <w:t xml:space="preserve">holds the system-wide configuration files.</w:t>
      </w:r>
      <w:r>
        <w:t xml:space="preserve"> </w:t>
      </w:r>
      <w:r>
        <w:rPr>
          <w:rStyle w:val="VerbatimChar"/>
        </w:rPr>
        <w:t xml:space="preserve">/home</w:t>
      </w:r>
      <w:r>
        <w:t xml:space="preserve"> </w:t>
      </w:r>
      <w:r>
        <w:t xml:space="preserve">holds the home directories of the users, with their personal files.</w:t>
      </w:r>
    </w:p>
    <w:bookmarkEnd w:id="39"/>
    <w:bookmarkEnd w:id="40"/>
    <w:bookmarkStart w:id="64" w:name="processes"/>
    <w:p>
      <w:pPr>
        <w:pStyle w:val="Heading1"/>
      </w:pPr>
      <w:r>
        <w:rPr>
          <w:rStyle w:val="SectionNumber"/>
        </w:rPr>
        <w:t xml:space="preserve">2</w:t>
      </w:r>
      <w:r>
        <w:tab/>
      </w:r>
      <w:r>
        <w:t xml:space="preserve">Processes</w:t>
      </w:r>
    </w:p>
    <w:bookmarkStart w:id="49" w:name="listing-processes"/>
    <w:p>
      <w:pPr>
        <w:pStyle w:val="Heading2"/>
      </w:pPr>
      <w:r>
        <w:rPr>
          <w:rStyle w:val="SectionNumber"/>
        </w:rPr>
        <w:t xml:space="preserve">2.1</w:t>
      </w:r>
      <w:r>
        <w:tab/>
      </w:r>
      <w:r>
        <w:t xml:space="preserve">Listing Processes</w:t>
      </w:r>
    </w:p>
    <w:bookmarkStart w:id="44" w:name="fig:sc-7"/>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416460"/>
                  <wp:effectExtent b="0" l="0" r="0" t="0"/>
                  <wp:docPr descr="image" title="" id="42" name="Picture"/>
                  <a:graphic>
                    <a:graphicData uri="http://schemas.openxmlformats.org/drawingml/2006/picture">
                      <pic:pic>
                        <pic:nvPicPr>
                          <pic:cNvPr descr="sc-7.png" id="43" name="Picture"/>
                          <pic:cNvPicPr>
                            <a:picLocks noChangeArrowheads="1" noChangeAspect="1"/>
                          </pic:cNvPicPr>
                        </pic:nvPicPr>
                        <pic:blipFill>
                          <a:blip r:embed="rId41"/>
                          <a:stretch>
                            <a:fillRect/>
                          </a:stretch>
                        </pic:blipFill>
                        <pic:spPr bwMode="auto">
                          <a:xfrm>
                            <a:off x="0" y="0"/>
                            <a:ext cx="5334000" cy="3416460"/>
                          </a:xfrm>
                          <a:prstGeom prst="rect">
                            <a:avLst/>
                          </a:prstGeom>
                          <a:noFill/>
                          <a:ln w="9525">
                            <a:noFill/>
                            <a:headEnd/>
                            <a:tailEnd/>
                          </a:ln>
                        </pic:spPr>
                      </pic:pic>
                    </a:graphicData>
                  </a:graphic>
                </wp:inline>
              </w:drawing>
            </w:r>
            <w:r>
              <w:t xml:space="preserve"> </w:t>
            </w:r>
          </w:p>
        </w:tc>
      </w:tr>
    </w:tbl>
    <w:p>
      <w:pPr>
        <w:pStyle w:val="ImageCaption"/>
      </w:pPr>
      <w:r>
        <w:t xml:space="preserve">ps aux | head and ps aux | wc -l</w:t>
      </w:r>
    </w:p>
    <w:bookmarkEnd w:id="44"/>
    <w:p>
      <w:pPr>
        <w:pStyle w:val="BodyText"/>
      </w:pPr>
      <w:r>
        <w:rPr>
          <w:rStyle w:val="VerbatimChar"/>
        </w:rPr>
        <w:t xml:space="preserve">ps aux</w:t>
      </w:r>
      <w:r>
        <w:t xml:space="preserve"> </w:t>
      </w:r>
      <w:r>
        <w:t xml:space="preserve">lists every process with its owner, PID, CPU and memory usage, state, start time and command. The first line is PID 1. Most of the other processes at the top are kernel threads, whose names are shown in square brackets.</w:t>
      </w:r>
      <w:r>
        <w:t xml:space="preserve"> </w:t>
      </w:r>
      <w:r>
        <w:rPr>
          <w:rStyle w:val="VerbatimChar"/>
        </w:rPr>
        <w:t xml:space="preserve">wc -l</w:t>
      </w:r>
      <w:r>
        <w:t xml:space="preserve"> </w:t>
      </w:r>
      <w:r>
        <w:t xml:space="preserve">counts</w:t>
      </w:r>
      <w:r>
        <w:t xml:space="preserve"> </w:t>
      </w:r>
      <w:r>
        <w:t xml:space="preserve">210</w:t>
      </w:r>
      <w:r>
        <w:t xml:space="preserve"> </w:t>
      </w:r>
      <w:r>
        <w:t xml:space="preserve">lines, one of which is the header.</w:t>
      </w:r>
    </w:p>
    <w:bookmarkStart w:id="48" w:name="fig:sc-8"/>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435457"/>
                  <wp:effectExtent b="0" l="0" r="0" t="0"/>
                  <wp:docPr descr="image" title="" id="46" name="Picture"/>
                  <a:graphic>
                    <a:graphicData uri="http://schemas.openxmlformats.org/drawingml/2006/picture">
                      <pic:pic>
                        <pic:nvPicPr>
                          <pic:cNvPr descr="sc-8.png" id="47" name="Picture"/>
                          <pic:cNvPicPr>
                            <a:picLocks noChangeArrowheads="1" noChangeAspect="1"/>
                          </pic:cNvPicPr>
                        </pic:nvPicPr>
                        <pic:blipFill>
                          <a:blip r:embed="rId45"/>
                          <a:stretch>
                            <a:fillRect/>
                          </a:stretch>
                        </pic:blipFill>
                        <pic:spPr bwMode="auto">
                          <a:xfrm>
                            <a:off x="0" y="0"/>
                            <a:ext cx="5334000" cy="3435457"/>
                          </a:xfrm>
                          <a:prstGeom prst="rect">
                            <a:avLst/>
                          </a:prstGeom>
                          <a:noFill/>
                          <a:ln w="9525">
                            <a:noFill/>
                            <a:headEnd/>
                            <a:tailEnd/>
                          </a:ln>
                        </pic:spPr>
                      </pic:pic>
                    </a:graphicData>
                  </a:graphic>
                </wp:inline>
              </w:drawing>
            </w:r>
            <w:r>
              <w:t xml:space="preserve"> </w:t>
            </w:r>
          </w:p>
        </w:tc>
      </w:tr>
    </w:tbl>
    <w:p>
      <w:pPr>
        <w:pStyle w:val="ImageCaption"/>
      </w:pPr>
      <w:r>
        <w:t xml:space="preserve">top</w:t>
      </w:r>
    </w:p>
    <w:bookmarkEnd w:id="48"/>
    <w:p>
      <w:pPr>
        <w:pStyle w:val="BodyText"/>
      </w:pPr>
      <w:r>
        <w:rPr>
          <w:rStyle w:val="VerbatimChar"/>
        </w:rPr>
        <w:t xml:space="preserve">top</w:t>
      </w:r>
      <w:r>
        <w:t xml:space="preserve"> </w:t>
      </w:r>
      <w:r>
        <w:t xml:space="preserve">shows the same list live, sorted by CPU usage and refreshed every few seconds. Its header summarises the uptime, the load, the number of tasks in each state, the CPU usage and the memory and swap totals. On the idle VM there were 208 tasks, of which only 1 was running (</w:t>
      </w:r>
      <w:r>
        <w:rPr>
          <w:rStyle w:val="VerbatimChar"/>
        </w:rPr>
        <w:t xml:space="preserve">top</w:t>
      </w:r>
      <w:r>
        <w:t xml:space="preserve"> </w:t>
      </w:r>
      <w:r>
        <w:t xml:space="preserve">itself) and 207 were sleeping, and the CPU was 99.5 % idle. The busiest process was</w:t>
      </w:r>
      <w:r>
        <w:t xml:space="preserve"> </w:t>
      </w:r>
      <w:r>
        <w:rPr>
          <w:rStyle w:val="VerbatimChar"/>
        </w:rPr>
        <w:t xml:space="preserve">gnome-shell</w:t>
      </w:r>
      <w:r>
        <w:t xml:space="preserve">, the desktop, with 2.6 % CPU. Most of the other lines are kernel threads (</w:t>
      </w:r>
      <w:r>
        <w:rPr>
          <w:rStyle w:val="VerbatimChar"/>
        </w:rPr>
        <w:t xml:space="preserve">kworker</w:t>
      </w:r>
      <w:r>
        <w:t xml:space="preserve">,</w:t>
      </w:r>
      <w:r>
        <w:t xml:space="preserve"> </w:t>
      </w:r>
      <w:r>
        <w:rPr>
          <w:rStyle w:val="VerbatimChar"/>
        </w:rPr>
        <w:t xml:space="preserve">ksoftirqd</w:t>
      </w:r>
      <w:r>
        <w:t xml:space="preserve">,</w:t>
      </w:r>
      <w:r>
        <w:t xml:space="preserve"> </w:t>
      </w:r>
      <w:r>
        <w:rPr>
          <w:rStyle w:val="VerbatimChar"/>
        </w:rPr>
        <w:t xml:space="preserve">migration</w:t>
      </w:r>
      <w:r>
        <w:t xml:space="preserve">) with no memory of their own; state</w:t>
      </w:r>
      <w:r>
        <w:t xml:space="preserve"> </w:t>
      </w:r>
      <w:r>
        <w:rPr>
          <w:rStyle w:val="VerbatimChar"/>
        </w:rPr>
        <w:t xml:space="preserve">I</w:t>
      </w:r>
      <w:r>
        <w:t xml:space="preserve"> </w:t>
      </w:r>
      <w:r>
        <w:t xml:space="preserve">means an idle kernel thread.</w:t>
      </w:r>
    </w:p>
    <w:bookmarkEnd w:id="49"/>
    <w:bookmarkStart w:id="54" w:name="a-background-process"/>
    <w:p>
      <w:pPr>
        <w:pStyle w:val="Heading2"/>
      </w:pPr>
      <w:r>
        <w:rPr>
          <w:rStyle w:val="SectionNumber"/>
        </w:rPr>
        <w:t xml:space="preserve">2.2</w:t>
      </w:r>
      <w:r>
        <w:tab/>
      </w:r>
      <w:r>
        <w:t xml:space="preserve">A Background Process</w:t>
      </w:r>
    </w:p>
    <w:bookmarkStart w:id="53" w:name="fig:sc-9"/>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256354"/>
                  <wp:effectExtent b="0" l="0" r="0" t="0"/>
                  <wp:docPr descr="image" title="" id="51" name="Picture"/>
                  <a:graphic>
                    <a:graphicData uri="http://schemas.openxmlformats.org/drawingml/2006/picture">
                      <pic:pic>
                        <pic:nvPicPr>
                          <pic:cNvPr descr="sc-9.png" id="52" name="Picture"/>
                          <pic:cNvPicPr>
                            <a:picLocks noChangeArrowheads="1" noChangeAspect="1"/>
                          </pic:cNvPicPr>
                        </pic:nvPicPr>
                        <pic:blipFill>
                          <a:blip r:embed="rId50"/>
                          <a:stretch>
                            <a:fillRect/>
                          </a:stretch>
                        </pic:blipFill>
                        <pic:spPr bwMode="auto">
                          <a:xfrm>
                            <a:off x="0" y="0"/>
                            <a:ext cx="5334000" cy="3256354"/>
                          </a:xfrm>
                          <a:prstGeom prst="rect">
                            <a:avLst/>
                          </a:prstGeom>
                          <a:noFill/>
                          <a:ln w="9525">
                            <a:noFill/>
                            <a:headEnd/>
                            <a:tailEnd/>
                          </a:ln>
                        </pic:spPr>
                      </pic:pic>
                    </a:graphicData>
                  </a:graphic>
                </wp:inline>
              </w:drawing>
            </w:r>
            <w:r>
              <w:t xml:space="preserve"> </w:t>
            </w:r>
          </w:p>
        </w:tc>
      </w:tr>
    </w:tbl>
    <w:p>
      <w:pPr>
        <w:pStyle w:val="ImageCaption"/>
      </w:pPr>
      <w:r>
        <w:t xml:space="preserve">sleep 300 &amp;, jobs, ps -ef | grep sleep and kill</w:t>
      </w:r>
    </w:p>
    <w:bookmarkEnd w:id="53"/>
    <w:p>
      <w:pPr>
        <w:pStyle w:val="BodyText"/>
      </w:pPr>
      <w:r>
        <w:rPr>
          <w:rStyle w:val="VerbatimChar"/>
        </w:rPr>
        <w:t xml:space="preserve">sleep 300 &amp;</w:t>
      </w:r>
      <w:r>
        <w:t xml:space="preserve"> </w:t>
      </w:r>
      <w:r>
        <w:t xml:space="preserve">starts</w:t>
      </w:r>
      <w:r>
        <w:t xml:space="preserve"> </w:t>
      </w:r>
      <w:r>
        <w:rPr>
          <w:rStyle w:val="VerbatimChar"/>
        </w:rPr>
        <w:t xml:space="preserve">sleep</w:t>
      </w:r>
      <w:r>
        <w:t xml:space="preserve"> </w:t>
      </w:r>
      <w:r>
        <w:t xml:space="preserve">in the background; the shell prints the job number</w:t>
      </w:r>
      <w:r>
        <w:t xml:space="preserve"> </w:t>
      </w:r>
      <w:r>
        <w:rPr>
          <w:rStyle w:val="VerbatimChar"/>
        </w:rPr>
        <w:t xml:space="preserve">[1]</w:t>
      </w:r>
      <w:r>
        <w:t xml:space="preserve"> </w:t>
      </w:r>
      <w:r>
        <w:t xml:space="preserve">and the PID</w:t>
      </w:r>
      <w:r>
        <w:t xml:space="preserve"> </w:t>
      </w:r>
      <w:r>
        <w:t xml:space="preserve">3073</w:t>
      </w:r>
      <w:r>
        <w:t xml:space="preserve">.</w:t>
      </w:r>
      <w:r>
        <w:t xml:space="preserve"> </w:t>
      </w:r>
      <w:r>
        <w:rPr>
          <w:rStyle w:val="VerbatimChar"/>
        </w:rPr>
        <w:t xml:space="preserve">jobs</w:t>
      </w:r>
      <w:r>
        <w:t xml:space="preserve"> </w:t>
      </w:r>
      <w:r>
        <w:t xml:space="preserve">shows the job as running.</w:t>
      </w:r>
      <w:r>
        <w:t xml:space="preserve"> </w:t>
      </w:r>
      <w:r>
        <w:rPr>
          <w:rStyle w:val="VerbatimChar"/>
        </w:rPr>
        <w:t xml:space="preserve">ps -ef | grep sleep</w:t>
      </w:r>
      <w:r>
        <w:t xml:space="preserve"> </w:t>
      </w:r>
      <w:r>
        <w:t xml:space="preserve">finds it among all processes; its parent PID is the PID of my shell. The second line is the</w:t>
      </w:r>
      <w:r>
        <w:t xml:space="preserve"> </w:t>
      </w:r>
      <w:r>
        <w:rPr>
          <w:rStyle w:val="VerbatimChar"/>
        </w:rPr>
        <w:t xml:space="preserve">grep</w:t>
      </w:r>
      <w:r>
        <w:t xml:space="preserve"> </w:t>
      </w:r>
      <w:r>
        <w:t xml:space="preserve">command itself.</w:t>
      </w:r>
      <w:r>
        <w:t xml:space="preserve"> </w:t>
      </w:r>
      <w:r>
        <w:rPr>
          <w:rStyle w:val="VerbatimChar"/>
        </w:rPr>
        <w:t xml:space="preserve">kill</w:t>
      </w:r>
      <w:r>
        <w:t xml:space="preserve"> </w:t>
      </w:r>
      <w:r>
        <w:t xml:space="preserve">sends the signal</w:t>
      </w:r>
      <w:r>
        <w:t xml:space="preserve"> </w:t>
      </w:r>
      <w:r>
        <w:rPr>
          <w:rStyle w:val="VerbatimChar"/>
        </w:rPr>
        <w:t xml:space="preserve">SIGTERM</w:t>
      </w:r>
      <w:r>
        <w:t xml:space="preserve">, and the shell reports the job as terminated.</w:t>
      </w:r>
    </w:p>
    <w:bookmarkEnd w:id="54"/>
    <w:bookmarkStart w:id="63" w:name="the-proc-pseudo-filesystem"/>
    <w:p>
      <w:pPr>
        <w:pStyle w:val="Heading2"/>
      </w:pPr>
      <w:r>
        <w:rPr>
          <w:rStyle w:val="SectionNumber"/>
        </w:rPr>
        <w:t xml:space="preserve">2.3</w:t>
      </w:r>
      <w:r>
        <w:tab/>
      </w:r>
      <w:r>
        <w:t xml:space="preserve">The /proc Pseudo-Filesystem</w:t>
      </w:r>
    </w:p>
    <w:bookmarkStart w:id="58" w:name="fig:sc-10"/>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871791"/>
                  <wp:effectExtent b="0" l="0" r="0" t="0"/>
                  <wp:docPr descr="image" title="" id="56" name="Picture"/>
                  <a:graphic>
                    <a:graphicData uri="http://schemas.openxmlformats.org/drawingml/2006/picture">
                      <pic:pic>
                        <pic:nvPicPr>
                          <pic:cNvPr descr="sc-10.png" id="57" name="Picture"/>
                          <pic:cNvPicPr>
                            <a:picLocks noChangeArrowheads="1" noChangeAspect="1"/>
                          </pic:cNvPicPr>
                        </pic:nvPicPr>
                        <pic:blipFill>
                          <a:blip r:embed="rId55"/>
                          <a:stretch>
                            <a:fillRect/>
                          </a:stretch>
                        </pic:blipFill>
                        <pic:spPr bwMode="auto">
                          <a:xfrm>
                            <a:off x="0" y="0"/>
                            <a:ext cx="5334000" cy="2871791"/>
                          </a:xfrm>
                          <a:prstGeom prst="rect">
                            <a:avLst/>
                          </a:prstGeom>
                          <a:noFill/>
                          <a:ln w="9525">
                            <a:noFill/>
                            <a:headEnd/>
                            <a:tailEnd/>
                          </a:ln>
                        </pic:spPr>
                      </pic:pic>
                    </a:graphicData>
                  </a:graphic>
                </wp:inline>
              </w:drawing>
            </w:r>
            <w:r>
              <w:t xml:space="preserve"> </w:t>
            </w:r>
          </w:p>
        </w:tc>
      </w:tr>
    </w:tbl>
    <w:p>
      <w:pPr>
        <w:pStyle w:val="ImageCaption"/>
      </w:pPr>
      <w:r>
        <w:t xml:space="preserve">ls /proc/$PID/ and cat /proc/$PID/status | head -20</w:t>
      </w:r>
    </w:p>
    <w:bookmarkEnd w:id="58"/>
    <w:p>
      <w:pPr>
        <w:pStyle w:val="BodyText"/>
      </w:pPr>
      <w:r>
        <w:rPr>
          <w:rStyle w:val="VerbatimChar"/>
        </w:rPr>
        <w:t xml:space="preserve">$!</w:t>
      </w:r>
      <w:r>
        <w:t xml:space="preserve"> </w:t>
      </w:r>
      <w:r>
        <w:t xml:space="preserve">is the PID of the last background process, so</w:t>
      </w:r>
      <w:r>
        <w:t xml:space="preserve"> </w:t>
      </w:r>
      <w:r>
        <w:rPr>
          <w:rStyle w:val="VerbatimChar"/>
        </w:rPr>
        <w:t xml:space="preserve">PID=$!</w:t>
      </w:r>
      <w:r>
        <w:t xml:space="preserve"> </w:t>
      </w:r>
      <w:r>
        <w:t xml:space="preserve">saves it in a variable.</w:t>
      </w:r>
      <w:r>
        <w:t xml:space="preserve"> </w:t>
      </w:r>
      <w:r>
        <w:rPr>
          <w:rStyle w:val="VerbatimChar"/>
        </w:rPr>
        <w:t xml:space="preserve">/proc/$PID</w:t>
      </w:r>
      <w:r>
        <w:t xml:space="preserve"> </w:t>
      </w:r>
      <w:r>
        <w:t xml:space="preserve">is not stored on any disk: the kernel generates these files when they are read. They describe the process:</w:t>
      </w:r>
      <w:r>
        <w:t xml:space="preserve"> </w:t>
      </w:r>
      <w:r>
        <w:rPr>
          <w:rStyle w:val="VerbatimChar"/>
        </w:rPr>
        <w:t xml:space="preserve">cmdline</w:t>
      </w:r>
      <w:r>
        <w:t xml:space="preserve"> </w:t>
      </w:r>
      <w:r>
        <w:t xml:space="preserve">holds its command line,</w:t>
      </w:r>
      <w:r>
        <w:t xml:space="preserve"> </w:t>
      </w:r>
      <w:r>
        <w:rPr>
          <w:rStyle w:val="VerbatimChar"/>
        </w:rPr>
        <w:t xml:space="preserve">fd</w:t>
      </w:r>
      <w:r>
        <w:t xml:space="preserve"> </w:t>
      </w:r>
      <w:r>
        <w:t xml:space="preserve">its open files,</w:t>
      </w:r>
      <w:r>
        <w:t xml:space="preserve"> </w:t>
      </w:r>
      <w:r>
        <w:rPr>
          <w:rStyle w:val="VerbatimChar"/>
        </w:rPr>
        <w:t xml:space="preserve">maps</w:t>
      </w:r>
      <w:r>
        <w:t xml:space="preserve"> </w:t>
      </w:r>
      <w:r>
        <w:t xml:space="preserve">its memory areas, and</w:t>
      </w:r>
      <w:r>
        <w:t xml:space="preserve"> </w:t>
      </w:r>
      <w:r>
        <w:rPr>
          <w:rStyle w:val="VerbatimChar"/>
        </w:rPr>
        <w:t xml:space="preserve">status</w:t>
      </w:r>
      <w:r>
        <w:t xml:space="preserve"> </w:t>
      </w:r>
      <w:r>
        <w:t xml:space="preserve">a readable summary. In</w:t>
      </w:r>
      <w:r>
        <w:t xml:space="preserve"> </w:t>
      </w:r>
      <w:r>
        <w:rPr>
          <w:rStyle w:val="VerbatimChar"/>
        </w:rPr>
        <w:t xml:space="preserve">status</w:t>
      </w:r>
      <w:r>
        <w:t xml:space="preserve"> </w:t>
      </w:r>
      <w:r>
        <w:t xml:space="preserve">I can see the name</w:t>
      </w:r>
      <w:r>
        <w:t xml:space="preserve"> </w:t>
      </w:r>
      <w:r>
        <w:rPr>
          <w:rStyle w:val="VerbatimChar"/>
        </w:rPr>
        <w:t xml:space="preserve">sleep</w:t>
      </w:r>
      <w:r>
        <w:t xml:space="preserve">, the state, the PID 3503 and the parent PID 2255 (my</w:t>
      </w:r>
      <w:r>
        <w:t xml:space="preserve"> </w:t>
      </w:r>
      <w:r>
        <w:rPr>
          <w:rStyle w:val="VerbatimChar"/>
        </w:rPr>
        <w:t xml:space="preserve">bash</w:t>
      </w:r>
      <w:r>
        <w:t xml:space="preserve">), my user and group ID 1000, and the virtual memory size of 5260 kB.</w:t>
      </w:r>
    </w:p>
    <w:bookmarkStart w:id="62" w:name="fig:sc-1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341033"/>
                  <wp:effectExtent b="0" l="0" r="0" t="0"/>
                  <wp:docPr descr="image" title="" id="60" name="Picture"/>
                  <a:graphic>
                    <a:graphicData uri="http://schemas.openxmlformats.org/drawingml/2006/picture">
                      <pic:pic>
                        <pic:nvPicPr>
                          <pic:cNvPr descr="sc-11.png" id="61" name="Picture"/>
                          <pic:cNvPicPr>
                            <a:picLocks noChangeArrowheads="1" noChangeAspect="1"/>
                          </pic:cNvPicPr>
                        </pic:nvPicPr>
                        <pic:blipFill>
                          <a:blip r:embed="rId59"/>
                          <a:stretch>
                            <a:fillRect/>
                          </a:stretch>
                        </pic:blipFill>
                        <pic:spPr bwMode="auto">
                          <a:xfrm>
                            <a:off x="0" y="0"/>
                            <a:ext cx="5334000" cy="1341033"/>
                          </a:xfrm>
                          <a:prstGeom prst="rect">
                            <a:avLst/>
                          </a:prstGeom>
                          <a:noFill/>
                          <a:ln w="9525">
                            <a:noFill/>
                            <a:headEnd/>
                            <a:tailEnd/>
                          </a:ln>
                        </pic:spPr>
                      </pic:pic>
                    </a:graphicData>
                  </a:graphic>
                </wp:inline>
              </w:drawing>
            </w:r>
            <w:r>
              <w:t xml:space="preserve"> </w:t>
            </w:r>
          </w:p>
        </w:tc>
      </w:tr>
    </w:tbl>
    <w:p>
      <w:pPr>
        <w:pStyle w:val="ImageCaption"/>
      </w:pPr>
      <w:r>
        <w:t xml:space="preserve">Process number 1</w:t>
      </w:r>
    </w:p>
    <w:bookmarkEnd w:id="62"/>
    <w:p>
      <w:pPr>
        <w:pStyle w:val="BodyText"/>
      </w:pPr>
      <w:r>
        <w:rPr>
          <w:b/>
          <w:bCs/>
        </w:rPr>
        <w:t xml:space="preserve">1. What is the PID of process number 1, and what is it?</w:t>
      </w:r>
    </w:p>
    <w:p>
      <w:pPr>
        <w:pStyle w:val="BodyText"/>
      </w:pPr>
      <w:r>
        <w:t xml:space="preserve">PID 1 is</w:t>
      </w:r>
      <w:r>
        <w:t xml:space="preserve"> </w:t>
      </w:r>
      <w:r>
        <w:rPr>
          <w:rStyle w:val="VerbatimChar"/>
        </w:rPr>
        <w:t xml:space="preserve">systemd</w:t>
      </w:r>
      <w:r>
        <w:t xml:space="preserve">. It was started as</w:t>
      </w:r>
      <w:r>
        <w:t xml:space="preserve"> </w:t>
      </w:r>
      <w:r>
        <w:rPr>
          <w:rStyle w:val="VerbatimChar"/>
        </w:rPr>
        <w:t xml:space="preserve">/sbin/init</w:t>
      </w:r>
      <w:r>
        <w:t xml:space="preserve">, which is a symbolic link to</w:t>
      </w:r>
      <w:r>
        <w:t xml:space="preserve"> </w:t>
      </w:r>
      <w:r>
        <w:rPr>
          <w:rStyle w:val="VerbatimChar"/>
        </w:rPr>
        <w:t xml:space="preserve">/lib/systemd/systemd</w:t>
      </w:r>
      <w:r>
        <w:t xml:space="preserve">. It is the first user process, started by the kernel at the end of boot. It starts all the other services, and it becomes the new parent of every process whose parent dies. If it stops, the kernel panics.</w:t>
      </w:r>
    </w:p>
    <w:p>
      <w:pPr>
        <w:pStyle w:val="BodyText"/>
      </w:pPr>
      <w:r>
        <w:rPr>
          <w:b/>
          <w:bCs/>
        </w:rPr>
        <w:t xml:space="preserve">2. Roughly how many processes were running on your idle VM?</w:t>
      </w:r>
    </w:p>
    <w:p>
      <w:pPr>
        <w:pStyle w:val="BodyText"/>
      </w:pPr>
      <w:r>
        <w:t xml:space="preserve">About 208, according to</w:t>
      </w:r>
      <w:r>
        <w:t xml:space="preserve"> </w:t>
      </w:r>
      <w:r>
        <w:rPr>
          <w:rStyle w:val="VerbatimChar"/>
        </w:rPr>
        <w:t xml:space="preserve">top</w:t>
      </w:r>
      <w:r>
        <w:t xml:space="preserve">.</w:t>
      </w:r>
      <w:r>
        <w:t xml:space="preserve"> </w:t>
      </w:r>
      <w:r>
        <w:rPr>
          <w:rStyle w:val="VerbatimChar"/>
        </w:rPr>
        <w:t xml:space="preserve">htop</w:t>
      </w:r>
      <w:r>
        <w:t xml:space="preserve"> </w:t>
      </w:r>
      <w:r>
        <w:t xml:space="preserve">splits them into 109 user processes and 101 kernel threads, so about half are not programs at all but parts of the kernel.</w:t>
      </w:r>
    </w:p>
    <w:p>
      <w:pPr>
        <w:pStyle w:val="BodyText"/>
      </w:pPr>
      <w:r>
        <w:rPr>
          <w:b/>
          <w:bCs/>
        </w:rPr>
        <w:t xml:space="preserve">3. What does the</w:t>
      </w:r>
      <w:r>
        <w:rPr>
          <w:b/>
          <w:bCs/>
        </w:rPr>
        <w:t xml:space="preserve"> </w:t>
      </w:r>
      <w:r>
        <w:rPr>
          <w:b/>
          <w:bCs/>
        </w:rPr>
        <w:t xml:space="preserve">“State:”</w:t>
      </w:r>
      <w:r>
        <w:rPr>
          <w:b/>
          <w:bCs/>
        </w:rPr>
        <w:t xml:space="preserve"> </w:t>
      </w:r>
      <w:r>
        <w:rPr>
          <w:b/>
          <w:bCs/>
        </w:rPr>
        <w:t xml:space="preserve">line of /proc/&lt;pid&gt;/status say for your sleeping process?</w:t>
      </w:r>
    </w:p>
    <w:p>
      <w:pPr>
        <w:pStyle w:val="BodyText"/>
      </w:pPr>
      <w:r>
        <w:t xml:space="preserve">It says</w:t>
      </w:r>
      <w:r>
        <w:t xml:space="preserve"> </w:t>
      </w:r>
      <w:r>
        <w:rPr>
          <w:rStyle w:val="VerbatimChar"/>
        </w:rPr>
        <w:t xml:space="preserve">S (sleeping)</w:t>
      </w:r>
      <w:r>
        <w:t xml:space="preserve">: the process waits for its timer to expire and does not use the CPU until the kernel wakes it up.</w:t>
      </w:r>
    </w:p>
    <w:bookmarkEnd w:id="63"/>
    <w:bookmarkEnd w:id="64"/>
    <w:bookmarkStart w:id="73" w:name="memory"/>
    <w:p>
      <w:pPr>
        <w:pStyle w:val="Heading1"/>
      </w:pPr>
      <w:r>
        <w:rPr>
          <w:rStyle w:val="SectionNumber"/>
        </w:rPr>
        <w:t xml:space="preserve">3</w:t>
      </w:r>
      <w:r>
        <w:tab/>
      </w:r>
      <w:r>
        <w:t xml:space="preserve">Memory</w:t>
      </w:r>
    </w:p>
    <w:bookmarkStart w:id="68" w:name="fig:sc-1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612933"/>
                  <wp:effectExtent b="0" l="0" r="0" t="0"/>
                  <wp:docPr descr="image" title="" id="66" name="Picture"/>
                  <a:graphic>
                    <a:graphicData uri="http://schemas.openxmlformats.org/drawingml/2006/picture">
                      <pic:pic>
                        <pic:nvPicPr>
                          <pic:cNvPr descr="sc-12.png" id="67" name="Picture"/>
                          <pic:cNvPicPr>
                            <a:picLocks noChangeArrowheads="1" noChangeAspect="1"/>
                          </pic:cNvPicPr>
                        </pic:nvPicPr>
                        <pic:blipFill>
                          <a:blip r:embed="rId65"/>
                          <a:stretch>
                            <a:fillRect/>
                          </a:stretch>
                        </pic:blipFill>
                        <pic:spPr bwMode="auto">
                          <a:xfrm>
                            <a:off x="0" y="0"/>
                            <a:ext cx="5334000" cy="1612933"/>
                          </a:xfrm>
                          <a:prstGeom prst="rect">
                            <a:avLst/>
                          </a:prstGeom>
                          <a:noFill/>
                          <a:ln w="9525">
                            <a:noFill/>
                            <a:headEnd/>
                            <a:tailEnd/>
                          </a:ln>
                        </pic:spPr>
                      </pic:pic>
                    </a:graphicData>
                  </a:graphic>
                </wp:inline>
              </w:drawing>
            </w:r>
            <w:r>
              <w:t xml:space="preserve"> </w:t>
            </w:r>
          </w:p>
        </w:tc>
      </w:tr>
    </w:tbl>
    <w:p>
      <w:pPr>
        <w:pStyle w:val="ImageCaption"/>
      </w:pPr>
      <w:r>
        <w:t xml:space="preserve">free -h and cat /proc/meminfo | head -6</w:t>
      </w:r>
    </w:p>
    <w:bookmarkEnd w:id="68"/>
    <w:bookmarkStart w:id="72" w:name="fig:sc-1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470269"/>
                  <wp:effectExtent b="0" l="0" r="0" t="0"/>
                  <wp:docPr descr="image" title="" id="70" name="Picture"/>
                  <a:graphic>
                    <a:graphicData uri="http://schemas.openxmlformats.org/drawingml/2006/picture">
                      <pic:pic>
                        <pic:nvPicPr>
                          <pic:cNvPr descr="sc-13.png" id="71" name="Picture"/>
                          <pic:cNvPicPr>
                            <a:picLocks noChangeArrowheads="1" noChangeAspect="1"/>
                          </pic:cNvPicPr>
                        </pic:nvPicPr>
                        <pic:blipFill>
                          <a:blip r:embed="rId69"/>
                          <a:stretch>
                            <a:fillRect/>
                          </a:stretch>
                        </pic:blipFill>
                        <pic:spPr bwMode="auto">
                          <a:xfrm>
                            <a:off x="0" y="0"/>
                            <a:ext cx="5334000" cy="1470269"/>
                          </a:xfrm>
                          <a:prstGeom prst="rect">
                            <a:avLst/>
                          </a:prstGeom>
                          <a:noFill/>
                          <a:ln w="9525">
                            <a:noFill/>
                            <a:headEnd/>
                            <a:tailEnd/>
                          </a:ln>
                        </pic:spPr>
                      </pic:pic>
                    </a:graphicData>
                  </a:graphic>
                </wp:inline>
              </w:drawing>
            </w:r>
            <w:r>
              <w:t xml:space="preserve"> </w:t>
            </w:r>
          </w:p>
        </w:tc>
      </w:tr>
    </w:tbl>
    <w:p>
      <w:pPr>
        <w:pStyle w:val="ImageCaption"/>
      </w:pPr>
      <w:r>
        <w:t xml:space="preserve">VmRSS of a sleep process</w:t>
      </w:r>
    </w:p>
    <w:bookmarkEnd w:id="72"/>
    <w:p>
      <w:pPr>
        <w:pStyle w:val="BodyText"/>
      </w:pPr>
      <w:r>
        <w:rPr>
          <w:b/>
          <w:bCs/>
        </w:rPr>
        <w:t xml:space="preserve">1. How much total RAM does the VM have, and how much is free?</w:t>
      </w:r>
    </w:p>
    <w:p>
      <w:pPr>
        <w:pStyle w:val="BodyText"/>
      </w:pPr>
      <w:r>
        <w:t xml:space="preserve">The VM has 3.8 GiB of RAM (</w:t>
      </w:r>
      <w:r>
        <w:rPr>
          <w:rStyle w:val="VerbatimChar"/>
        </w:rPr>
        <w:t xml:space="preserve">MemTotal</w:t>
      </w:r>
      <w:r>
        <w:t xml:space="preserve"> </w:t>
      </w:r>
      <w:r>
        <w:t xml:space="preserve">is 4 007 168 kB).</w:t>
      </w:r>
      <w:r>
        <w:t xml:space="preserve"> </w:t>
      </w:r>
      <w:r>
        <w:rPr>
          <w:rStyle w:val="VerbatimChar"/>
        </w:rPr>
        <w:t xml:space="preserve">free -h</w:t>
      </w:r>
      <w:r>
        <w:t xml:space="preserve"> </w:t>
      </w:r>
      <w:r>
        <w:t xml:space="preserve">shows 979 MiB used, 2.2 GiB free and 2.9 GiB available. The</w:t>
      </w:r>
      <w:r>
        <w:t xml:space="preserve"> </w:t>
      </w:r>
      <w:r>
        <w:rPr>
          <w:rStyle w:val="VerbatimChar"/>
        </w:rPr>
        <w:t xml:space="preserve">available</w:t>
      </w:r>
      <w:r>
        <w:t xml:space="preserve"> </w:t>
      </w:r>
      <w:r>
        <w:t xml:space="preserve">column is more useful than</w:t>
      </w:r>
      <w:r>
        <w:t xml:space="preserve"> </w:t>
      </w:r>
      <w:r>
        <w:rPr>
          <w:rStyle w:val="VerbatimChar"/>
        </w:rPr>
        <w:t xml:space="preserve">free</w:t>
      </w:r>
      <w:r>
        <w:t xml:space="preserve">, because it also counts the file cache that the kernel can release when a program needs memory.</w:t>
      </w:r>
      <w:r>
        <w:t xml:space="preserve"> </w:t>
      </w:r>
      <w:r>
        <w:rPr>
          <w:rStyle w:val="VerbatimChar"/>
        </w:rPr>
        <w:t xml:space="preserve">free</w:t>
      </w:r>
      <w:r>
        <w:t xml:space="preserve"> </w:t>
      </w:r>
      <w:r>
        <w:t xml:space="preserve">reads the same numbers that</w:t>
      </w:r>
      <w:r>
        <w:t xml:space="preserve"> </w:t>
      </w:r>
      <w:r>
        <w:rPr>
          <w:rStyle w:val="VerbatimChar"/>
        </w:rPr>
        <w:t xml:space="preserve">/proc/meminfo</w:t>
      </w:r>
      <w:r>
        <w:t xml:space="preserve"> </w:t>
      </w:r>
      <w:r>
        <w:t xml:space="preserve">shows (</w:t>
      </w:r>
      <w:r>
        <w:rPr>
          <w:rStyle w:val="VerbatimChar"/>
        </w:rPr>
        <w:t xml:space="preserve">MemTotal</w:t>
      </w:r>
      <w:r>
        <w:t xml:space="preserve">,</w:t>
      </w:r>
      <w:r>
        <w:t xml:space="preserve"> </w:t>
      </w:r>
      <w:r>
        <w:rPr>
          <w:rStyle w:val="VerbatimChar"/>
        </w:rPr>
        <w:t xml:space="preserve">MemFree</w:t>
      </w:r>
      <w:r>
        <w:t xml:space="preserve">,</w:t>
      </w:r>
      <w:r>
        <w:t xml:space="preserve"> </w:t>
      </w:r>
      <w:r>
        <w:rPr>
          <w:rStyle w:val="VerbatimChar"/>
        </w:rPr>
        <w:t xml:space="preserve">MemAvailable</w:t>
      </w:r>
      <w:r>
        <w:t xml:space="preserve">).</w:t>
      </w:r>
    </w:p>
    <w:p>
      <w:pPr>
        <w:pStyle w:val="BodyText"/>
      </w:pPr>
      <w:r>
        <w:rPr>
          <w:b/>
          <w:bCs/>
        </w:rPr>
        <w:t xml:space="preserve">2. What is swap, and how much is configured?</w:t>
      </w:r>
    </w:p>
    <w:p>
      <w:pPr>
        <w:pStyle w:val="BodyText"/>
      </w:pPr>
      <w:r>
        <w:t xml:space="preserve">Swap is space on the disk where the kernel moves memory pages that are not used often when RAM runs out. This keeps programs running at the cost of speed, because a disk is much slower than RAM. This VM has 546 MiB of swap configured, on its own disk partition</w:t>
      </w:r>
      <w:r>
        <w:t xml:space="preserve"> </w:t>
      </w:r>
      <w:r>
        <w:rPr>
          <w:rStyle w:val="VerbatimChar"/>
        </w:rPr>
        <w:t xml:space="preserve">vda4</w:t>
      </w:r>
      <w:r>
        <w:t xml:space="preserve"> </w:t>
      </w:r>
      <w:r>
        <w:t xml:space="preserve">(see Figure </w:t>
      </w:r>
      <w:hyperlink w:anchor="fig:sc-14">
        <w:r>
          <w:rPr>
            <w:rStyle w:val="Hyperlink"/>
          </w:rPr>
          <w:t xml:space="preserve">14</w:t>
        </w:r>
      </w:hyperlink>
      <w:r>
        <w:t xml:space="preserve">), and none of it is used, because more than half of the RAM is still free.</w:t>
      </w:r>
    </w:p>
    <w:p>
      <w:pPr>
        <w:pStyle w:val="BodyText"/>
      </w:pPr>
      <w:r>
        <w:rPr>
          <w:b/>
          <w:bCs/>
        </w:rPr>
        <w:t xml:space="preserve">3. How much resident memory (VmRSS) does a bare sleep process use, and does that surprise you?</w:t>
      </w:r>
    </w:p>
    <w:p>
      <w:pPr>
        <w:pStyle w:val="BodyText"/>
      </w:pPr>
      <w:r>
        <w:rPr>
          <w:rStyle w:val="VerbatimChar"/>
        </w:rPr>
        <w:t xml:space="preserve">VmRSS</w:t>
      </w:r>
      <w:r>
        <w:t xml:space="preserve"> </w:t>
      </w:r>
      <w:r>
        <w:t xml:space="preserve">is 1804 kB, about 1.8 MiB. At first this surprised me, because</w:t>
      </w:r>
      <w:r>
        <w:t xml:space="preserve"> </w:t>
      </w:r>
      <w:r>
        <w:rPr>
          <w:rStyle w:val="VerbatimChar"/>
        </w:rPr>
        <w:t xml:space="preserve">sleep</w:t>
      </w:r>
      <w:r>
        <w:t xml:space="preserve"> </w:t>
      </w:r>
      <w:r>
        <w:t xml:space="preserve">does nothing. But even the smallest program has its code, a stack and the shared C library mapped into memory. Most of these pages are shared with other processes, so the real cost of one more</w:t>
      </w:r>
      <w:r>
        <w:t xml:space="preserve"> </w:t>
      </w:r>
      <w:r>
        <w:rPr>
          <w:rStyle w:val="VerbatimChar"/>
        </w:rPr>
        <w:t xml:space="preserve">sleep</w:t>
      </w:r>
      <w:r>
        <w:t xml:space="preserve"> </w:t>
      </w:r>
      <w:r>
        <w:t xml:space="preserve">is much smaller.</w:t>
      </w:r>
    </w:p>
    <w:bookmarkEnd w:id="73"/>
    <w:bookmarkStart w:id="86" w:name="devices-and-storage"/>
    <w:p>
      <w:pPr>
        <w:pStyle w:val="Heading1"/>
      </w:pPr>
      <w:r>
        <w:rPr>
          <w:rStyle w:val="SectionNumber"/>
        </w:rPr>
        <w:t xml:space="preserve">4</w:t>
      </w:r>
      <w:r>
        <w:tab/>
      </w:r>
      <w:r>
        <w:t xml:space="preserve">Devices and Storage</w:t>
      </w:r>
    </w:p>
    <w:bookmarkStart w:id="77" w:name="fig:sc-1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758965"/>
                  <wp:effectExtent b="0" l="0" r="0" t="0"/>
                  <wp:docPr descr="image" title="" id="75" name="Picture"/>
                  <a:graphic>
                    <a:graphicData uri="http://schemas.openxmlformats.org/drawingml/2006/picture">
                      <pic:pic>
                        <pic:nvPicPr>
                          <pic:cNvPr descr="sc-14.png" id="76" name="Picture"/>
                          <pic:cNvPicPr>
                            <a:picLocks noChangeArrowheads="1" noChangeAspect="1"/>
                          </pic:cNvPicPr>
                        </pic:nvPicPr>
                        <pic:blipFill>
                          <a:blip r:embed="rId74"/>
                          <a:stretch>
                            <a:fillRect/>
                          </a:stretch>
                        </pic:blipFill>
                        <pic:spPr bwMode="auto">
                          <a:xfrm>
                            <a:off x="0" y="0"/>
                            <a:ext cx="5334000" cy="2758965"/>
                          </a:xfrm>
                          <a:prstGeom prst="rect">
                            <a:avLst/>
                          </a:prstGeom>
                          <a:noFill/>
                          <a:ln w="9525">
                            <a:noFill/>
                            <a:headEnd/>
                            <a:tailEnd/>
                          </a:ln>
                        </pic:spPr>
                      </pic:pic>
                    </a:graphicData>
                  </a:graphic>
                </wp:inline>
              </w:drawing>
            </w:r>
            <w:r>
              <w:t xml:space="preserve"> </w:t>
            </w:r>
          </w:p>
        </w:tc>
      </w:tr>
    </w:tbl>
    <w:p>
      <w:pPr>
        <w:pStyle w:val="ImageCaption"/>
      </w:pPr>
      <w:r>
        <w:t xml:space="preserve">df -h and lsblk</w:t>
      </w:r>
    </w:p>
    <w:bookmarkEnd w:id="77"/>
    <w:p>
      <w:pPr>
        <w:pStyle w:val="BodyText"/>
      </w:pPr>
      <w:r>
        <w:rPr>
          <w:rStyle w:val="VerbatimChar"/>
        </w:rPr>
        <w:t xml:space="preserve">df -h</w:t>
      </w:r>
      <w:r>
        <w:t xml:space="preserve"> </w:t>
      </w:r>
      <w:r>
        <w:t xml:space="preserve">lists the mounted file systems with their size and free space. Some of them, such as</w:t>
      </w:r>
      <w:r>
        <w:t xml:space="preserve"> </w:t>
      </w:r>
      <w:r>
        <w:rPr>
          <w:rStyle w:val="VerbatimChar"/>
        </w:rPr>
        <w:t xml:space="preserve">tmpfs</w:t>
      </w:r>
      <w:r>
        <w:t xml:space="preserve"> </w:t>
      </w:r>
      <w:r>
        <w:t xml:space="preserve">and</w:t>
      </w:r>
      <w:r>
        <w:t xml:space="preserve"> </w:t>
      </w:r>
      <w:r>
        <w:rPr>
          <w:rStyle w:val="VerbatimChar"/>
        </w:rPr>
        <w:t xml:space="preserve">udev</w:t>
      </w:r>
      <w:r>
        <w:t xml:space="preserve">, are not on a disk at all but in memory.</w:t>
      </w:r>
      <w:r>
        <w:t xml:space="preserve"> </w:t>
      </w:r>
      <w:r>
        <w:rPr>
          <w:rStyle w:val="VerbatimChar"/>
        </w:rPr>
        <w:t xml:space="preserve">lsblk</w:t>
      </w:r>
      <w:r>
        <w:t xml:space="preserve"> </w:t>
      </w:r>
      <w:r>
        <w:t xml:space="preserve">shows the block devices themselves: the 10 GB virtual disk</w:t>
      </w:r>
      <w:r>
        <w:t xml:space="preserve"> </w:t>
      </w:r>
      <w:r>
        <w:rPr>
          <w:rStyle w:val="VerbatimChar"/>
        </w:rPr>
        <w:t xml:space="preserve">vda</w:t>
      </w:r>
      <w:r>
        <w:t xml:space="preserve"> </w:t>
      </w:r>
      <w:r>
        <w:t xml:space="preserve">with four partitions (</w:t>
      </w:r>
      <w:r>
        <w:rPr>
          <w:rStyle w:val="VerbatimChar"/>
        </w:rPr>
        <w:t xml:space="preserve">vda2</w:t>
      </w:r>
      <w:r>
        <w:t xml:space="preserve"> </w:t>
      </w:r>
      <w:r>
        <w:t xml:space="preserve">for</w:t>
      </w:r>
      <w:r>
        <w:t xml:space="preserve"> </w:t>
      </w:r>
      <w:r>
        <w:rPr>
          <w:rStyle w:val="VerbatimChar"/>
        </w:rPr>
        <w:t xml:space="preserve">/boot/efi</w:t>
      </w:r>
      <w:r>
        <w:t xml:space="preserve">,</w:t>
      </w:r>
      <w:r>
        <w:t xml:space="preserve"> </w:t>
      </w:r>
      <w:r>
        <w:rPr>
          <w:rStyle w:val="VerbatimChar"/>
        </w:rPr>
        <w:t xml:space="preserve">vda3</w:t>
      </w:r>
      <w:r>
        <w:t xml:space="preserve"> </w:t>
      </w:r>
      <w:r>
        <w:t xml:space="preserve">for</w:t>
      </w:r>
      <w:r>
        <w:t xml:space="preserve"> </w:t>
      </w:r>
      <w:r>
        <w:rPr>
          <w:rStyle w:val="VerbatimChar"/>
        </w:rPr>
        <w:t xml:space="preserve">/</w:t>
      </w:r>
      <w:r>
        <w:t xml:space="preserve">,</w:t>
      </w:r>
      <w:r>
        <w:t xml:space="preserve"> </w:t>
      </w:r>
      <w:r>
        <w:rPr>
          <w:rStyle w:val="VerbatimChar"/>
        </w:rPr>
        <w:t xml:space="preserve">vda4</w:t>
      </w:r>
      <w:r>
        <w:t xml:space="preserve"> </w:t>
      </w:r>
      <w:r>
        <w:t xml:space="preserve">for swap) and the virtual CD drive</w:t>
      </w:r>
      <w:r>
        <w:t xml:space="preserve"> </w:t>
      </w:r>
      <w:r>
        <w:rPr>
          <w:rStyle w:val="VerbatimChar"/>
        </w:rPr>
        <w:t xml:space="preserve">sr0</w:t>
      </w:r>
      <w:r>
        <w:t xml:space="preserve">. The root file system is 8.5 GB and already 81 % full.</w:t>
      </w:r>
    </w:p>
    <w:bookmarkStart w:id="81" w:name="fig:sc-1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315972"/>
                  <wp:effectExtent b="0" l="0" r="0" t="0"/>
                  <wp:docPr descr="image" title="" id="79" name="Picture"/>
                  <a:graphic>
                    <a:graphicData uri="http://schemas.openxmlformats.org/drawingml/2006/picture">
                      <pic:pic>
                        <pic:nvPicPr>
                          <pic:cNvPr descr="sc-15.png" id="80" name="Picture"/>
                          <pic:cNvPicPr>
                            <a:picLocks noChangeArrowheads="1" noChangeAspect="1"/>
                          </pic:cNvPicPr>
                        </pic:nvPicPr>
                        <pic:blipFill>
                          <a:blip r:embed="rId78"/>
                          <a:stretch>
                            <a:fillRect/>
                          </a:stretch>
                        </pic:blipFill>
                        <pic:spPr bwMode="auto">
                          <a:xfrm>
                            <a:off x="0" y="0"/>
                            <a:ext cx="5334000" cy="2315972"/>
                          </a:xfrm>
                          <a:prstGeom prst="rect">
                            <a:avLst/>
                          </a:prstGeom>
                          <a:noFill/>
                          <a:ln w="9525">
                            <a:noFill/>
                            <a:headEnd/>
                            <a:tailEnd/>
                          </a:ln>
                        </pic:spPr>
                      </pic:pic>
                    </a:graphicData>
                  </a:graphic>
                </wp:inline>
              </w:drawing>
            </w:r>
            <w:r>
              <w:t xml:space="preserve"> </w:t>
            </w:r>
          </w:p>
        </w:tc>
      </w:tr>
    </w:tbl>
    <w:p>
      <w:pPr>
        <w:pStyle w:val="ImageCaption"/>
      </w:pPr>
      <w:r>
        <w:t xml:space="preserve">du -sh ~/os-lab1 and ls -l /dev | head</w:t>
      </w:r>
    </w:p>
    <w:bookmarkEnd w:id="81"/>
    <w:p>
      <w:pPr>
        <w:pStyle w:val="BodyText"/>
      </w:pPr>
      <w:r>
        <w:rPr>
          <w:rStyle w:val="VerbatimChar"/>
        </w:rPr>
        <w:t xml:space="preserve">du -sh</w:t>
      </w:r>
      <w:r>
        <w:t xml:space="preserve"> </w:t>
      </w:r>
      <w:r>
        <w:t xml:space="preserve">shows that my work folder occupies only 12 KB: three 4 KB blocks, for</w:t>
      </w:r>
      <w:r>
        <w:t xml:space="preserve"> </w:t>
      </w:r>
      <w:r>
        <w:rPr>
          <w:rStyle w:val="VerbatimChar"/>
        </w:rPr>
        <w:t xml:space="preserve">os-lab1</w:t>
      </w:r>
      <w:r>
        <w:t xml:space="preserve">,</w:t>
      </w:r>
      <w:r>
        <w:t xml:space="preserve"> </w:t>
      </w:r>
      <w:r>
        <w:rPr>
          <w:rStyle w:val="VerbatimChar"/>
        </w:rPr>
        <w:t xml:space="preserve">demo</w:t>
      </w:r>
      <w:r>
        <w:t xml:space="preserve"> </w:t>
      </w:r>
      <w:r>
        <w:t xml:space="preserve">and</w:t>
      </w:r>
      <w:r>
        <w:t xml:space="preserve"> </w:t>
      </w:r>
      <w:r>
        <w:rPr>
          <w:rStyle w:val="VerbatimChar"/>
        </w:rPr>
        <w:t xml:space="preserve">note.txt</w:t>
      </w:r>
      <w:r>
        <w:t xml:space="preserve">. In</w:t>
      </w:r>
      <w:r>
        <w:t xml:space="preserve"> </w:t>
      </w:r>
      <w:r>
        <w:rPr>
          <w:rStyle w:val="VerbatimChar"/>
        </w:rPr>
        <w:t xml:space="preserve">ls -l /dev</w:t>
      </w:r>
      <w:r>
        <w:t xml:space="preserve"> </w:t>
      </w:r>
      <w:r>
        <w:t xml:space="preserve">the first letter is</w:t>
      </w:r>
      <w:r>
        <w:t xml:space="preserve"> </w:t>
      </w:r>
      <w:r>
        <w:rPr>
          <w:rStyle w:val="VerbatimChar"/>
        </w:rPr>
        <w:t xml:space="preserve">c</w:t>
      </w:r>
      <w:r>
        <w:t xml:space="preserve"> </w:t>
      </w:r>
      <w:r>
        <w:t xml:space="preserve">for character devices, which transfer a stream of bytes (terminals,</w:t>
      </w:r>
      <w:r>
        <w:t xml:space="preserve"> </w:t>
      </w:r>
      <w:r>
        <w:rPr>
          <w:rStyle w:val="VerbatimChar"/>
        </w:rPr>
        <w:t xml:space="preserve">null</w:t>
      </w:r>
      <w:r>
        <w:t xml:space="preserve">), or</w:t>
      </w:r>
      <w:r>
        <w:t xml:space="preserve"> </w:t>
      </w:r>
      <w:r>
        <w:rPr>
          <w:rStyle w:val="VerbatimChar"/>
        </w:rPr>
        <w:t xml:space="preserve">b</w:t>
      </w:r>
      <w:r>
        <w:t xml:space="preserve"> </w:t>
      </w:r>
      <w:r>
        <w:t xml:space="preserve">for block devices, which are read in blocks (disks). Instead of a size, a device file shows two numbers (for example</w:t>
      </w:r>
      <w:r>
        <w:t xml:space="preserve"> </w:t>
      </w:r>
      <w:r>
        <w:rPr>
          <w:rStyle w:val="VerbatimChar"/>
        </w:rPr>
        <w:t xml:space="preserve">5, 1</w:t>
      </w:r>
      <w:r>
        <w:t xml:space="preserve"> </w:t>
      </w:r>
      <w:r>
        <w:t xml:space="preserve">for</w:t>
      </w:r>
      <w:r>
        <w:t xml:space="preserve"> </w:t>
      </w:r>
      <w:r>
        <w:rPr>
          <w:rStyle w:val="VerbatimChar"/>
        </w:rPr>
        <w:t xml:space="preserve">console</w:t>
      </w:r>
      <w:r>
        <w:t xml:space="preserve">), the major and the minor number, which tell the kernel which driver and which device the file stands for.</w:t>
      </w:r>
    </w:p>
    <w:bookmarkStart w:id="85" w:name="fig:sc-16"/>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298809"/>
                  <wp:effectExtent b="0" l="0" r="0" t="0"/>
                  <wp:docPr descr="image" title="" id="83" name="Picture"/>
                  <a:graphic>
                    <a:graphicData uri="http://schemas.openxmlformats.org/drawingml/2006/picture">
                      <pic:pic>
                        <pic:nvPicPr>
                          <pic:cNvPr descr="sc-16.png" id="84" name="Picture"/>
                          <pic:cNvPicPr>
                            <a:picLocks noChangeArrowheads="1" noChangeAspect="1"/>
                          </pic:cNvPicPr>
                        </pic:nvPicPr>
                        <pic:blipFill>
                          <a:blip r:embed="rId82"/>
                          <a:stretch>
                            <a:fillRect/>
                          </a:stretch>
                        </pic:blipFill>
                        <pic:spPr bwMode="auto">
                          <a:xfrm>
                            <a:off x="0" y="0"/>
                            <a:ext cx="5334000" cy="1298809"/>
                          </a:xfrm>
                          <a:prstGeom prst="rect">
                            <a:avLst/>
                          </a:prstGeom>
                          <a:noFill/>
                          <a:ln w="9525">
                            <a:noFill/>
                            <a:headEnd/>
                            <a:tailEnd/>
                          </a:ln>
                        </pic:spPr>
                      </pic:pic>
                    </a:graphicData>
                  </a:graphic>
                </wp:inline>
              </w:drawing>
            </w:r>
            <w:r>
              <w:t xml:space="preserve"> </w:t>
            </w:r>
          </w:p>
        </w:tc>
      </w:tr>
    </w:tbl>
    <w:p>
      <w:pPr>
        <w:pStyle w:val="ImageCaption"/>
      </w:pPr>
      <w:r>
        <w:t xml:space="preserve">mount | head</w:t>
      </w:r>
    </w:p>
    <w:bookmarkEnd w:id="85"/>
    <w:p>
      <w:pPr>
        <w:pStyle w:val="BodyText"/>
      </w:pPr>
      <w:r>
        <w:rPr>
          <w:rStyle w:val="VerbatimChar"/>
        </w:rPr>
        <w:t xml:space="preserve">mount</w:t>
      </w:r>
      <w:r>
        <w:t xml:space="preserve"> </w:t>
      </w:r>
      <w:r>
        <w:t xml:space="preserve">shows that besides the disk, the kernel mounts virtual file systems such as</w:t>
      </w:r>
      <w:r>
        <w:t xml:space="preserve"> </w:t>
      </w:r>
      <w:r>
        <w:rPr>
          <w:rStyle w:val="VerbatimChar"/>
        </w:rPr>
        <w:t xml:space="preserve">sysfs</w:t>
      </w:r>
      <w:r>
        <w:t xml:space="preserve"> </w:t>
      </w:r>
      <w:r>
        <w:t xml:space="preserve">on</w:t>
      </w:r>
      <w:r>
        <w:t xml:space="preserve"> </w:t>
      </w:r>
      <w:r>
        <w:rPr>
          <w:rStyle w:val="VerbatimChar"/>
        </w:rPr>
        <w:t xml:space="preserve">/sys</w:t>
      </w:r>
      <w:r>
        <w:t xml:space="preserve">,</w:t>
      </w:r>
      <w:r>
        <w:t xml:space="preserve"> </w:t>
      </w:r>
      <w:r>
        <w:rPr>
          <w:rStyle w:val="VerbatimChar"/>
        </w:rPr>
        <w:t xml:space="preserve">proc</w:t>
      </w:r>
      <w:r>
        <w:t xml:space="preserve"> </w:t>
      </w:r>
      <w:r>
        <w:t xml:space="preserve">on</w:t>
      </w:r>
      <w:r>
        <w:t xml:space="preserve"> </w:t>
      </w:r>
      <w:r>
        <w:rPr>
          <w:rStyle w:val="VerbatimChar"/>
        </w:rPr>
        <w:t xml:space="preserve">/proc</w:t>
      </w:r>
      <w:r>
        <w:t xml:space="preserve"> </w:t>
      </w:r>
      <w:r>
        <w:t xml:space="preserve">and</w:t>
      </w:r>
      <w:r>
        <w:t xml:space="preserve"> </w:t>
      </w:r>
      <w:r>
        <w:rPr>
          <w:rStyle w:val="VerbatimChar"/>
        </w:rPr>
        <w:t xml:space="preserve">devtmpfs</w:t>
      </w:r>
      <w:r>
        <w:t xml:space="preserve"> </w:t>
      </w:r>
      <w:r>
        <w:t xml:space="preserve">on</w:t>
      </w:r>
      <w:r>
        <w:t xml:space="preserve"> </w:t>
      </w:r>
      <w:r>
        <w:rPr>
          <w:rStyle w:val="VerbatimChar"/>
        </w:rPr>
        <w:t xml:space="preserve">/dev</w:t>
      </w:r>
      <w:r>
        <w:t xml:space="preserve">.</w:t>
      </w:r>
    </w:p>
    <w:p>
      <w:pPr>
        <w:pStyle w:val="BodyText"/>
      </w:pPr>
      <w:r>
        <w:rPr>
          <w:b/>
          <w:bCs/>
        </w:rPr>
        <w:t xml:space="preserve">1. Which device is your root filesystem</w:t>
      </w:r>
      <w:r>
        <w:rPr>
          <w:b/>
          <w:bCs/>
        </w:rPr>
        <w:t xml:space="preserve"> </w:t>
      </w:r>
      <w:r>
        <w:rPr>
          <w:b/>
          <w:bCs/>
        </w:rPr>
        <w:t xml:space="preserve">“/”</w:t>
      </w:r>
      <w:r>
        <w:rPr>
          <w:b/>
          <w:bCs/>
        </w:rPr>
        <w:t xml:space="preserve"> </w:t>
      </w:r>
      <w:r>
        <w:rPr>
          <w:b/>
          <w:bCs/>
        </w:rPr>
        <w:t xml:space="preserve">mounted on?</w:t>
      </w:r>
    </w:p>
    <w:p>
      <w:pPr>
        <w:pStyle w:val="BodyText"/>
      </w:pPr>
      <w:r>
        <w:rPr>
          <w:rStyle w:val="VerbatimChar"/>
        </w:rPr>
        <w:t xml:space="preserve">/</w:t>
      </w:r>
      <w:r>
        <w:t xml:space="preserve"> </w:t>
      </w:r>
      <w:r>
        <w:t xml:space="preserve">is mounted on</w:t>
      </w:r>
      <w:r>
        <w:t xml:space="preserve"> </w:t>
      </w:r>
      <w:r>
        <w:rPr>
          <w:rStyle w:val="VerbatimChar"/>
        </w:rPr>
        <w:t xml:space="preserve">/dev/vda3</w:t>
      </w:r>
      <w:r>
        <w:t xml:space="preserve">, the third partition of the virtual disk of the VM, formatted as</w:t>
      </w:r>
      <w:r>
        <w:t xml:space="preserve"> </w:t>
      </w:r>
      <w:r>
        <w:rPr>
          <w:rStyle w:val="VerbatimChar"/>
        </w:rPr>
        <w:t xml:space="preserve">ext4</w:t>
      </w:r>
      <w:r>
        <w:t xml:space="preserve">.</w:t>
      </w:r>
    </w:p>
    <w:p>
      <w:pPr>
        <w:pStyle w:val="BodyText"/>
      </w:pPr>
      <w:r>
        <w:rPr>
          <w:b/>
          <w:bCs/>
        </w:rPr>
        <w:t xml:space="preserve">2. Give one entry from /dev and say what real thing it stands for.</w:t>
      </w:r>
    </w:p>
    <w:p>
      <w:pPr>
        <w:pStyle w:val="BodyText"/>
      </w:pPr>
      <w:r>
        <w:rPr>
          <w:rStyle w:val="VerbatimChar"/>
        </w:rPr>
        <w:t xml:space="preserve">/dev/vda</w:t>
      </w:r>
      <w:r>
        <w:t xml:space="preserve"> </w:t>
      </w:r>
      <w:r>
        <w:t xml:space="preserve">is the whole virtual hard disk of the machine. Reading it gives the raw bytes of the disk, below any file system. Another example is</w:t>
      </w:r>
      <w:r>
        <w:t xml:space="preserve"> </w:t>
      </w:r>
      <w:r>
        <w:rPr>
          <w:rStyle w:val="VerbatimChar"/>
        </w:rPr>
        <w:t xml:space="preserve">/dev/null</w:t>
      </w:r>
      <w:r>
        <w:t xml:space="preserve">, which stands for no device at all: it discards everything written to it.</w:t>
      </w:r>
    </w:p>
    <w:p>
      <w:pPr>
        <w:pStyle w:val="BodyText"/>
      </w:pPr>
      <w:r>
        <w:rPr>
          <w:b/>
          <w:bCs/>
        </w:rPr>
        <w:t xml:space="preserve">3. What does</w:t>
      </w:r>
      <w:r>
        <w:rPr>
          <w:b/>
          <w:bCs/>
        </w:rPr>
        <w:t xml:space="preserve"> </w:t>
      </w:r>
      <w:r>
        <w:rPr>
          <w:b/>
          <w:bCs/>
        </w:rPr>
        <w:t xml:space="preserve">“everything is a file”</w:t>
      </w:r>
      <w:r>
        <w:rPr>
          <w:b/>
          <w:bCs/>
        </w:rPr>
        <w:t xml:space="preserve"> </w:t>
      </w:r>
      <w:r>
        <w:rPr>
          <w:b/>
          <w:bCs/>
        </w:rPr>
        <w:t xml:space="preserve">mean, based on what you saw?</w:t>
      </w:r>
    </w:p>
    <w:p>
      <w:pPr>
        <w:pStyle w:val="BodyText"/>
      </w:pPr>
      <w:r>
        <w:t xml:space="preserve">Disks, terminals, processes and kernel information all appear as names in the same file tree (</w:t>
      </w:r>
      <w:r>
        <w:rPr>
          <w:rStyle w:val="VerbatimChar"/>
        </w:rPr>
        <w:t xml:space="preserve">/dev</w:t>
      </w:r>
      <w:r>
        <w:t xml:space="preserve">,</w:t>
      </w:r>
      <w:r>
        <w:t xml:space="preserve"> </w:t>
      </w:r>
      <w:r>
        <w:rPr>
          <w:rStyle w:val="VerbatimChar"/>
        </w:rPr>
        <w:t xml:space="preserve">/proc</w:t>
      </w:r>
      <w:r>
        <w:t xml:space="preserve">) and are used with the same operations as regular files:</w:t>
      </w:r>
      <w:r>
        <w:t xml:space="preserve"> </w:t>
      </w:r>
      <w:r>
        <w:rPr>
          <w:rStyle w:val="VerbatimChar"/>
        </w:rPr>
        <w:t xml:space="preserve">open</w:t>
      </w:r>
      <w:r>
        <w:t xml:space="preserve">,</w:t>
      </w:r>
      <w:r>
        <w:t xml:space="preserve"> </w:t>
      </w:r>
      <w:r>
        <w:rPr>
          <w:rStyle w:val="VerbatimChar"/>
        </w:rPr>
        <w:t xml:space="preserve">read</w:t>
      </w:r>
      <w:r>
        <w:t xml:space="preserve">,</w:t>
      </w:r>
      <w:r>
        <w:t xml:space="preserve"> </w:t>
      </w:r>
      <w:r>
        <w:rPr>
          <w:rStyle w:val="VerbatimChar"/>
        </w:rPr>
        <w:t xml:space="preserve">write</w:t>
      </w:r>
      <w:r>
        <w:t xml:space="preserve"> </w:t>
      </w:r>
      <w:r>
        <w:t xml:space="preserve">and</w:t>
      </w:r>
      <w:r>
        <w:t xml:space="preserve"> </w:t>
      </w:r>
      <w:r>
        <w:rPr>
          <w:rStyle w:val="VerbatimChar"/>
        </w:rPr>
        <w:t xml:space="preserve">close</w:t>
      </w:r>
      <w:r>
        <w:t xml:space="preserve">.</w:t>
      </w:r>
    </w:p>
    <w:bookmarkEnd w:id="86"/>
    <w:bookmarkStart w:id="95" w:name="finished-early"/>
    <w:p>
      <w:pPr>
        <w:pStyle w:val="Heading1"/>
      </w:pPr>
      <w:r>
        <w:rPr>
          <w:rStyle w:val="SectionNumber"/>
        </w:rPr>
        <w:t xml:space="preserve">5</w:t>
      </w:r>
      <w:r>
        <w:tab/>
      </w:r>
      <w:r>
        <w:t xml:space="preserve">Finished Early</w:t>
      </w:r>
    </w:p>
    <w:bookmarkStart w:id="90" w:name="fig:sc-17"/>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205833"/>
                  <wp:effectExtent b="0" l="0" r="0" t="0"/>
                  <wp:docPr descr="image" title="" id="88" name="Picture"/>
                  <a:graphic>
                    <a:graphicData uri="http://schemas.openxmlformats.org/drawingml/2006/picture">
                      <pic:pic>
                        <pic:nvPicPr>
                          <pic:cNvPr descr="sc-17.png" id="89" name="Picture"/>
                          <pic:cNvPicPr>
                            <a:picLocks noChangeArrowheads="1" noChangeAspect="1"/>
                          </pic:cNvPicPr>
                        </pic:nvPicPr>
                        <pic:blipFill>
                          <a:blip r:embed="rId87"/>
                          <a:stretch>
                            <a:fillRect/>
                          </a:stretch>
                        </pic:blipFill>
                        <pic:spPr bwMode="auto">
                          <a:xfrm>
                            <a:off x="0" y="0"/>
                            <a:ext cx="5334000" cy="3205833"/>
                          </a:xfrm>
                          <a:prstGeom prst="rect">
                            <a:avLst/>
                          </a:prstGeom>
                          <a:noFill/>
                          <a:ln w="9525">
                            <a:noFill/>
                            <a:headEnd/>
                            <a:tailEnd/>
                          </a:ln>
                        </pic:spPr>
                      </pic:pic>
                    </a:graphicData>
                  </a:graphic>
                </wp:inline>
              </w:drawing>
            </w:r>
            <w:r>
              <w:t xml:space="preserve"> </w:t>
            </w:r>
          </w:p>
        </w:tc>
      </w:tr>
    </w:tbl>
    <w:p>
      <w:pPr>
        <w:pStyle w:val="ImageCaption"/>
      </w:pPr>
      <w:r>
        <w:t xml:space="preserve">htop</w:t>
      </w:r>
    </w:p>
    <w:bookmarkEnd w:id="90"/>
    <w:p>
      <w:pPr>
        <w:pStyle w:val="BodyText"/>
      </w:pPr>
      <w:r>
        <w:rPr>
          <w:rStyle w:val="VerbatimChar"/>
        </w:rPr>
        <w:t xml:space="preserve">htop</w:t>
      </w:r>
      <w:r>
        <w:t xml:space="preserve"> </w:t>
      </w:r>
      <w:r>
        <w:t xml:space="preserve">shows the same information as</w:t>
      </w:r>
      <w:r>
        <w:t xml:space="preserve"> </w:t>
      </w:r>
      <w:r>
        <w:rPr>
          <w:rStyle w:val="VerbatimChar"/>
        </w:rPr>
        <w:t xml:space="preserve">top</w:t>
      </w:r>
      <w:r>
        <w:t xml:space="preserve">, but with a bar for every CPU core (6 here) and for memory and swap, and it separates the 109 user processes from the 101 kernel threads. It can also scroll, sort, show processes as a tree and kill them with the keyboard.</w:t>
      </w:r>
    </w:p>
    <w:bookmarkStart w:id="94" w:name="fig:sc-18"/>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4575251"/>
                  <wp:effectExtent b="0" l="0" r="0" t="0"/>
                  <wp:docPr descr="image" title="" id="92" name="Picture"/>
                  <a:graphic>
                    <a:graphicData uri="http://schemas.openxmlformats.org/drawingml/2006/picture">
                      <pic:pic>
                        <pic:nvPicPr>
                          <pic:cNvPr descr="sc-18.png" id="93" name="Picture"/>
                          <pic:cNvPicPr>
                            <a:picLocks noChangeArrowheads="1" noChangeAspect="1"/>
                          </pic:cNvPicPr>
                        </pic:nvPicPr>
                        <pic:blipFill>
                          <a:blip r:embed="rId91"/>
                          <a:stretch>
                            <a:fillRect/>
                          </a:stretch>
                        </pic:blipFill>
                        <pic:spPr bwMode="auto">
                          <a:xfrm>
                            <a:off x="0" y="0"/>
                            <a:ext cx="5334000" cy="4575251"/>
                          </a:xfrm>
                          <a:prstGeom prst="rect">
                            <a:avLst/>
                          </a:prstGeom>
                          <a:noFill/>
                          <a:ln w="9525">
                            <a:noFill/>
                            <a:headEnd/>
                            <a:tailEnd/>
                          </a:ln>
                        </pic:spPr>
                      </pic:pic>
                    </a:graphicData>
                  </a:graphic>
                </wp:inline>
              </w:drawing>
            </w:r>
            <w:r>
              <w:t xml:space="preserve"> </w:t>
            </w:r>
          </w:p>
        </w:tc>
      </w:tr>
    </w:tbl>
    <w:p>
      <w:pPr>
        <w:pStyle w:val="ImageCaption"/>
      </w:pPr>
      <w:r>
        <w:t xml:space="preserve">strace -c ls</w:t>
      </w:r>
    </w:p>
    <w:bookmarkEnd w:id="94"/>
    <w:p>
      <w:pPr>
        <w:pStyle w:val="BodyText"/>
      </w:pPr>
      <w:r>
        <w:rPr>
          <w:rStyle w:val="VerbatimChar"/>
        </w:rPr>
        <w:t xml:space="preserve">strace -c</w:t>
      </w:r>
      <w:r>
        <w:t xml:space="preserve"> </w:t>
      </w:r>
      <w:r>
        <w:t xml:space="preserve">runs</w:t>
      </w:r>
      <w:r>
        <w:t xml:space="preserve"> </w:t>
      </w:r>
      <w:r>
        <w:rPr>
          <w:rStyle w:val="VerbatimChar"/>
        </w:rPr>
        <w:t xml:space="preserve">ls</w:t>
      </w:r>
      <w:r>
        <w:t xml:space="preserve"> </w:t>
      </w:r>
      <w:r>
        <w:t xml:space="preserve">and counts every system call it makes. Listing a directory with a single file needed 164 calls of 21 different kinds, and 21 of them failed. Most of them only prepare the program:</w:t>
      </w:r>
      <w:r>
        <w:t xml:space="preserve"> </w:t>
      </w:r>
      <w:r>
        <w:rPr>
          <w:rStyle w:val="VerbatimChar"/>
        </w:rPr>
        <w:t xml:space="preserve">execve</w:t>
      </w:r>
      <w:r>
        <w:t xml:space="preserve"> </w:t>
      </w:r>
      <w:r>
        <w:t xml:space="preserve">loads it, then 35</w:t>
      </w:r>
      <w:r>
        <w:t xml:space="preserve"> </w:t>
      </w:r>
      <w:r>
        <w:rPr>
          <w:rStyle w:val="VerbatimChar"/>
        </w:rPr>
        <w:t xml:space="preserve">openat</w:t>
      </w:r>
      <w:r>
        <w:t xml:space="preserve">, 30</w:t>
      </w:r>
      <w:r>
        <w:t xml:space="preserve"> </w:t>
      </w:r>
      <w:r>
        <w:rPr>
          <w:rStyle w:val="VerbatimChar"/>
        </w:rPr>
        <w:t xml:space="preserve">mmap</w:t>
      </w:r>
      <w:r>
        <w:t xml:space="preserve"> </w:t>
      </w:r>
      <w:r>
        <w:t xml:space="preserve">and 24</w:t>
      </w:r>
      <w:r>
        <w:t xml:space="preserve"> </w:t>
      </w:r>
      <w:r>
        <w:rPr>
          <w:rStyle w:val="VerbatimChar"/>
        </w:rPr>
        <w:t xml:space="preserve">close</w:t>
      </w:r>
      <w:r>
        <w:t xml:space="preserve"> </w:t>
      </w:r>
      <w:r>
        <w:t xml:space="preserve">calls look for and load the shared libraries and locale files (the 13 failed</w:t>
      </w:r>
      <w:r>
        <w:t xml:space="preserve"> </w:t>
      </w:r>
      <w:r>
        <w:rPr>
          <w:rStyle w:val="VerbatimChar"/>
        </w:rPr>
        <w:t xml:space="preserve">openat</w:t>
      </w:r>
      <w:r>
        <w:t xml:space="preserve"> </w:t>
      </w:r>
      <w:r>
        <w:t xml:space="preserve">calls are files that were looked for but do not exist). The real work is only 3 calls: 2</w:t>
      </w:r>
      <w:r>
        <w:t xml:space="preserve"> </w:t>
      </w:r>
      <w:r>
        <w:rPr>
          <w:rStyle w:val="VerbatimChar"/>
        </w:rPr>
        <w:t xml:space="preserve">getdents64</w:t>
      </w:r>
      <w:r>
        <w:t xml:space="preserve"> </w:t>
      </w:r>
      <w:r>
        <w:t xml:space="preserve">read the directory entries and 1</w:t>
      </w:r>
      <w:r>
        <w:t xml:space="preserve"> </w:t>
      </w:r>
      <w:r>
        <w:rPr>
          <w:rStyle w:val="VerbatimChar"/>
        </w:rPr>
        <w:t xml:space="preserve">write</w:t>
      </w:r>
      <w:r>
        <w:t xml:space="preserve"> </w:t>
      </w:r>
      <w:r>
        <w:t xml:space="preserve">prints</w:t>
      </w:r>
      <w:r>
        <w:t xml:space="preserve"> </w:t>
      </w:r>
      <w:r>
        <w:rPr>
          <w:rStyle w:val="VerbatimChar"/>
        </w:rPr>
        <w:t xml:space="preserve">note.txt</w:t>
      </w:r>
      <w:r>
        <w:t xml:space="preserve">. Every one of these calls is a request to the OS, because a program cannot touch the disk or the terminal by itself.</w:t>
      </w:r>
    </w:p>
    <w:bookmarkEnd w:id="95"/>
    <w:bookmarkStart w:id="96" w:name="conclusions"/>
    <w:p>
      <w:pPr>
        <w:pStyle w:val="Heading1"/>
      </w:pPr>
      <w:r>
        <w:t xml:space="preserve">Conclusions</w:t>
      </w:r>
    </w:p>
    <w:p>
      <w:pPr>
        <w:pStyle w:val="FirstParagraph"/>
      </w:pPr>
      <w:r>
        <w:t xml:space="preserve">The operating system manages four resources: files, processes, memory and devices. I saw</w:t>
      </w:r>
      <w:r>
        <w:t xml:space="preserve"> </w:t>
      </w:r>
      <w:r>
        <w:rPr>
          <w:b/>
          <w:bCs/>
        </w:rPr>
        <w:t xml:space="preserve">files</w:t>
      </w:r>
      <w:r>
        <w:t xml:space="preserve"> </w:t>
      </w:r>
      <w:r>
        <w:t xml:space="preserve">with</w:t>
      </w:r>
      <w:r>
        <w:t xml:space="preserve"> </w:t>
      </w:r>
      <w:r>
        <w:rPr>
          <w:rStyle w:val="VerbatimChar"/>
        </w:rPr>
        <w:t xml:space="preserve">ls -l</w:t>
      </w:r>
      <w:r>
        <w:t xml:space="preserve">, which shows the owner and permissions the OS keeps for every name in the tree, and</w:t>
      </w:r>
      <w:r>
        <w:t xml:space="preserve"> </w:t>
      </w:r>
      <w:r>
        <w:rPr>
          <w:b/>
          <w:bCs/>
        </w:rPr>
        <w:t xml:space="preserve">processes</w:t>
      </w:r>
      <w:r>
        <w:t xml:space="preserve"> </w:t>
      </w:r>
      <w:r>
        <w:t xml:space="preserve">with</w:t>
      </w:r>
      <w:r>
        <w:t xml:space="preserve"> </w:t>
      </w:r>
      <w:r>
        <w:rPr>
          <w:rStyle w:val="VerbatimChar"/>
        </w:rPr>
        <w:t xml:space="preserve">ps aux</w:t>
      </w:r>
      <w:r>
        <w:t xml:space="preserve">, which lists every program the OS has created and is scheduling. I saw</w:t>
      </w:r>
      <w:r>
        <w:t xml:space="preserve"> </w:t>
      </w:r>
      <w:r>
        <w:rPr>
          <w:b/>
          <w:bCs/>
        </w:rPr>
        <w:t xml:space="preserve">memory</w:t>
      </w:r>
      <w:r>
        <w:t xml:space="preserve"> </w:t>
      </w:r>
      <w:r>
        <w:t xml:space="preserve">with</w:t>
      </w:r>
      <w:r>
        <w:t xml:space="preserve"> </w:t>
      </w:r>
      <w:r>
        <w:rPr>
          <w:rStyle w:val="VerbatimChar"/>
        </w:rPr>
        <w:t xml:space="preserve">free -h</w:t>
      </w:r>
      <w:r>
        <w:t xml:space="preserve">, which shows how the OS shares the physical RAM and swap, and</w:t>
      </w:r>
      <w:r>
        <w:t xml:space="preserve"> </w:t>
      </w:r>
      <w:r>
        <w:rPr>
          <w:b/>
          <w:bCs/>
        </w:rPr>
        <w:t xml:space="preserve">devices</w:t>
      </w:r>
      <w:r>
        <w:t xml:space="preserve"> </w:t>
      </w:r>
      <w:r>
        <w:t xml:space="preserve">with</w:t>
      </w:r>
      <w:r>
        <w:t xml:space="preserve"> </w:t>
      </w:r>
      <w:r>
        <w:rPr>
          <w:rStyle w:val="VerbatimChar"/>
        </w:rPr>
        <w:t xml:space="preserve">lsblk</w:t>
      </w:r>
      <w:r>
        <w:t xml:space="preserve">, which shows the disks the OS hides behind file-like names in</w:t>
      </w:r>
      <w:r>
        <w:t xml:space="preserve"> </w:t>
      </w:r>
      <w:r>
        <w:rPr>
          <w:rStyle w:val="VerbatimChar"/>
        </w:rPr>
        <w:t xml:space="preserve">/dev</w:t>
      </w:r>
      <w:r>
        <w:t xml:space="preserve">.</w:t>
      </w:r>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2026-10-26T20:38:31Z</dcterms:created>
  <dcterms:modified xsi:type="dcterms:W3CDTF">2026-10-26T20:38:31Z</dcterms:modified>
</cp:coreProperties>
</file>

<file path=docProps/custom.xml><?xml version="1.0" encoding="utf-8"?>
<Properties xmlns="http://schemas.openxmlformats.org/officeDocument/2006/custom-properties" xmlns:vt="http://schemas.openxmlformats.org/officeDocument/2006/docPropsVTypes"/>
</file>