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8245B0">
      <w:pPr>
        <w:pStyle w:val="Heading1"/>
        <w:ind w:right="562" w:firstLine="567"/>
        <w:jc w:val="both"/>
      </w:pPr>
      <w:r>
        <w:t>INSTITUTO SUPERIOR DE ENGENHARIA DE LISBOA</w:t>
      </w:r>
    </w:p>
    <w:p w:rsidR="00B51FB7" w:rsidRDefault="00340E4D" w:rsidP="008245B0">
      <w:pPr>
        <w:spacing w:after="0"/>
        <w:ind w:left="567"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577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2276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7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left="2131" w:right="562"/>
        <w:jc w:val="both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09179B">
      <w:pPr>
        <w:spacing w:after="0"/>
        <w:ind w:right="562"/>
        <w:jc w:val="center"/>
      </w:pPr>
      <w:r>
        <w:rPr>
          <w:rFonts w:ascii="Arial" w:eastAsia="Arial" w:hAnsi="Arial" w:cs="Arial"/>
          <w:b/>
          <w:sz w:val="24"/>
        </w:rPr>
        <w:t>2º semestre letivo 2017/2018</w:t>
      </w:r>
    </w:p>
    <w:p w:rsidR="00B51FB7" w:rsidRDefault="00B51FB7" w:rsidP="0009179B">
      <w:pPr>
        <w:spacing w:after="0"/>
        <w:ind w:right="562"/>
        <w:jc w:val="center"/>
      </w:pPr>
    </w:p>
    <w:p w:rsidR="00B51FB7" w:rsidRDefault="00B51FB7" w:rsidP="0009179B">
      <w:pPr>
        <w:spacing w:after="57"/>
        <w:ind w:right="562"/>
        <w:jc w:val="center"/>
      </w:pPr>
    </w:p>
    <w:p w:rsidR="00B51FB7" w:rsidRDefault="001802EA" w:rsidP="0009179B">
      <w:pPr>
        <w:pStyle w:val="Heading2"/>
        <w:ind w:left="0" w:right="562" w:firstLine="0"/>
        <w:jc w:val="center"/>
      </w:pPr>
      <w:r>
        <w:rPr>
          <w:sz w:val="28"/>
        </w:rPr>
        <w:t>Modelo de Entrega de Dados para Sistemas Publish-Subscribe Baseado em Fog/Cloud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right="562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8245B0">
      <w:pPr>
        <w:spacing w:after="5" w:line="248" w:lineRule="auto"/>
        <w:ind w:right="562" w:hanging="1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BD160C" w:rsidRDefault="00BD160C" w:rsidP="008245B0">
      <w:pPr>
        <w:spacing w:after="5" w:line="248" w:lineRule="auto"/>
        <w:ind w:right="562" w:hanging="10"/>
        <w:jc w:val="both"/>
      </w:pPr>
    </w:p>
    <w:p w:rsidR="00FE205C" w:rsidRDefault="00FE205C" w:rsidP="008245B0">
      <w:pPr>
        <w:spacing w:after="5" w:line="248" w:lineRule="auto"/>
        <w:ind w:right="562" w:hanging="10"/>
        <w:jc w:val="both"/>
      </w:pPr>
    </w:p>
    <w:p w:rsidR="00D26F96" w:rsidRPr="00693E7F" w:rsidRDefault="0009179B" w:rsidP="008245B0">
      <w:pPr>
        <w:spacing w:after="240" w:line="247" w:lineRule="auto"/>
        <w:ind w:right="562" w:hanging="11"/>
        <w:jc w:val="both"/>
        <w:rPr>
          <w:rFonts w:ascii="Arial" w:hAnsi="Arial" w:cs="Arial"/>
          <w:b/>
          <w:sz w:val="24"/>
          <w:szCs w:val="20"/>
        </w:rPr>
      </w:pPr>
      <w:r w:rsidRPr="00693E7F">
        <w:rPr>
          <w:rFonts w:ascii="Arial" w:hAnsi="Arial" w:cs="Arial"/>
          <w:b/>
          <w:sz w:val="24"/>
          <w:szCs w:val="20"/>
        </w:rPr>
        <w:t>Introdução</w:t>
      </w:r>
    </w:p>
    <w:p w:rsidR="00C03756" w:rsidRDefault="00597DCF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lish-Subscriber</w:t>
      </w:r>
      <w:r w:rsidR="00646EF9">
        <w:rPr>
          <w:rFonts w:ascii="Arial" w:hAnsi="Arial" w:cs="Arial"/>
          <w:i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descreve um padrão</w:t>
      </w:r>
      <w:r w:rsidRPr="00D26F96">
        <w:rPr>
          <w:rFonts w:ascii="Arial" w:hAnsi="Arial" w:cs="Arial"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utilizado</w:t>
      </w:r>
      <w:r w:rsidR="009C159F" w:rsidRPr="00D26F96">
        <w:rPr>
          <w:rFonts w:ascii="Arial" w:hAnsi="Arial" w:cs="Arial"/>
          <w:sz w:val="20"/>
          <w:szCs w:val="20"/>
        </w:rPr>
        <w:t xml:space="preserve">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 xml:space="preserve">várias aplicações onde </w:t>
      </w:r>
      <w:r w:rsidR="00205D15">
        <w:rPr>
          <w:rFonts w:ascii="Arial" w:hAnsi="Arial" w:cs="Arial"/>
          <w:i/>
          <w:sz w:val="20"/>
          <w:szCs w:val="20"/>
        </w:rPr>
        <w:t>subscribers</w:t>
      </w:r>
      <w:r w:rsidR="009C159F" w:rsidRPr="00D26F96">
        <w:rPr>
          <w:rFonts w:ascii="Arial" w:hAnsi="Arial" w:cs="Arial"/>
          <w:sz w:val="20"/>
          <w:szCs w:val="20"/>
        </w:rPr>
        <w:t xml:space="preserve"> indicam o seu interesse num determinado tópico usando palavras chaves relacionadas e são notificados quando alguém publica nov</w:t>
      </w:r>
      <w:r w:rsidR="00646EF9">
        <w:rPr>
          <w:rFonts w:ascii="Arial" w:hAnsi="Arial" w:cs="Arial"/>
          <w:sz w:val="20"/>
          <w:szCs w:val="20"/>
        </w:rPr>
        <w:t>os dados sobre o referido tópico</w:t>
      </w:r>
      <w:r w:rsidR="009C159F" w:rsidRPr="00D26F96">
        <w:rPr>
          <w:rFonts w:ascii="Arial" w:hAnsi="Arial" w:cs="Arial"/>
          <w:sz w:val="20"/>
          <w:szCs w:val="20"/>
        </w:rPr>
        <w:t>. Porém</w:t>
      </w:r>
      <w:r w:rsidR="00F90A93">
        <w:rPr>
          <w:rFonts w:ascii="Arial" w:hAnsi="Arial" w:cs="Arial"/>
          <w:sz w:val="20"/>
          <w:szCs w:val="20"/>
        </w:rPr>
        <w:t>,</w:t>
      </w:r>
      <w:r w:rsidR="009C159F" w:rsidRPr="00D26F96">
        <w:rPr>
          <w:rFonts w:ascii="Arial" w:hAnsi="Arial" w:cs="Arial"/>
          <w:sz w:val="20"/>
          <w:szCs w:val="20"/>
        </w:rPr>
        <w:t xml:space="preserve">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</w:t>
      </w:r>
      <w:r w:rsidR="00205D15">
        <w:rPr>
          <w:rFonts w:ascii="Arial" w:hAnsi="Arial" w:cs="Arial"/>
          <w:sz w:val="20"/>
          <w:szCs w:val="20"/>
        </w:rPr>
        <w:t xml:space="preserve">frequentemente utilizadas </w:t>
      </w:r>
      <w:r>
        <w:rPr>
          <w:rFonts w:ascii="Arial" w:hAnsi="Arial" w:cs="Arial"/>
          <w:sz w:val="20"/>
          <w:szCs w:val="20"/>
        </w:rPr>
        <w:t xml:space="preserve">para a resolução </w:t>
      </w:r>
      <w:r w:rsidR="00205D15">
        <w:rPr>
          <w:rFonts w:ascii="Arial" w:hAnsi="Arial" w:cs="Arial"/>
          <w:sz w:val="20"/>
          <w:szCs w:val="20"/>
        </w:rPr>
        <w:t xml:space="preserve">deste problema </w:t>
      </w:r>
      <w:r>
        <w:rPr>
          <w:rFonts w:ascii="Arial" w:hAnsi="Arial" w:cs="Arial"/>
          <w:sz w:val="20"/>
          <w:szCs w:val="20"/>
        </w:rPr>
        <w:t xml:space="preserve">são </w:t>
      </w:r>
      <w:r w:rsidRPr="00D33356">
        <w:rPr>
          <w:rFonts w:ascii="Arial" w:hAnsi="Arial" w:cs="Arial"/>
          <w:i/>
          <w:sz w:val="20"/>
          <w:szCs w:val="20"/>
        </w:rPr>
        <w:t>Peer to peer</w:t>
      </w:r>
      <w:r>
        <w:rPr>
          <w:rFonts w:ascii="Arial" w:hAnsi="Arial" w:cs="Arial"/>
          <w:sz w:val="20"/>
          <w:szCs w:val="20"/>
        </w:rPr>
        <w:t xml:space="preserve"> (P2P)</w:t>
      </w:r>
      <w:sdt>
        <w:sdtPr>
          <w:rPr>
            <w:rFonts w:ascii="Arial" w:hAnsi="Arial" w:cs="Arial"/>
            <w:sz w:val="20"/>
            <w:szCs w:val="20"/>
          </w:rPr>
          <w:id w:val="270055688"/>
          <w:citation/>
        </w:sdtPr>
        <w:sdtEndPr/>
        <w:sdtContent>
          <w:r w:rsidR="009548FC">
            <w:rPr>
              <w:rFonts w:ascii="Arial" w:hAnsi="Arial" w:cs="Arial"/>
              <w:sz w:val="20"/>
              <w:szCs w:val="20"/>
            </w:rPr>
            <w:fldChar w:fldCharType="begin"/>
          </w:r>
          <w:r w:rsidR="009548FC">
            <w:rPr>
              <w:rFonts w:ascii="Arial" w:hAnsi="Arial" w:cs="Arial"/>
              <w:sz w:val="20"/>
              <w:szCs w:val="20"/>
            </w:rPr>
            <w:instrText xml:space="preserve"> CITATION Chr061 \l 2070 </w:instrText>
          </w:r>
          <w:r w:rsidR="009548FC">
            <w:rPr>
              <w:rFonts w:ascii="Arial" w:hAnsi="Arial" w:cs="Arial"/>
              <w:sz w:val="20"/>
              <w:szCs w:val="20"/>
            </w:rPr>
            <w:fldChar w:fldCharType="separate"/>
          </w:r>
          <w:r w:rsidR="006E17BE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6E17BE" w:rsidRPr="006E17BE">
            <w:rPr>
              <w:rFonts w:ascii="Arial" w:hAnsi="Arial" w:cs="Arial"/>
              <w:noProof/>
              <w:sz w:val="20"/>
              <w:szCs w:val="20"/>
            </w:rPr>
            <w:t>[1]</w:t>
          </w:r>
          <w:r w:rsidR="009548F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e </w:t>
      </w:r>
      <w:r w:rsidRPr="00D33356">
        <w:rPr>
          <w:rFonts w:ascii="Arial" w:hAnsi="Arial" w:cs="Arial"/>
          <w:i/>
          <w:sz w:val="20"/>
          <w:szCs w:val="20"/>
        </w:rPr>
        <w:t>Broker Overlay</w:t>
      </w:r>
      <w:r>
        <w:rPr>
          <w:rFonts w:ascii="Arial" w:hAnsi="Arial" w:cs="Arial"/>
          <w:sz w:val="20"/>
          <w:szCs w:val="20"/>
        </w:rPr>
        <w:t>. Na arquitetura P2P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um </w:t>
      </w:r>
      <w:r w:rsidRPr="00D33356">
        <w:rPr>
          <w:rFonts w:ascii="Arial" w:hAnsi="Arial" w:cs="Arial"/>
          <w:i/>
          <w:sz w:val="20"/>
          <w:szCs w:val="20"/>
        </w:rPr>
        <w:t>subscriber</w:t>
      </w:r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05D15">
        <w:rPr>
          <w:rFonts w:ascii="Arial" w:hAnsi="Arial" w:cs="Arial"/>
          <w:sz w:val="20"/>
          <w:szCs w:val="20"/>
        </w:rPr>
        <w:t xml:space="preserve">podendo </w:t>
      </w:r>
      <w:r>
        <w:rPr>
          <w:rFonts w:ascii="Arial" w:hAnsi="Arial" w:cs="Arial"/>
          <w:sz w:val="20"/>
          <w:szCs w:val="20"/>
        </w:rPr>
        <w:t>tornar o sistema menos eficiente.</w:t>
      </w:r>
    </w:p>
    <w:p w:rsidR="00C03756" w:rsidRDefault="00EE63F3" w:rsidP="008245B0">
      <w:pPr>
        <w:spacing w:after="120" w:line="247" w:lineRule="auto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>Broker Overlay</w:t>
      </w:r>
      <w:r w:rsidR="00184B6C">
        <w:rPr>
          <w:rFonts w:ascii="Arial" w:hAnsi="Arial" w:cs="Arial"/>
          <w:i/>
          <w:sz w:val="20"/>
          <w:szCs w:val="20"/>
        </w:rPr>
        <w:t>,</w:t>
      </w:r>
      <w:r w:rsidR="00075B27">
        <w:rPr>
          <w:rFonts w:ascii="Arial" w:hAnsi="Arial" w:cs="Arial"/>
          <w:sz w:val="20"/>
          <w:szCs w:val="20"/>
        </w:rPr>
        <w:t xml:space="preserve"> vários</w:t>
      </w:r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 w:rsidR="00075B27">
        <w:rPr>
          <w:rFonts w:ascii="Arial" w:hAnsi="Arial" w:cs="Arial"/>
          <w:i/>
          <w:sz w:val="20"/>
          <w:szCs w:val="20"/>
        </w:rPr>
        <w:t xml:space="preserve"> publisher/subscriber</w:t>
      </w:r>
      <w:r w:rsidR="00B05A34">
        <w:rPr>
          <w:rFonts w:ascii="Arial" w:hAnsi="Arial" w:cs="Arial"/>
          <w:i/>
          <w:sz w:val="20"/>
          <w:szCs w:val="20"/>
        </w:rPr>
        <w:t xml:space="preserve"> (pub/sub)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>Broker Overlay Network</w:t>
      </w:r>
      <w:r>
        <w:rPr>
          <w:rFonts w:ascii="Arial" w:hAnsi="Arial" w:cs="Arial"/>
          <w:sz w:val="20"/>
          <w:szCs w:val="20"/>
        </w:rPr>
        <w:t xml:space="preserve"> em que os participantes conectam-se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8245B0">
      <w:pPr>
        <w:spacing w:after="5" w:line="248" w:lineRule="auto"/>
        <w:ind w:right="562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Fog/Cloud Based Data Delivery Model for Publish-Subscriber Systems”</w:t>
      </w:r>
      <w:sdt>
        <w:sdtPr>
          <w:rPr>
            <w:rFonts w:ascii="Arial" w:hAnsi="Arial" w:cs="Arial"/>
            <w:i/>
            <w:sz w:val="20"/>
            <w:szCs w:val="20"/>
          </w:rPr>
          <w:id w:val="-615675191"/>
          <w:citation/>
        </w:sdtPr>
        <w:sdtEndPr/>
        <w:sdtContent>
          <w:r w:rsidR="00031AC3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031AC3">
            <w:rPr>
              <w:rFonts w:ascii="Arial" w:hAnsi="Arial" w:cs="Arial"/>
              <w:i/>
              <w:sz w:val="20"/>
              <w:szCs w:val="20"/>
            </w:rPr>
            <w:instrText xml:space="preserve"> CITATION Pha17 \l 2070 </w:instrTex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6E17BE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6E17BE" w:rsidRPr="006E17BE">
            <w:rPr>
              <w:rFonts w:ascii="Arial" w:hAnsi="Arial" w:cs="Arial"/>
              <w:noProof/>
              <w:sz w:val="20"/>
              <w:szCs w:val="20"/>
            </w:rPr>
            <w:t>[2]</w: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</w:t>
      </w:r>
      <w:r w:rsidRPr="00483A22">
        <w:rPr>
          <w:rFonts w:ascii="Arial" w:hAnsi="Arial" w:cs="Arial"/>
          <w:i/>
          <w:sz w:val="20"/>
          <w:szCs w:val="20"/>
        </w:rPr>
        <w:t>brokers</w:t>
      </w:r>
      <w:r w:rsidRPr="00D26F96">
        <w:rPr>
          <w:rFonts w:ascii="Arial" w:hAnsi="Arial" w:cs="Arial"/>
          <w:sz w:val="20"/>
          <w:szCs w:val="20"/>
        </w:rPr>
        <w:t xml:space="preserve">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</w:t>
      </w:r>
      <w:r w:rsidR="00483A22">
        <w:rPr>
          <w:rFonts w:ascii="Arial" w:hAnsi="Arial" w:cs="Arial"/>
          <w:sz w:val="20"/>
          <w:szCs w:val="20"/>
        </w:rPr>
        <w:t>,</w:t>
      </w:r>
      <w:r w:rsidR="00340E4D">
        <w:rPr>
          <w:rFonts w:ascii="Arial" w:hAnsi="Arial" w:cs="Arial"/>
          <w:sz w:val="20"/>
          <w:szCs w:val="20"/>
        </w:rPr>
        <w:t xml:space="preserve"> usam um conjunto de servidores </w:t>
      </w:r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sdt>
        <w:sdtPr>
          <w:rPr>
            <w:rFonts w:ascii="Arial" w:hAnsi="Arial" w:cs="Arial"/>
            <w:i/>
            <w:sz w:val="20"/>
            <w:szCs w:val="20"/>
          </w:rPr>
          <w:id w:val="-2123914912"/>
          <w:citation/>
        </w:sdtPr>
        <w:sdtEndPr/>
        <w:sdtContent>
          <w:r w:rsidR="002D33B7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2D33B7">
            <w:rPr>
              <w:rFonts w:ascii="Arial" w:hAnsi="Arial" w:cs="Arial"/>
              <w:i/>
              <w:sz w:val="20"/>
              <w:szCs w:val="20"/>
            </w:rPr>
            <w:instrText xml:space="preserve"> CITATION Apa18 \l 2070 </w:instrTex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6E17BE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6E17BE" w:rsidRPr="006E17BE">
            <w:rPr>
              <w:rFonts w:ascii="Arial" w:hAnsi="Arial" w:cs="Arial"/>
              <w:noProof/>
              <w:sz w:val="20"/>
              <w:szCs w:val="20"/>
            </w:rPr>
            <w:t>[3]</w: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E81095" w:rsidRDefault="00E81095" w:rsidP="008245B0">
      <w:pPr>
        <w:spacing w:after="5" w:line="248" w:lineRule="auto"/>
        <w:ind w:left="577" w:right="562" w:hanging="10"/>
        <w:jc w:val="both"/>
      </w:pPr>
    </w:p>
    <w:p w:rsidR="00FE205C" w:rsidRPr="00FE205C" w:rsidRDefault="00FE205C" w:rsidP="008245B0">
      <w:pPr>
        <w:spacing w:after="5" w:line="248" w:lineRule="auto"/>
        <w:ind w:right="562"/>
        <w:jc w:val="both"/>
      </w:pPr>
      <w:bookmarkStart w:id="0" w:name="_GoBack"/>
      <w:bookmarkEnd w:id="0"/>
    </w:p>
    <w:p w:rsidR="00E81095" w:rsidRDefault="007D6A85" w:rsidP="0009179B">
      <w:pPr>
        <w:pStyle w:val="Heading4"/>
        <w:ind w:left="0" w:right="562" w:firstLine="0"/>
      </w:pPr>
      <w:r>
        <w:t>Maio de 2018</w:t>
      </w:r>
    </w:p>
    <w:p w:rsidR="00E81095" w:rsidRDefault="00E81095" w:rsidP="008245B0">
      <w:pPr>
        <w:ind w:right="562"/>
        <w:jc w:val="both"/>
      </w:pPr>
    </w:p>
    <w:p w:rsidR="00483A22" w:rsidRDefault="00483A22" w:rsidP="008245B0">
      <w:pPr>
        <w:pStyle w:val="Heading1"/>
        <w:spacing w:after="240"/>
        <w:ind w:right="562"/>
        <w:jc w:val="both"/>
      </w:pPr>
    </w:p>
    <w:p w:rsidR="00504D21" w:rsidRPr="0045618A" w:rsidRDefault="000F69BC" w:rsidP="008245B0">
      <w:pPr>
        <w:pStyle w:val="Heading1"/>
        <w:spacing w:after="240"/>
        <w:ind w:right="562"/>
        <w:jc w:val="both"/>
        <w:rPr>
          <w:sz w:val="24"/>
          <w:szCs w:val="24"/>
        </w:rPr>
      </w:pPr>
      <w:r w:rsidRPr="0045618A">
        <w:rPr>
          <w:sz w:val="24"/>
          <w:szCs w:val="24"/>
        </w:rPr>
        <w:t>Síntese</w:t>
      </w:r>
    </w:p>
    <w:p w:rsidR="00483A22" w:rsidRPr="0045618A" w:rsidRDefault="00483A22" w:rsidP="008245B0">
      <w:pPr>
        <w:pStyle w:val="Heading2"/>
        <w:spacing w:after="240"/>
        <w:ind w:right="562" w:hanging="11"/>
        <w:jc w:val="both"/>
        <w:rPr>
          <w:sz w:val="22"/>
        </w:rPr>
      </w:pPr>
    </w:p>
    <w:p w:rsidR="005E5A32" w:rsidRPr="0045618A" w:rsidRDefault="00762483" w:rsidP="008245B0">
      <w:pPr>
        <w:pStyle w:val="Heading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>Modelo</w:t>
      </w:r>
    </w:p>
    <w:p w:rsidR="000F69BC" w:rsidRDefault="00F8655F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0F69BC">
        <w:rPr>
          <w:rFonts w:ascii="Arial" w:hAnsi="Arial" w:cs="Arial"/>
          <w:sz w:val="20"/>
          <w:szCs w:val="20"/>
        </w:rPr>
        <w:t xml:space="preserve"> modelo</w:t>
      </w:r>
      <w:r>
        <w:rPr>
          <w:rFonts w:ascii="Arial" w:hAnsi="Arial" w:cs="Arial"/>
          <w:sz w:val="20"/>
          <w:szCs w:val="20"/>
        </w:rPr>
        <w:t xml:space="preserve"> da solução proposta pelo artigo</w:t>
      </w:r>
      <w:r w:rsidR="000F69BC">
        <w:rPr>
          <w:rFonts w:ascii="Arial" w:hAnsi="Arial" w:cs="Arial"/>
          <w:sz w:val="20"/>
          <w:szCs w:val="20"/>
        </w:rPr>
        <w:t xml:space="preserve"> consiste em três componentes</w:t>
      </w:r>
      <w:r>
        <w:rPr>
          <w:rFonts w:ascii="Arial" w:hAnsi="Arial" w:cs="Arial"/>
          <w:sz w:val="20"/>
          <w:szCs w:val="20"/>
        </w:rPr>
        <w:t xml:space="preserve"> principais</w:t>
      </w:r>
      <w:r w:rsidR="000F69B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</w:t>
      </w:r>
      <w:r w:rsidR="00CC4870">
        <w:rPr>
          <w:rFonts w:ascii="Arial" w:hAnsi="Arial" w:cs="Arial"/>
          <w:sz w:val="20"/>
          <w:szCs w:val="20"/>
        </w:rPr>
        <w:t>ervidores</w:t>
      </w:r>
      <w:r w:rsidR="000F69BC"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 w:rsidR="000F69BC">
        <w:rPr>
          <w:rFonts w:ascii="Arial" w:hAnsi="Arial" w:cs="Arial"/>
          <w:sz w:val="20"/>
          <w:szCs w:val="20"/>
        </w:rPr>
        <w:t>, brokers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pub/sub</w:t>
      </w:r>
      <w:r w:rsidR="000F69BC">
        <w:rPr>
          <w:rFonts w:ascii="Arial" w:hAnsi="Arial" w:cs="Arial"/>
          <w:sz w:val="20"/>
          <w:szCs w:val="20"/>
        </w:rPr>
        <w:t xml:space="preserve"> e</w:t>
      </w:r>
      <w:r w:rsidR="009B21F0">
        <w:rPr>
          <w:rFonts w:ascii="Arial" w:hAnsi="Arial" w:cs="Arial"/>
          <w:sz w:val="20"/>
          <w:szCs w:val="20"/>
        </w:rPr>
        <w:t xml:space="preserve"> os </w:t>
      </w:r>
      <w:r w:rsidR="000F69BC">
        <w:rPr>
          <w:rFonts w:ascii="Arial" w:hAnsi="Arial" w:cs="Arial"/>
          <w:sz w:val="20"/>
          <w:szCs w:val="20"/>
        </w:rPr>
        <w:t>participantes</w:t>
      </w:r>
      <w:r w:rsidR="009B21F0">
        <w:rPr>
          <w:rFonts w:ascii="Arial" w:hAnsi="Arial" w:cs="Arial"/>
          <w:sz w:val="20"/>
          <w:szCs w:val="20"/>
        </w:rPr>
        <w:t>, podendo ser subscritores ou publicadores</w:t>
      </w:r>
      <w:r w:rsidR="000F69BC">
        <w:rPr>
          <w:rFonts w:ascii="Arial" w:hAnsi="Arial" w:cs="Arial"/>
          <w:sz w:val="20"/>
          <w:szCs w:val="20"/>
        </w:rPr>
        <w:t>.</w:t>
      </w:r>
    </w:p>
    <w:p w:rsidR="00E956A4" w:rsidRDefault="00E956A4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r w:rsidRPr="002A541B">
        <w:rPr>
          <w:rFonts w:ascii="Arial" w:hAnsi="Arial" w:cs="Arial"/>
          <w:i/>
          <w:sz w:val="20"/>
          <w:szCs w:val="20"/>
        </w:rPr>
        <w:t>ZooKeeper</w:t>
      </w:r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pub/sub</w:t>
      </w:r>
      <w:r>
        <w:rPr>
          <w:rFonts w:ascii="Arial" w:hAnsi="Arial" w:cs="Arial"/>
          <w:sz w:val="20"/>
          <w:szCs w:val="20"/>
        </w:rPr>
        <w:t xml:space="preserve"> e os participantes. </w:t>
      </w:r>
      <w:r w:rsidR="00AE775F">
        <w:rPr>
          <w:rFonts w:ascii="Arial" w:hAnsi="Arial" w:cs="Arial"/>
          <w:sz w:val="20"/>
          <w:szCs w:val="20"/>
        </w:rPr>
        <w:t>Escolheram</w:t>
      </w:r>
      <w:r>
        <w:rPr>
          <w:rFonts w:ascii="Arial" w:hAnsi="Arial" w:cs="Arial"/>
          <w:sz w:val="20"/>
          <w:szCs w:val="20"/>
        </w:rPr>
        <w:t xml:space="preserve"> esta tecnologia por </w:t>
      </w:r>
      <w:r w:rsidR="0032011B">
        <w:rPr>
          <w:rFonts w:ascii="Arial" w:hAnsi="Arial" w:cs="Arial"/>
          <w:sz w:val="20"/>
          <w:szCs w:val="20"/>
        </w:rPr>
        <w:t>ser capaz de eleger líder</w:t>
      </w:r>
      <w:r w:rsidR="00690976">
        <w:rPr>
          <w:rFonts w:ascii="Arial" w:hAnsi="Arial" w:cs="Arial"/>
          <w:sz w:val="20"/>
          <w:szCs w:val="20"/>
        </w:rPr>
        <w:t xml:space="preserve">es entre grupos de </w:t>
      </w:r>
      <w:r w:rsidR="00690976">
        <w:rPr>
          <w:rFonts w:ascii="Arial" w:hAnsi="Arial" w:cs="Arial"/>
          <w:i/>
          <w:sz w:val="20"/>
          <w:szCs w:val="20"/>
        </w:rPr>
        <w:t>brokers</w:t>
      </w:r>
      <w:r w:rsidR="0032011B">
        <w:rPr>
          <w:rFonts w:ascii="Arial" w:hAnsi="Arial" w:cs="Arial"/>
          <w:sz w:val="20"/>
          <w:szCs w:val="20"/>
        </w:rPr>
        <w:t xml:space="preserve">, detetar falhas, ter a associação de grupos e </w:t>
      </w:r>
      <w:r w:rsidR="00F27A44">
        <w:rPr>
          <w:rFonts w:ascii="Arial" w:hAnsi="Arial" w:cs="Arial"/>
          <w:sz w:val="20"/>
          <w:szCs w:val="20"/>
        </w:rPr>
        <w:t xml:space="preserve">permitir a gerência de </w:t>
      </w:r>
      <w:r w:rsidR="00AB4336">
        <w:rPr>
          <w:rFonts w:ascii="Arial" w:hAnsi="Arial" w:cs="Arial"/>
          <w:sz w:val="20"/>
          <w:szCs w:val="20"/>
        </w:rPr>
        <w:t>configurações nos sistemas distribuídos.</w:t>
      </w:r>
      <w:r w:rsidR="00487C7F">
        <w:rPr>
          <w:rFonts w:ascii="Arial" w:hAnsi="Arial" w:cs="Arial"/>
          <w:sz w:val="20"/>
          <w:szCs w:val="20"/>
        </w:rPr>
        <w:t xml:space="preserve"> E</w:t>
      </w:r>
      <w:r w:rsidR="00AB4336">
        <w:rPr>
          <w:rFonts w:ascii="Arial" w:hAnsi="Arial" w:cs="Arial"/>
          <w:sz w:val="20"/>
          <w:szCs w:val="20"/>
        </w:rPr>
        <w:t xml:space="preserve">xistem também servidores de processamento que realizam tarefas como mapeamento de participantes, deteção de novos tópicos, atribuição de </w:t>
      </w:r>
      <w:r w:rsidR="00AB4336" w:rsidRPr="002A541B">
        <w:rPr>
          <w:rFonts w:ascii="Arial" w:hAnsi="Arial" w:cs="Arial"/>
          <w:i/>
          <w:sz w:val="20"/>
          <w:szCs w:val="20"/>
        </w:rPr>
        <w:t>brokers</w:t>
      </w:r>
      <w:r w:rsidR="00AB4336"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</w:t>
      </w:r>
      <w:r w:rsidR="00487C7F">
        <w:rPr>
          <w:rFonts w:ascii="Arial" w:hAnsi="Arial" w:cs="Arial"/>
          <w:sz w:val="20"/>
          <w:szCs w:val="20"/>
        </w:rPr>
        <w:t>com o intuito de</w:t>
      </w:r>
      <w:r>
        <w:rPr>
          <w:rFonts w:ascii="Arial" w:hAnsi="Arial" w:cs="Arial"/>
          <w:sz w:val="20"/>
          <w:szCs w:val="20"/>
        </w:rPr>
        <w:t xml:space="preserve">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8245B0">
      <w:pPr>
        <w:spacing w:after="480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r w:rsidR="00084B99" w:rsidRPr="00084B99">
        <w:rPr>
          <w:rFonts w:ascii="Arial" w:hAnsi="Arial" w:cs="Arial"/>
          <w:i/>
          <w:sz w:val="20"/>
          <w:szCs w:val="20"/>
        </w:rPr>
        <w:t>ZNodes</w:t>
      </w:r>
      <w:r w:rsidR="00084B99">
        <w:rPr>
          <w:rFonts w:ascii="Arial" w:hAnsi="Arial" w:cs="Arial"/>
          <w:sz w:val="20"/>
          <w:szCs w:val="20"/>
        </w:rPr>
        <w:t xml:space="preserve">. Cada </w:t>
      </w:r>
      <w:r w:rsidR="00084B99" w:rsidRPr="00084B99">
        <w:rPr>
          <w:rFonts w:ascii="Arial" w:hAnsi="Arial" w:cs="Arial"/>
          <w:i/>
          <w:sz w:val="20"/>
          <w:szCs w:val="20"/>
        </w:rPr>
        <w:t>ZNode</w:t>
      </w:r>
      <w:r w:rsidR="00C661F6">
        <w:rPr>
          <w:rFonts w:ascii="Arial" w:hAnsi="Arial" w:cs="Arial"/>
          <w:sz w:val="20"/>
          <w:szCs w:val="20"/>
        </w:rPr>
        <w:t xml:space="preserve"> pode armazenar uma certa quantia de dados</w:t>
      </w:r>
      <w:r w:rsidR="00CB4ED8">
        <w:rPr>
          <w:rFonts w:ascii="Arial" w:hAnsi="Arial" w:cs="Arial"/>
          <w:sz w:val="20"/>
          <w:szCs w:val="20"/>
        </w:rPr>
        <w:t xml:space="preserve">, mantém </w:t>
      </w:r>
      <w:r w:rsidR="00084B99">
        <w:rPr>
          <w:rFonts w:ascii="Arial" w:hAnsi="Arial" w:cs="Arial"/>
          <w:sz w:val="20"/>
          <w:szCs w:val="20"/>
        </w:rPr>
        <w:t xml:space="preserve">versões e </w:t>
      </w:r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5E5A32" w:rsidRPr="0045618A" w:rsidRDefault="004C7B4B" w:rsidP="008245B0">
      <w:pPr>
        <w:pStyle w:val="Heading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 xml:space="preserve"> </w:t>
      </w:r>
      <w:r w:rsidR="00762483" w:rsidRPr="0045618A">
        <w:rPr>
          <w:sz w:val="22"/>
        </w:rPr>
        <w:t>Funcionamento</w:t>
      </w:r>
    </w:p>
    <w:p w:rsidR="00F35483" w:rsidRDefault="00BF26A8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138CE8" wp14:editId="1411631F">
                <wp:simplePos x="0" y="0"/>
                <wp:positionH relativeFrom="column">
                  <wp:posOffset>0</wp:posOffset>
                </wp:positionH>
                <wp:positionV relativeFrom="paragraph">
                  <wp:posOffset>3432175</wp:posOffset>
                </wp:positionV>
                <wp:extent cx="5505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26A8" w:rsidRPr="00BF26A8" w:rsidRDefault="00BF26A8" w:rsidP="00BF26A8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F26A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Hierarquia Znode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8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0.25pt;width:43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" stroked="f">
                <v:textbox style="mso-fit-shape-to-text:t" inset="0,0,0,0">
                  <w:txbxContent>
                    <w:p w:rsidR="00BF26A8" w:rsidRPr="00BF26A8" w:rsidRDefault="00BF26A8" w:rsidP="00BF26A8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BF26A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>Hierarquia Znode do modelo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35483" w:rsidRPr="00F35483">
        <w:rPr>
          <w:rFonts w:ascii="Arial" w:hAnsi="Arial" w:cs="Arial"/>
          <w:sz w:val="20"/>
        </w:rPr>
        <w:t xml:space="preserve">A </w:t>
      </w:r>
      <w:r>
        <w:rPr>
          <w:rFonts w:ascii="Arial" w:hAnsi="Arial" w:cs="Arial"/>
          <w:sz w:val="20"/>
        </w:rPr>
        <w:t>Figura</w:t>
      </w:r>
      <w:r w:rsidR="00F35483" w:rsidRPr="00F35483">
        <w:rPr>
          <w:rFonts w:ascii="Arial" w:hAnsi="Arial" w:cs="Arial"/>
          <w:sz w:val="20"/>
        </w:rPr>
        <w:t xml:space="preserve"> 1 descreve a hierarquia</w:t>
      </w:r>
      <w:r w:rsidR="00336070">
        <w:rPr>
          <w:rFonts w:ascii="Arial" w:hAnsi="Arial" w:cs="Arial"/>
          <w:sz w:val="20"/>
        </w:rPr>
        <w:t xml:space="preserve"> znode</w:t>
      </w:r>
      <w:r w:rsidR="00F35483" w:rsidRPr="00F35483">
        <w:rPr>
          <w:rFonts w:ascii="Arial" w:hAnsi="Arial" w:cs="Arial"/>
          <w:sz w:val="20"/>
        </w:rPr>
        <w:t xml:space="preserve"> do </w:t>
      </w:r>
      <w:r w:rsidR="00336070">
        <w:rPr>
          <w:rFonts w:ascii="Arial" w:hAnsi="Arial" w:cs="Arial"/>
          <w:sz w:val="20"/>
        </w:rPr>
        <w:t>modelo proposto</w:t>
      </w:r>
      <w:r w:rsidR="00F35483" w:rsidRPr="00F35483">
        <w:rPr>
          <w:rFonts w:ascii="Arial" w:hAnsi="Arial" w:cs="Arial"/>
          <w:sz w:val="20"/>
        </w:rPr>
        <w:t xml:space="preserve"> no artigo.</w:t>
      </w:r>
      <w:r w:rsidR="007D5A01">
        <w:rPr>
          <w:rFonts w:ascii="Arial" w:hAnsi="Arial" w:cs="Arial"/>
          <w:sz w:val="20"/>
        </w:rPr>
        <w:t xml:space="preserve"> Em seguida, apresenta-se em detalhe o funcionamento do sistema.</w:t>
      </w:r>
    </w:p>
    <w:p w:rsidR="003B0F08" w:rsidRDefault="007D5A01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50545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0369F7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0369F7" w:rsidP="008245B0">
      <w:pPr>
        <w:ind w:right="562"/>
        <w:jc w:val="both"/>
        <w:rPr>
          <w:rFonts w:ascii="Arial" w:hAnsi="Arial" w:cs="Arial"/>
          <w:sz w:val="20"/>
        </w:rPr>
      </w:pPr>
    </w:p>
    <w:p w:rsidR="00483A22" w:rsidRPr="00F35483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F35483" w:rsidRPr="0045618A" w:rsidRDefault="00F35483" w:rsidP="008245B0">
      <w:pPr>
        <w:pStyle w:val="ListParagraph"/>
        <w:numPr>
          <w:ilvl w:val="0"/>
          <w:numId w:val="2"/>
        </w:numPr>
        <w:ind w:right="562"/>
        <w:jc w:val="both"/>
        <w:rPr>
          <w:rFonts w:ascii="Arial" w:hAnsi="Arial" w:cs="Arial"/>
          <w:sz w:val="24"/>
        </w:rPr>
      </w:pPr>
      <w:r w:rsidRPr="0045618A">
        <w:rPr>
          <w:rFonts w:ascii="Arial" w:hAnsi="Arial" w:cs="Arial"/>
        </w:rPr>
        <w:t>Co</w:t>
      </w:r>
      <w:r w:rsidR="0045618A" w:rsidRPr="0045618A">
        <w:rPr>
          <w:rFonts w:ascii="Arial" w:hAnsi="Arial" w:cs="Arial"/>
        </w:rPr>
        <w:t>nectar participantes ao sistema</w:t>
      </w:r>
    </w:p>
    <w:p w:rsidR="00762483" w:rsidRDefault="00762483" w:rsidP="008245B0">
      <w:pPr>
        <w:ind w:right="562"/>
        <w:jc w:val="both"/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znode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r w:rsidR="00B14FD6" w:rsidRPr="00F867BE">
        <w:rPr>
          <w:rFonts w:ascii="Arial" w:hAnsi="Arial" w:cs="Arial"/>
          <w:i/>
          <w:sz w:val="20"/>
        </w:rPr>
        <w:t>worker</w:t>
      </w:r>
      <w:r w:rsidR="00B14FD6">
        <w:rPr>
          <w:rFonts w:ascii="Arial" w:hAnsi="Arial" w:cs="Arial"/>
          <w:sz w:val="20"/>
        </w:rPr>
        <w:t xml:space="preserve"> com menos carga de trabalho. O </w:t>
      </w:r>
      <w:r w:rsidR="00B14FD6" w:rsidRPr="004C094D">
        <w:rPr>
          <w:rFonts w:ascii="Arial" w:hAnsi="Arial" w:cs="Arial"/>
          <w:i/>
          <w:sz w:val="20"/>
        </w:rPr>
        <w:t>worker</w:t>
      </w:r>
      <w:r w:rsidR="00B14FD6">
        <w:rPr>
          <w:rFonts w:ascii="Arial" w:hAnsi="Arial" w:cs="Arial"/>
          <w:sz w:val="20"/>
        </w:rPr>
        <w:t xml:space="preserve"> selecionado procura pela localização do </w:t>
      </w:r>
      <w:r w:rsidR="00454E88">
        <w:rPr>
          <w:rFonts w:ascii="Arial" w:hAnsi="Arial" w:cs="Arial"/>
          <w:sz w:val="20"/>
        </w:rPr>
        <w:t>participante</w:t>
      </w:r>
      <w:r w:rsidR="00B14FD6">
        <w:rPr>
          <w:rFonts w:ascii="Arial" w:hAnsi="Arial" w:cs="Arial"/>
          <w:sz w:val="20"/>
        </w:rPr>
        <w:t xml:space="preserve"> e utiliza técnicas </w:t>
      </w:r>
      <w:r w:rsidR="008F0A08">
        <w:rPr>
          <w:rFonts w:ascii="Arial" w:hAnsi="Arial" w:cs="Arial"/>
          <w:sz w:val="20"/>
        </w:rPr>
        <w:t xml:space="preserve">indicadas no artigo </w:t>
      </w:r>
      <w:sdt>
        <w:sdtPr>
          <w:rPr>
            <w:rFonts w:ascii="Arial" w:hAnsi="Arial" w:cs="Arial"/>
            <w:sz w:val="20"/>
          </w:rPr>
          <w:id w:val="-130561971"/>
          <w:citation/>
        </w:sdtPr>
        <w:sdtEndPr/>
        <w:sdtContent>
          <w:r w:rsidR="008F0A08">
            <w:rPr>
              <w:rFonts w:ascii="Arial" w:hAnsi="Arial" w:cs="Arial"/>
              <w:sz w:val="20"/>
            </w:rPr>
            <w:fldChar w:fldCharType="begin"/>
          </w:r>
          <w:r w:rsidR="008F0A08">
            <w:rPr>
              <w:rFonts w:ascii="Arial" w:hAnsi="Arial" w:cs="Arial"/>
              <w:sz w:val="20"/>
              <w:lang w:val="en-US"/>
            </w:rPr>
            <w:instrText xml:space="preserve"> CITATION SJJ13 \l 1033  \m EKa06 \m BEr11</w:instrText>
          </w:r>
          <w:r w:rsidR="008F0A08">
            <w:rPr>
              <w:rFonts w:ascii="Arial" w:hAnsi="Arial" w:cs="Arial"/>
              <w:sz w:val="20"/>
            </w:rPr>
            <w:fldChar w:fldCharType="separate"/>
          </w:r>
          <w:r w:rsidR="006E17BE" w:rsidRPr="006E17BE">
            <w:rPr>
              <w:rFonts w:ascii="Arial" w:hAnsi="Arial" w:cs="Arial"/>
              <w:noProof/>
              <w:sz w:val="20"/>
              <w:lang w:val="en-US"/>
            </w:rPr>
            <w:t>[4, 5, 6]</w:t>
          </w:r>
          <w:r w:rsidR="008F0A08">
            <w:rPr>
              <w:rFonts w:ascii="Arial" w:hAnsi="Arial" w:cs="Arial"/>
              <w:sz w:val="20"/>
            </w:rPr>
            <w:fldChar w:fldCharType="end"/>
          </w:r>
        </w:sdtContent>
      </w:sdt>
      <w:r w:rsidR="00B14FD6">
        <w:rPr>
          <w:rFonts w:ascii="Arial" w:hAnsi="Arial" w:cs="Arial"/>
          <w:sz w:val="20"/>
        </w:rPr>
        <w:t xml:space="preserve"> para determinar os grupos de </w:t>
      </w:r>
      <w:r w:rsidR="00B14FD6" w:rsidRPr="005A45C2">
        <w:rPr>
          <w:rFonts w:ascii="Arial" w:hAnsi="Arial" w:cs="Arial"/>
          <w:i/>
          <w:sz w:val="20"/>
        </w:rPr>
        <w:t>brokers</w:t>
      </w:r>
      <w:r w:rsidR="00B14FD6">
        <w:rPr>
          <w:rFonts w:ascii="Arial" w:hAnsi="Arial" w:cs="Arial"/>
          <w:sz w:val="20"/>
        </w:rPr>
        <w:t xml:space="preserve"> (</w:t>
      </w:r>
      <w:r w:rsidR="000766F4">
        <w:rPr>
          <w:rFonts w:ascii="Arial" w:hAnsi="Arial" w:cs="Arial"/>
          <w:i/>
          <w:sz w:val="20"/>
        </w:rPr>
        <w:t>f</w:t>
      </w:r>
      <w:r w:rsidR="00B14FD6" w:rsidRPr="003554CE">
        <w:rPr>
          <w:rFonts w:ascii="Arial" w:hAnsi="Arial" w:cs="Arial"/>
          <w:i/>
          <w:sz w:val="20"/>
        </w:rPr>
        <w:t>og/</w:t>
      </w:r>
      <w:r w:rsidR="000766F4">
        <w:rPr>
          <w:rFonts w:ascii="Arial" w:hAnsi="Arial" w:cs="Arial"/>
          <w:i/>
          <w:sz w:val="20"/>
        </w:rPr>
        <w:t>c</w:t>
      </w:r>
      <w:r w:rsidR="00B14FD6" w:rsidRPr="003554CE">
        <w:rPr>
          <w:rFonts w:ascii="Arial" w:hAnsi="Arial" w:cs="Arial"/>
          <w:i/>
          <w:sz w:val="20"/>
        </w:rPr>
        <w:t>loud</w:t>
      </w:r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znode para </w:t>
      </w:r>
      <w:r w:rsidR="00B14FD6">
        <w:rPr>
          <w:rFonts w:ascii="Arial" w:hAnsi="Arial" w:cs="Arial"/>
          <w:sz w:val="20"/>
        </w:rPr>
        <w:lastRenderedPageBreak/>
        <w:t>representar o pedido de correspondência com brokers Pub/Sub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r w:rsidR="00CE6CC0">
        <w:rPr>
          <w:rFonts w:ascii="Arial" w:hAnsi="Arial" w:cs="Arial"/>
          <w:sz w:val="20"/>
        </w:rPr>
        <w:t>O líder d</w:t>
      </w:r>
      <w:r w:rsidR="00454E88">
        <w:rPr>
          <w:rFonts w:ascii="Arial" w:hAnsi="Arial" w:cs="Arial"/>
          <w:sz w:val="20"/>
        </w:rPr>
        <w:t>esse</w:t>
      </w:r>
      <w:r w:rsidR="00CE6CC0">
        <w:rPr>
          <w:rFonts w:ascii="Arial" w:hAnsi="Arial" w:cs="Arial"/>
          <w:sz w:val="20"/>
        </w:rPr>
        <w:t xml:space="preserve"> grupo atr</w:t>
      </w:r>
      <w:r w:rsidR="00F867BE">
        <w:rPr>
          <w:rFonts w:ascii="Arial" w:hAnsi="Arial" w:cs="Arial"/>
          <w:sz w:val="20"/>
        </w:rPr>
        <w:t xml:space="preserve">ibui ao participante um </w:t>
      </w:r>
      <w:r w:rsidR="00F867BE" w:rsidRPr="00F867BE">
        <w:rPr>
          <w:rFonts w:ascii="Arial" w:hAnsi="Arial" w:cs="Arial"/>
          <w:i/>
          <w:sz w:val="20"/>
        </w:rPr>
        <w:t>broker</w:t>
      </w:r>
      <w:r w:rsidR="00F867BE">
        <w:rPr>
          <w:rFonts w:ascii="Arial" w:hAnsi="Arial" w:cs="Arial"/>
          <w:sz w:val="20"/>
        </w:rPr>
        <w:t xml:space="preserve"> </w:t>
      </w:r>
      <w:r w:rsidR="00F867BE" w:rsidRPr="00F867BE">
        <w:rPr>
          <w:rFonts w:ascii="Arial" w:hAnsi="Arial" w:cs="Arial"/>
          <w:i/>
          <w:sz w:val="20"/>
        </w:rPr>
        <w:t>p</w:t>
      </w:r>
      <w:r w:rsidR="00CE6CC0" w:rsidRPr="00F867BE">
        <w:rPr>
          <w:rFonts w:ascii="Arial" w:hAnsi="Arial" w:cs="Arial"/>
          <w:i/>
          <w:sz w:val="20"/>
        </w:rPr>
        <w:t>ub/</w:t>
      </w:r>
      <w:r w:rsidR="00F867BE" w:rsidRPr="00F867BE">
        <w:rPr>
          <w:rFonts w:ascii="Arial" w:hAnsi="Arial" w:cs="Arial"/>
          <w:i/>
          <w:sz w:val="20"/>
        </w:rPr>
        <w:t>s</w:t>
      </w:r>
      <w:r w:rsidR="00CE6CC0" w:rsidRPr="00F867BE">
        <w:rPr>
          <w:rFonts w:ascii="Arial" w:hAnsi="Arial" w:cs="Arial"/>
          <w:i/>
          <w:sz w:val="20"/>
        </w:rPr>
        <w:t>ub</w:t>
      </w:r>
      <w:r w:rsidR="00CE6CC0">
        <w:rPr>
          <w:rFonts w:ascii="Arial" w:hAnsi="Arial" w:cs="Arial"/>
          <w:sz w:val="20"/>
        </w:rPr>
        <w:t xml:space="preserve"> com menos carga de trabalho</w:t>
      </w:r>
      <w:r w:rsidR="00454E88">
        <w:rPr>
          <w:rFonts w:ascii="Arial" w:hAnsi="Arial" w:cs="Arial"/>
          <w:sz w:val="20"/>
        </w:rPr>
        <w:t>,</w:t>
      </w:r>
      <w:r w:rsidR="00CE6CC0">
        <w:rPr>
          <w:rFonts w:ascii="Arial" w:hAnsi="Arial" w:cs="Arial"/>
          <w:sz w:val="20"/>
        </w:rPr>
        <w:t xml:space="preserve"> baseado na correspondência das subscrições.</w:t>
      </w:r>
      <w:r w:rsidR="00BD1FF2">
        <w:rPr>
          <w:rFonts w:ascii="Arial" w:hAnsi="Arial" w:cs="Arial"/>
          <w:sz w:val="20"/>
        </w:rPr>
        <w:t xml:space="preserve"> O líder cria também um </w:t>
      </w:r>
      <w:r w:rsidR="00BD1FF2" w:rsidRPr="00F867BE">
        <w:rPr>
          <w:rFonts w:ascii="Arial" w:hAnsi="Arial" w:cs="Arial"/>
          <w:i/>
          <w:sz w:val="20"/>
        </w:rPr>
        <w:t>znode</w:t>
      </w:r>
      <w:r w:rsidR="00BD1FF2">
        <w:rPr>
          <w:rFonts w:ascii="Arial" w:hAnsi="Arial" w:cs="Arial"/>
          <w:sz w:val="20"/>
        </w:rPr>
        <w:t xml:space="preserve"> para notificar o </w:t>
      </w:r>
      <w:r w:rsidR="00454E88">
        <w:rPr>
          <w:rFonts w:ascii="Arial" w:hAnsi="Arial" w:cs="Arial"/>
          <w:sz w:val="20"/>
        </w:rPr>
        <w:t>participante.</w:t>
      </w:r>
      <w:r w:rsidR="00BD1FF2">
        <w:rPr>
          <w:rFonts w:ascii="Arial" w:hAnsi="Arial" w:cs="Arial"/>
          <w:sz w:val="20"/>
        </w:rPr>
        <w:t xml:space="preserve"> </w:t>
      </w:r>
      <w:r w:rsidR="00454E88">
        <w:rPr>
          <w:rFonts w:ascii="Arial" w:hAnsi="Arial" w:cs="Arial"/>
          <w:sz w:val="20"/>
        </w:rPr>
        <w:t>E</w:t>
      </w:r>
      <w:r w:rsidR="00BD1FF2">
        <w:rPr>
          <w:rFonts w:ascii="Arial" w:hAnsi="Arial" w:cs="Arial"/>
          <w:sz w:val="20"/>
        </w:rPr>
        <w:t>ste conte</w:t>
      </w:r>
      <w:r w:rsidR="00454E88">
        <w:rPr>
          <w:rFonts w:ascii="Arial" w:hAnsi="Arial" w:cs="Arial"/>
          <w:sz w:val="20"/>
        </w:rPr>
        <w:t>m</w:t>
      </w:r>
      <w:r w:rsidR="00BD1FF2">
        <w:rPr>
          <w:rFonts w:ascii="Arial" w:hAnsi="Arial" w:cs="Arial"/>
          <w:sz w:val="20"/>
        </w:rPr>
        <w:t xml:space="preserve"> a lista dos tópic</w:t>
      </w:r>
      <w:r w:rsidR="00F867BE">
        <w:rPr>
          <w:rFonts w:ascii="Arial" w:hAnsi="Arial" w:cs="Arial"/>
          <w:sz w:val="20"/>
        </w:rPr>
        <w:t xml:space="preserve">os e a localização dos </w:t>
      </w:r>
      <w:r w:rsidR="00F867BE" w:rsidRPr="00F867BE">
        <w:rPr>
          <w:rFonts w:ascii="Arial" w:hAnsi="Arial" w:cs="Arial"/>
          <w:i/>
          <w:sz w:val="20"/>
        </w:rPr>
        <w:t>brokers p</w:t>
      </w:r>
      <w:r w:rsidR="00BD1FF2" w:rsidRPr="00F867BE">
        <w:rPr>
          <w:rFonts w:ascii="Arial" w:hAnsi="Arial" w:cs="Arial"/>
          <w:i/>
          <w:sz w:val="20"/>
        </w:rPr>
        <w:t>ub/</w:t>
      </w:r>
      <w:r w:rsidR="00F867BE" w:rsidRPr="00F867BE">
        <w:rPr>
          <w:rFonts w:ascii="Arial" w:hAnsi="Arial" w:cs="Arial"/>
          <w:i/>
          <w:sz w:val="20"/>
        </w:rPr>
        <w:t>s</w:t>
      </w:r>
      <w:r w:rsidR="00BD1FF2" w:rsidRPr="00F867BE">
        <w:rPr>
          <w:rFonts w:ascii="Arial" w:hAnsi="Arial" w:cs="Arial"/>
          <w:i/>
          <w:sz w:val="20"/>
        </w:rPr>
        <w:t>ub</w:t>
      </w:r>
      <w:r w:rsidR="00BD1FF2">
        <w:rPr>
          <w:rFonts w:ascii="Arial" w:hAnsi="Arial" w:cs="Arial"/>
          <w:sz w:val="20"/>
        </w:rPr>
        <w:t xml:space="preserve"> atribuídos.</w:t>
      </w:r>
    </w:p>
    <w:p w:rsidR="00483A22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2E3ED3" w:rsidRDefault="004B4BCF" w:rsidP="008245B0">
      <w:pPr>
        <w:pStyle w:val="ListParagraph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A54CD2">
        <w:rPr>
          <w:rFonts w:ascii="Arial" w:hAnsi="Arial" w:cs="Arial"/>
        </w:rPr>
        <w:t xml:space="preserve">Conectar um broker </w:t>
      </w:r>
      <w:r w:rsidR="00A54CD2" w:rsidRPr="00A54CD2">
        <w:rPr>
          <w:rFonts w:ascii="Arial" w:hAnsi="Arial" w:cs="Arial"/>
          <w:i/>
        </w:rPr>
        <w:t>pub/sub</w:t>
      </w:r>
      <w:r w:rsidR="00A54CD2" w:rsidRPr="00A54CD2">
        <w:rPr>
          <w:rFonts w:ascii="Arial" w:hAnsi="Arial" w:cs="Arial"/>
        </w:rPr>
        <w:t xml:space="preserve"> ao serviço de coordenação</w:t>
      </w:r>
    </w:p>
    <w:p w:rsidR="00CD6C98" w:rsidRDefault="00A54CD2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</w:t>
      </w:r>
      <w:r w:rsidR="0052213F">
        <w:rPr>
          <w:rFonts w:ascii="Arial" w:hAnsi="Arial" w:cs="Arial"/>
          <w:sz w:val="20"/>
        </w:rPr>
        <w:t xml:space="preserve"> </w:t>
      </w:r>
      <w:r w:rsidR="0052213F" w:rsidRPr="0052213F">
        <w:rPr>
          <w:rFonts w:ascii="Arial" w:hAnsi="Arial" w:cs="Arial"/>
          <w:i/>
          <w:sz w:val="20"/>
        </w:rPr>
        <w:t>fog</w:t>
      </w:r>
      <w:r w:rsidRPr="0052213F">
        <w:rPr>
          <w:rFonts w:ascii="Arial" w:hAnsi="Arial" w:cs="Arial"/>
          <w:i/>
          <w:sz w:val="20"/>
        </w:rPr>
        <w:t xml:space="preserve"> broker pub/sub</w:t>
      </w:r>
      <w:r>
        <w:rPr>
          <w:rFonts w:ascii="Arial" w:hAnsi="Arial" w:cs="Arial"/>
          <w:sz w:val="20"/>
        </w:rPr>
        <w:t xml:space="preserve"> conecta-se ao servidor ZK como cliente do serviço ZK</w:t>
      </w:r>
      <w:r w:rsidR="00F44FD3">
        <w:rPr>
          <w:rFonts w:ascii="Arial" w:hAnsi="Arial" w:cs="Arial"/>
          <w:sz w:val="20"/>
        </w:rPr>
        <w:t xml:space="preserve">, criando um </w:t>
      </w:r>
      <w:r w:rsidR="00F44FD3" w:rsidRPr="0052213F">
        <w:rPr>
          <w:rFonts w:ascii="Arial" w:hAnsi="Arial" w:cs="Arial"/>
          <w:i/>
          <w:sz w:val="20"/>
        </w:rPr>
        <w:t>znode</w:t>
      </w:r>
      <w:r w:rsidR="00F44FD3">
        <w:rPr>
          <w:rFonts w:ascii="Arial" w:hAnsi="Arial" w:cs="Arial"/>
          <w:sz w:val="20"/>
        </w:rPr>
        <w:t xml:space="preserve"> para si próprio e elegendo um líder caso seja necessário. Este líder fica à escuta no </w:t>
      </w:r>
      <w:r w:rsidR="00F44FD3" w:rsidRPr="0052213F">
        <w:rPr>
          <w:rFonts w:ascii="Arial" w:hAnsi="Arial" w:cs="Arial"/>
          <w:i/>
          <w:sz w:val="20"/>
        </w:rPr>
        <w:t>znode</w:t>
      </w:r>
      <w:r w:rsidR="00F44FD3">
        <w:rPr>
          <w:rFonts w:ascii="Arial" w:hAnsi="Arial" w:cs="Arial"/>
          <w:sz w:val="20"/>
        </w:rPr>
        <w:t xml:space="preserve"> das tarefas e no </w:t>
      </w:r>
      <w:r w:rsidR="00F44FD3" w:rsidRPr="0052213F">
        <w:rPr>
          <w:rFonts w:ascii="Arial" w:hAnsi="Arial" w:cs="Arial"/>
          <w:i/>
          <w:sz w:val="20"/>
        </w:rPr>
        <w:t>znode</w:t>
      </w:r>
      <w:r w:rsidR="00F44FD3">
        <w:rPr>
          <w:rFonts w:ascii="Arial" w:hAnsi="Arial" w:cs="Arial"/>
          <w:sz w:val="20"/>
        </w:rPr>
        <w:t xml:space="preserve"> dos </w:t>
      </w:r>
      <w:r w:rsidR="00F44FD3" w:rsidRPr="0052213F">
        <w:rPr>
          <w:rFonts w:ascii="Arial" w:hAnsi="Arial" w:cs="Arial"/>
          <w:i/>
          <w:sz w:val="20"/>
        </w:rPr>
        <w:t>workers</w:t>
      </w:r>
      <w:r w:rsidR="00F44FD3">
        <w:rPr>
          <w:rFonts w:ascii="Arial" w:hAnsi="Arial" w:cs="Arial"/>
          <w:sz w:val="20"/>
        </w:rPr>
        <w:t xml:space="preserve"> para monitorar os seus </w:t>
      </w:r>
      <w:r w:rsidR="00F44FD3" w:rsidRPr="0052213F">
        <w:rPr>
          <w:rFonts w:ascii="Arial" w:hAnsi="Arial" w:cs="Arial"/>
          <w:i/>
          <w:sz w:val="20"/>
        </w:rPr>
        <w:t>workers</w:t>
      </w:r>
      <w:r w:rsidR="00F44FD3">
        <w:rPr>
          <w:rFonts w:ascii="Arial" w:hAnsi="Arial" w:cs="Arial"/>
          <w:sz w:val="20"/>
        </w:rPr>
        <w:t xml:space="preserve">. Cada </w:t>
      </w:r>
      <w:r w:rsidR="00F44FD3" w:rsidRPr="0052213F">
        <w:rPr>
          <w:rFonts w:ascii="Arial" w:hAnsi="Arial" w:cs="Arial"/>
          <w:i/>
          <w:sz w:val="20"/>
        </w:rPr>
        <w:t>broker pub/sub</w:t>
      </w:r>
      <w:r w:rsidR="00F44FD3">
        <w:rPr>
          <w:rFonts w:ascii="Arial" w:hAnsi="Arial" w:cs="Arial"/>
          <w:sz w:val="20"/>
        </w:rPr>
        <w:t xml:space="preserve"> cria um </w:t>
      </w:r>
      <w:r w:rsidR="00F44FD3" w:rsidRPr="00C756A4">
        <w:rPr>
          <w:rFonts w:ascii="Arial" w:hAnsi="Arial" w:cs="Arial"/>
          <w:i/>
          <w:sz w:val="20"/>
        </w:rPr>
        <w:t>znode</w:t>
      </w:r>
      <w:r w:rsidR="00F44FD3">
        <w:rPr>
          <w:rFonts w:ascii="Arial" w:hAnsi="Arial" w:cs="Arial"/>
          <w:sz w:val="20"/>
        </w:rPr>
        <w:t xml:space="preserve"> para receber atribuições e ficar à escuta de novas tarefas do líder. Para um</w:t>
      </w:r>
      <w:r w:rsidR="0052213F">
        <w:rPr>
          <w:rFonts w:ascii="Arial" w:hAnsi="Arial" w:cs="Arial"/>
          <w:sz w:val="20"/>
        </w:rPr>
        <w:t xml:space="preserve"> </w:t>
      </w:r>
      <w:r w:rsidR="0052213F">
        <w:rPr>
          <w:rFonts w:ascii="Arial" w:hAnsi="Arial" w:cs="Arial"/>
          <w:i/>
          <w:sz w:val="20"/>
        </w:rPr>
        <w:t>fo</w:t>
      </w:r>
      <w:r w:rsidR="00C756A4">
        <w:rPr>
          <w:rFonts w:ascii="Arial" w:hAnsi="Arial" w:cs="Arial"/>
          <w:i/>
          <w:sz w:val="20"/>
        </w:rPr>
        <w:t>g</w:t>
      </w:r>
      <w:r w:rsidR="00F44FD3">
        <w:rPr>
          <w:rFonts w:ascii="Arial" w:hAnsi="Arial" w:cs="Arial"/>
          <w:sz w:val="20"/>
        </w:rPr>
        <w:t xml:space="preserve"> </w:t>
      </w:r>
      <w:r w:rsidR="00F44FD3" w:rsidRPr="0052213F">
        <w:rPr>
          <w:rFonts w:ascii="Arial" w:hAnsi="Arial" w:cs="Arial"/>
          <w:i/>
          <w:sz w:val="20"/>
        </w:rPr>
        <w:t xml:space="preserve">broker pub/sub </w:t>
      </w:r>
      <w:r w:rsidR="00F44FD3">
        <w:rPr>
          <w:rFonts w:ascii="Arial" w:hAnsi="Arial" w:cs="Arial"/>
          <w:sz w:val="20"/>
        </w:rPr>
        <w:t>conectar-se a um</w:t>
      </w:r>
      <w:r w:rsidR="00C756A4">
        <w:rPr>
          <w:rFonts w:ascii="Arial" w:hAnsi="Arial" w:cs="Arial"/>
          <w:sz w:val="20"/>
        </w:rPr>
        <w:t xml:space="preserve"> </w:t>
      </w:r>
      <w:r w:rsidR="00C756A4" w:rsidRPr="00C756A4">
        <w:rPr>
          <w:rFonts w:ascii="Arial" w:hAnsi="Arial" w:cs="Arial"/>
          <w:i/>
          <w:sz w:val="20"/>
        </w:rPr>
        <w:t>cloud</w:t>
      </w:r>
      <w:r w:rsidR="00F44FD3" w:rsidRPr="00C756A4">
        <w:rPr>
          <w:rFonts w:ascii="Arial" w:hAnsi="Arial" w:cs="Arial"/>
          <w:i/>
          <w:sz w:val="20"/>
        </w:rPr>
        <w:t xml:space="preserve"> broker pub/sub</w:t>
      </w:r>
      <w:r w:rsidR="00F44FD3">
        <w:rPr>
          <w:rFonts w:ascii="Arial" w:hAnsi="Arial" w:cs="Arial"/>
          <w:sz w:val="20"/>
        </w:rPr>
        <w:t xml:space="preserve"> é criado um </w:t>
      </w:r>
      <w:r w:rsidR="00F44FD3" w:rsidRPr="00851722">
        <w:rPr>
          <w:rFonts w:ascii="Arial" w:hAnsi="Arial" w:cs="Arial"/>
          <w:i/>
          <w:sz w:val="20"/>
        </w:rPr>
        <w:t>znode</w:t>
      </w:r>
      <w:r w:rsidR="00F44FD3">
        <w:rPr>
          <w:rFonts w:ascii="Arial" w:hAnsi="Arial" w:cs="Arial"/>
          <w:sz w:val="20"/>
        </w:rPr>
        <w:t xml:space="preserve"> para mapear aos </w:t>
      </w:r>
      <w:r w:rsidR="00F44FD3" w:rsidRPr="00C756A4">
        <w:rPr>
          <w:rFonts w:ascii="Arial" w:hAnsi="Arial" w:cs="Arial"/>
          <w:i/>
          <w:sz w:val="20"/>
        </w:rPr>
        <w:t>brokers pub/sub</w:t>
      </w:r>
      <w:r w:rsidR="00F44FD3">
        <w:rPr>
          <w:rFonts w:ascii="Arial" w:hAnsi="Arial" w:cs="Arial"/>
          <w:sz w:val="20"/>
        </w:rPr>
        <w:t xml:space="preserve"> adequados</w:t>
      </w:r>
      <w:r w:rsidR="009F1A43">
        <w:rPr>
          <w:rFonts w:ascii="Arial" w:hAnsi="Arial" w:cs="Arial"/>
          <w:sz w:val="20"/>
        </w:rPr>
        <w:t xml:space="preserve">, contendo a lista dos tópicos </w:t>
      </w:r>
      <w:r w:rsidR="009F1A43" w:rsidRPr="00C756A4">
        <w:rPr>
          <w:rFonts w:ascii="Arial" w:hAnsi="Arial" w:cs="Arial"/>
          <w:i/>
          <w:sz w:val="20"/>
        </w:rPr>
        <w:t>pub/sub</w:t>
      </w:r>
      <w:r w:rsidR="009F1A43">
        <w:rPr>
          <w:rFonts w:ascii="Arial" w:hAnsi="Arial" w:cs="Arial"/>
          <w:sz w:val="20"/>
        </w:rPr>
        <w:t xml:space="preserve"> e o caminho do </w:t>
      </w:r>
      <w:r w:rsidR="009F1A43" w:rsidRPr="008219B0">
        <w:rPr>
          <w:rFonts w:ascii="Arial" w:hAnsi="Arial" w:cs="Arial"/>
          <w:i/>
          <w:sz w:val="20"/>
        </w:rPr>
        <w:t>fog</w:t>
      </w:r>
      <w:r w:rsidR="009F1A43">
        <w:rPr>
          <w:rFonts w:ascii="Arial" w:hAnsi="Arial" w:cs="Arial"/>
          <w:sz w:val="20"/>
        </w:rPr>
        <w:t xml:space="preserve"> </w:t>
      </w:r>
      <w:r w:rsidR="009F1A43" w:rsidRPr="00851722">
        <w:rPr>
          <w:rFonts w:ascii="Arial" w:hAnsi="Arial" w:cs="Arial"/>
          <w:i/>
          <w:sz w:val="20"/>
        </w:rPr>
        <w:t>broker</w:t>
      </w:r>
      <w:r w:rsidR="009F1A43">
        <w:rPr>
          <w:rFonts w:ascii="Arial" w:hAnsi="Arial" w:cs="Arial"/>
          <w:sz w:val="20"/>
        </w:rPr>
        <w:t>.</w:t>
      </w:r>
      <w:r w:rsidR="00CD6C98">
        <w:rPr>
          <w:rFonts w:ascii="Arial" w:hAnsi="Arial" w:cs="Arial"/>
          <w:sz w:val="20"/>
        </w:rPr>
        <w:t xml:space="preserve"> O líder do grupo dos </w:t>
      </w:r>
      <w:r w:rsidR="00CD6C98" w:rsidRPr="00851722">
        <w:rPr>
          <w:rFonts w:ascii="Arial" w:hAnsi="Arial" w:cs="Arial"/>
          <w:i/>
          <w:sz w:val="20"/>
        </w:rPr>
        <w:t>cloud brokers</w:t>
      </w:r>
      <w:r w:rsidR="00CD6C98">
        <w:rPr>
          <w:rFonts w:ascii="Arial" w:hAnsi="Arial" w:cs="Arial"/>
          <w:sz w:val="20"/>
        </w:rPr>
        <w:t xml:space="preserve"> escolhe os </w:t>
      </w:r>
      <w:r w:rsidR="00CD6C98" w:rsidRPr="00C756A4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apropriados e cria um </w:t>
      </w:r>
      <w:r w:rsidR="00CD6C98" w:rsidRPr="00C756A4">
        <w:rPr>
          <w:rFonts w:ascii="Arial" w:hAnsi="Arial" w:cs="Arial"/>
          <w:i/>
          <w:sz w:val="20"/>
        </w:rPr>
        <w:t>znode</w:t>
      </w:r>
      <w:r w:rsidR="00CD6C98">
        <w:rPr>
          <w:rFonts w:ascii="Arial" w:hAnsi="Arial" w:cs="Arial"/>
          <w:sz w:val="20"/>
        </w:rPr>
        <w:t xml:space="preserve"> para notificar o cliente, contendo uma lista de tópicos e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 É também criado um </w:t>
      </w:r>
      <w:r w:rsidR="00CD6C98" w:rsidRPr="00C756A4">
        <w:rPr>
          <w:rFonts w:ascii="Arial" w:hAnsi="Arial" w:cs="Arial"/>
          <w:i/>
          <w:sz w:val="20"/>
        </w:rPr>
        <w:t>znode</w:t>
      </w:r>
      <w:r w:rsidR="00CD6C98">
        <w:rPr>
          <w:rFonts w:ascii="Arial" w:hAnsi="Arial" w:cs="Arial"/>
          <w:sz w:val="20"/>
        </w:rPr>
        <w:t xml:space="preserve"> para notificar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</w:t>
      </w:r>
    </w:p>
    <w:p w:rsidR="00717931" w:rsidRDefault="00717931" w:rsidP="008245B0">
      <w:pPr>
        <w:ind w:right="562"/>
        <w:jc w:val="both"/>
        <w:rPr>
          <w:rFonts w:ascii="Arial" w:hAnsi="Arial" w:cs="Arial"/>
          <w:sz w:val="20"/>
        </w:rPr>
      </w:pPr>
    </w:p>
    <w:p w:rsidR="00CD6C98" w:rsidRPr="00906F03" w:rsidRDefault="00CD6C98" w:rsidP="008245B0">
      <w:pPr>
        <w:pStyle w:val="ListParagraph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906F03">
        <w:rPr>
          <w:rFonts w:ascii="Arial" w:hAnsi="Arial" w:cs="Arial"/>
        </w:rPr>
        <w:t>Entrega de mensagens no sistema</w:t>
      </w:r>
    </w:p>
    <w:p w:rsidR="00CD6C98" w:rsidRDefault="00CD6C98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</w:t>
      </w:r>
      <w:r w:rsidRPr="00E41434">
        <w:rPr>
          <w:rFonts w:ascii="Arial" w:hAnsi="Arial" w:cs="Arial"/>
          <w:i/>
          <w:sz w:val="20"/>
        </w:rPr>
        <w:t>brokers pub/sub</w:t>
      </w:r>
      <w:r>
        <w:rPr>
          <w:rFonts w:ascii="Arial" w:hAnsi="Arial" w:cs="Arial"/>
          <w:sz w:val="20"/>
        </w:rPr>
        <w:t xml:space="preserve"> têm a sua lista dos tópicos que subscreveram e dos que publicaram. Estes fornecem essa informação aos servidores ZK criando um </w:t>
      </w:r>
      <w:r w:rsidRPr="00F867BE">
        <w:rPr>
          <w:rFonts w:ascii="Arial" w:hAnsi="Arial" w:cs="Arial"/>
          <w:i/>
          <w:sz w:val="20"/>
        </w:rPr>
        <w:t>znode</w:t>
      </w:r>
      <w:r>
        <w:rPr>
          <w:rFonts w:ascii="Arial" w:hAnsi="Arial" w:cs="Arial"/>
          <w:sz w:val="20"/>
        </w:rPr>
        <w:t xml:space="preserve"> que contém informação do </w:t>
      </w:r>
      <w:r w:rsidRPr="00F867BE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(nome, endereço IP e porto) e do seu respetivo </w:t>
      </w:r>
      <w:r w:rsidRPr="00F867BE">
        <w:rPr>
          <w:rFonts w:ascii="Arial" w:hAnsi="Arial" w:cs="Arial"/>
          <w:i/>
          <w:sz w:val="20"/>
        </w:rPr>
        <w:t>cloud broker</w:t>
      </w:r>
      <w:r>
        <w:rPr>
          <w:rFonts w:ascii="Arial" w:hAnsi="Arial" w:cs="Arial"/>
          <w:sz w:val="20"/>
        </w:rPr>
        <w:t xml:space="preserve"> responsável. O servidor ZK contem um </w:t>
      </w:r>
      <w:r w:rsidRPr="00F867BE">
        <w:rPr>
          <w:rFonts w:ascii="Arial" w:hAnsi="Arial" w:cs="Arial"/>
          <w:i/>
          <w:sz w:val="20"/>
        </w:rPr>
        <w:t>znode</w:t>
      </w:r>
      <w:r>
        <w:rPr>
          <w:rFonts w:ascii="Arial" w:hAnsi="Arial" w:cs="Arial"/>
          <w:sz w:val="20"/>
        </w:rPr>
        <w:t xml:space="preserve"> </w:t>
      </w:r>
      <w:r w:rsidR="002F082B">
        <w:rPr>
          <w:rFonts w:ascii="Arial" w:hAnsi="Arial" w:cs="Arial"/>
          <w:sz w:val="20"/>
        </w:rPr>
        <w:t xml:space="preserve">“NeedNotifyTopics” </w:t>
      </w:r>
      <w:r>
        <w:rPr>
          <w:rFonts w:ascii="Arial" w:hAnsi="Arial" w:cs="Arial"/>
          <w:sz w:val="20"/>
        </w:rPr>
        <w:t xml:space="preserve">para armazenar os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subscritores para os quais não existem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publicadores. O servidor ZK irá informar os subscritores quando um publicador desses tópicos existir.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participantes que subscreverem um tópico irão ser notificados por um broker subscritor assim que um broker publicador publicar esse tópico.</w:t>
      </w:r>
    </w:p>
    <w:p w:rsidR="00F564E0" w:rsidRDefault="00F564E0" w:rsidP="008245B0">
      <w:pPr>
        <w:pStyle w:val="ListParagraph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Envio de mensagens publicadores </w:t>
      </w:r>
    </w:p>
    <w:p w:rsidR="00906F03" w:rsidRPr="00F564E0" w:rsidRDefault="00906F03" w:rsidP="008245B0">
      <w:pPr>
        <w:ind w:right="562"/>
        <w:jc w:val="both"/>
        <w:rPr>
          <w:rFonts w:ascii="Arial" w:hAnsi="Arial" w:cs="Arial"/>
          <w:sz w:val="20"/>
        </w:rPr>
      </w:pPr>
      <w:r w:rsidRPr="00F564E0">
        <w:rPr>
          <w:rFonts w:ascii="Arial" w:hAnsi="Arial" w:cs="Arial"/>
          <w:sz w:val="20"/>
        </w:rPr>
        <w:t>Quando um broker publicador recebe uma mensagem verifica na sua lista local se o tópico é novo ou não. Se o tópico existir o broker envia a mensagem aos brokers registados. Caso contrário, envia para o servidor ZK a informação do tópico. Se o ZK encontrar o tópico na sua lista de “tópicos publicados”, é atualizado os dados</w:t>
      </w:r>
      <w:r w:rsidR="00377EA6" w:rsidRPr="00F564E0">
        <w:rPr>
          <w:rFonts w:ascii="Arial" w:hAnsi="Arial" w:cs="Arial"/>
          <w:sz w:val="20"/>
        </w:rPr>
        <w:t>.</w:t>
      </w:r>
      <w:r w:rsidRPr="00F564E0">
        <w:rPr>
          <w:rFonts w:ascii="Arial" w:hAnsi="Arial" w:cs="Arial"/>
          <w:sz w:val="20"/>
        </w:rPr>
        <w:t xml:space="preserve"> Caso o ZK não encontre o tópico, </w:t>
      </w:r>
      <w:r w:rsidR="00377EA6" w:rsidRPr="00F564E0">
        <w:rPr>
          <w:rFonts w:ascii="Arial" w:hAnsi="Arial" w:cs="Arial"/>
          <w:sz w:val="20"/>
        </w:rPr>
        <w:t xml:space="preserve">o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Pr="00F564E0">
        <w:rPr>
          <w:rFonts w:ascii="Arial" w:hAnsi="Arial" w:cs="Arial"/>
          <w:sz w:val="20"/>
        </w:rPr>
        <w:t>irá adicionar</w:t>
      </w:r>
      <w:r w:rsidR="00377EA6" w:rsidRPr="00F564E0">
        <w:rPr>
          <w:rFonts w:ascii="Arial" w:hAnsi="Arial" w:cs="Arial"/>
          <w:sz w:val="20"/>
        </w:rPr>
        <w:t xml:space="preserve"> a informação do tópico</w:t>
      </w:r>
      <w:r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ao znode de “tópicos publicados” e notifica  o ZK para procurar no </w:t>
      </w:r>
      <w:r w:rsidR="00377EA6" w:rsidRPr="00F564E0">
        <w:rPr>
          <w:rFonts w:ascii="Arial" w:hAnsi="Arial" w:cs="Arial"/>
          <w:i/>
          <w:sz w:val="20"/>
        </w:rPr>
        <w:t>znode</w:t>
      </w:r>
      <w:r w:rsidR="00377EA6"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i/>
          <w:sz w:val="20"/>
        </w:rPr>
        <w:t xml:space="preserve">NeedNotifyTopics </w:t>
      </w:r>
      <w:r w:rsidR="00377EA6" w:rsidRPr="00F564E0">
        <w:rPr>
          <w:rFonts w:ascii="Arial" w:hAnsi="Arial" w:cs="Arial"/>
          <w:sz w:val="20"/>
        </w:rPr>
        <w:t xml:space="preserve">se existe algum </w:t>
      </w:r>
      <w:r w:rsidR="00377EA6" w:rsidRPr="00F564E0">
        <w:rPr>
          <w:rFonts w:ascii="Arial" w:hAnsi="Arial" w:cs="Arial"/>
          <w:i/>
          <w:sz w:val="20"/>
        </w:rPr>
        <w:t>subscriber</w:t>
      </w:r>
      <w:r w:rsidR="00377EA6"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="00377EA6" w:rsidRPr="00F564E0">
        <w:rPr>
          <w:rFonts w:ascii="Arial" w:hAnsi="Arial" w:cs="Arial"/>
          <w:sz w:val="20"/>
        </w:rPr>
        <w:t>interessado nesse tópico</w:t>
      </w:r>
      <w:r w:rsidRPr="00F564E0">
        <w:rPr>
          <w:rFonts w:ascii="Arial" w:hAnsi="Arial" w:cs="Arial"/>
          <w:sz w:val="20"/>
        </w:rPr>
        <w:t xml:space="preserve">. </w:t>
      </w:r>
    </w:p>
    <w:p w:rsidR="00F564E0" w:rsidRPr="00F564E0" w:rsidRDefault="00F564E0" w:rsidP="008245B0">
      <w:pPr>
        <w:pStyle w:val="ListParagraph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Envio de mensagens subscritoras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Quando um broker subscritor recebe uma mensagem verifica na sua lista local se o tópico é novo ou não. Se o tópico existir o broker adiciona o cliente à lista dos registados. Caso contrário, envia para o servidor ZK a informação do tópico. Se o ZK encontrar o tópico na sua lista de “tópicos publicados”, o ZK fornece todos os </w:t>
      </w:r>
      <w:r w:rsidRPr="00F04D28">
        <w:rPr>
          <w:rFonts w:ascii="Arial" w:hAnsi="Arial" w:cs="Arial"/>
          <w:i/>
          <w:sz w:val="20"/>
        </w:rPr>
        <w:t>brokers</w:t>
      </w:r>
      <w:r>
        <w:rPr>
          <w:rFonts w:ascii="Arial" w:hAnsi="Arial" w:cs="Arial"/>
          <w:sz w:val="20"/>
        </w:rPr>
        <w:t xml:space="preserve"> publicadores para o </w:t>
      </w:r>
      <w:r w:rsidRPr="00F04D28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subscritor. </w:t>
      </w:r>
      <w:r w:rsidR="002F082B">
        <w:rPr>
          <w:rFonts w:ascii="Arial" w:hAnsi="Arial" w:cs="Arial"/>
          <w:sz w:val="20"/>
        </w:rPr>
        <w:t xml:space="preserve">O ZK adiciona informação do broker subscritor à sua lista de “tópicos subscritos”. Caso o ZK não encontre o tópico, o ZK irá adicionar um novo </w:t>
      </w:r>
      <w:r w:rsidR="002F082B" w:rsidRPr="00774F6D">
        <w:rPr>
          <w:rFonts w:ascii="Arial" w:hAnsi="Arial" w:cs="Arial"/>
          <w:i/>
          <w:sz w:val="20"/>
        </w:rPr>
        <w:t>znode</w:t>
      </w:r>
      <w:r w:rsidR="002F082B">
        <w:rPr>
          <w:rFonts w:ascii="Arial" w:hAnsi="Arial" w:cs="Arial"/>
          <w:sz w:val="20"/>
        </w:rPr>
        <w:t xml:space="preserve"> à sua lista “NeedNotifyTopics”.</w:t>
      </w: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364AEA">
      <w:pPr>
        <w:pStyle w:val="Heading2"/>
        <w:ind w:left="10" w:right="562"/>
        <w:jc w:val="both"/>
      </w:pPr>
      <w:r>
        <w:t>Conclusão</w:t>
      </w:r>
    </w:p>
    <w:p w:rsidR="003E57BB" w:rsidRDefault="003E57BB" w:rsidP="008245B0">
      <w:pPr>
        <w:ind w:right="562"/>
        <w:jc w:val="both"/>
      </w:pPr>
    </w:p>
    <w:p w:rsidR="001A1AFA" w:rsidRPr="00A90919" w:rsidRDefault="003E57BB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>Devido ao facto do artigo</w:t>
      </w:r>
      <w:r w:rsidR="005939B5" w:rsidRPr="00A90919">
        <w:rPr>
          <w:rFonts w:ascii="Arial" w:hAnsi="Arial" w:cs="Arial"/>
          <w:sz w:val="20"/>
          <w:szCs w:val="20"/>
        </w:rPr>
        <w:t xml:space="preserve"> ser meramente teórico e não ter uma implementação concreta</w:t>
      </w:r>
      <w:r w:rsidRPr="00A90919">
        <w:rPr>
          <w:rFonts w:ascii="Arial" w:hAnsi="Arial" w:cs="Arial"/>
          <w:sz w:val="20"/>
          <w:szCs w:val="20"/>
        </w:rPr>
        <w:t xml:space="preserve">, ainda não é possível </w:t>
      </w:r>
      <w:r w:rsidR="005939B5" w:rsidRPr="00A90919">
        <w:rPr>
          <w:rFonts w:ascii="Arial" w:hAnsi="Arial" w:cs="Arial"/>
          <w:sz w:val="20"/>
          <w:szCs w:val="20"/>
        </w:rPr>
        <w:t xml:space="preserve">indicar se as ideias propostas constituem </w:t>
      </w:r>
      <w:r w:rsidRPr="00A90919">
        <w:rPr>
          <w:rFonts w:ascii="Arial" w:hAnsi="Arial" w:cs="Arial"/>
          <w:sz w:val="20"/>
          <w:szCs w:val="20"/>
        </w:rPr>
        <w:t xml:space="preserve"> </w:t>
      </w:r>
      <w:r w:rsidR="005939B5" w:rsidRPr="00A90919">
        <w:rPr>
          <w:rFonts w:ascii="Arial" w:hAnsi="Arial" w:cs="Arial"/>
          <w:sz w:val="20"/>
          <w:szCs w:val="20"/>
        </w:rPr>
        <w:t xml:space="preserve">uma melhor solução do que as já existentes. </w:t>
      </w:r>
      <w:r w:rsidR="00FD2037" w:rsidRPr="00A90919">
        <w:rPr>
          <w:rFonts w:ascii="Arial" w:hAnsi="Arial" w:cs="Arial"/>
          <w:sz w:val="20"/>
          <w:szCs w:val="20"/>
        </w:rPr>
        <w:t xml:space="preserve">Contudo, há vários pontos do artigo em que podiam detalhar mais profundamente as escolhas realizadas. A solução também não torna claro quais as decisões tomadas para garantir </w:t>
      </w:r>
      <w:r w:rsidR="008E3719" w:rsidRPr="00A90919">
        <w:rPr>
          <w:rFonts w:ascii="Arial" w:hAnsi="Arial" w:cs="Arial"/>
          <w:sz w:val="20"/>
          <w:szCs w:val="20"/>
        </w:rPr>
        <w:t>algumas das</w:t>
      </w:r>
      <w:r w:rsidR="00FD2037" w:rsidRPr="00A90919">
        <w:rPr>
          <w:rFonts w:ascii="Arial" w:hAnsi="Arial" w:cs="Arial"/>
          <w:sz w:val="20"/>
          <w:szCs w:val="20"/>
        </w:rPr>
        <w:t xml:space="preserve"> características de um sistema distribuído, </w:t>
      </w:r>
      <w:r w:rsidR="008E3719" w:rsidRPr="00A90919">
        <w:rPr>
          <w:rFonts w:ascii="Arial" w:hAnsi="Arial" w:cs="Arial"/>
          <w:sz w:val="20"/>
          <w:szCs w:val="20"/>
        </w:rPr>
        <w:t>s</w:t>
      </w:r>
      <w:r w:rsidR="00FD2037" w:rsidRPr="00A90919">
        <w:rPr>
          <w:rFonts w:ascii="Arial" w:hAnsi="Arial" w:cs="Arial"/>
          <w:sz w:val="20"/>
          <w:szCs w:val="20"/>
        </w:rPr>
        <w:t xml:space="preserve">endo como exemplo a tolerância de falhas que é pouco mencionada.  </w:t>
      </w:r>
      <w:r w:rsidR="008E3719" w:rsidRPr="00A90919">
        <w:rPr>
          <w:rFonts w:ascii="Arial" w:hAnsi="Arial" w:cs="Arial"/>
          <w:sz w:val="20"/>
          <w:szCs w:val="20"/>
        </w:rPr>
        <w:t xml:space="preserve">A expansibilidade é garantida, pois a solução consiste em diversos grupos de </w:t>
      </w:r>
      <w:r w:rsidR="008E3719" w:rsidRPr="00A90919">
        <w:rPr>
          <w:rFonts w:ascii="Arial" w:hAnsi="Arial" w:cs="Arial"/>
          <w:i/>
          <w:sz w:val="20"/>
          <w:szCs w:val="20"/>
        </w:rPr>
        <w:t xml:space="preserve">brokers, </w:t>
      </w:r>
      <w:r w:rsidR="008E3719" w:rsidRPr="00A90919">
        <w:rPr>
          <w:rFonts w:ascii="Arial" w:hAnsi="Arial" w:cs="Arial"/>
          <w:sz w:val="20"/>
          <w:szCs w:val="20"/>
        </w:rPr>
        <w:t>permitindo adicionar</w:t>
      </w:r>
      <w:r w:rsidR="00401355" w:rsidRPr="00A90919">
        <w:rPr>
          <w:rFonts w:ascii="Arial" w:hAnsi="Arial" w:cs="Arial"/>
          <w:sz w:val="20"/>
          <w:szCs w:val="20"/>
        </w:rPr>
        <w:t xml:space="preserve"> ou retirar</w:t>
      </w:r>
      <w:r w:rsidR="008E3719" w:rsidRPr="00A90919">
        <w:rPr>
          <w:rFonts w:ascii="Arial" w:hAnsi="Arial" w:cs="Arial"/>
          <w:sz w:val="20"/>
          <w:szCs w:val="20"/>
        </w:rPr>
        <w:t xml:space="preserve"> dinamicamente </w:t>
      </w:r>
      <w:r w:rsidR="00401355" w:rsidRPr="00A90919">
        <w:rPr>
          <w:rFonts w:ascii="Arial" w:hAnsi="Arial" w:cs="Arial"/>
          <w:i/>
          <w:sz w:val="20"/>
          <w:szCs w:val="20"/>
        </w:rPr>
        <w:t xml:space="preserve">brokers </w:t>
      </w:r>
      <w:r w:rsidR="008E3719" w:rsidRPr="00A90919">
        <w:rPr>
          <w:rFonts w:ascii="Arial" w:hAnsi="Arial" w:cs="Arial"/>
          <w:sz w:val="20"/>
          <w:szCs w:val="20"/>
        </w:rPr>
        <w:t xml:space="preserve">em diferentes regiões </w:t>
      </w:r>
      <w:r w:rsidR="00401355" w:rsidRPr="00A90919">
        <w:rPr>
          <w:rFonts w:ascii="Arial" w:hAnsi="Arial" w:cs="Arial"/>
          <w:sz w:val="20"/>
          <w:szCs w:val="20"/>
        </w:rPr>
        <w:t>consoante o número de participantes e a respetiva carga de trabalho.</w:t>
      </w:r>
    </w:p>
    <w:p w:rsidR="009548FC" w:rsidRPr="008C44F3" w:rsidRDefault="00880110" w:rsidP="008C44F3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>Os autores deste artigo pretendem implementar uma prova de conceito para o modelo proposto no futuro, logo resultados mais concretos serão obtidas posteriormente.</w:t>
      </w:r>
    </w:p>
    <w:p w:rsidR="009548FC" w:rsidRDefault="009548FC" w:rsidP="008245B0">
      <w:pPr>
        <w:ind w:right="562"/>
        <w:jc w:val="both"/>
      </w:pPr>
    </w:p>
    <w:sdt>
      <w:sdtPr>
        <w:rPr>
          <w:rFonts w:ascii="Calibri" w:eastAsia="Calibri" w:hAnsi="Calibri" w:cs="Calibri"/>
          <w:b w:val="0"/>
          <w:sz w:val="22"/>
        </w:rPr>
        <w:id w:val="616497357"/>
        <w:docPartObj>
          <w:docPartGallery w:val="Bibliographies"/>
          <w:docPartUnique/>
        </w:docPartObj>
      </w:sdtPr>
      <w:sdtEndPr/>
      <w:sdtContent>
        <w:p w:rsidR="009548FC" w:rsidRPr="008C4D10" w:rsidRDefault="009548FC" w:rsidP="008245B0">
          <w:pPr>
            <w:pStyle w:val="Heading1"/>
            <w:ind w:right="562"/>
            <w:jc w:val="both"/>
            <w:rPr>
              <w:sz w:val="24"/>
            </w:rPr>
          </w:pPr>
          <w:r w:rsidRPr="008C4D10">
            <w:rPr>
              <w:sz w:val="24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6E17BE" w:rsidRDefault="009548FC" w:rsidP="008245B0">
              <w:pPr>
                <w:ind w:right="562"/>
                <w:jc w:val="both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84"/>
                <w:gridCol w:w="9444"/>
              </w:tblGrid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Christensson, “P2P Definition,” techterms, 2006. [Online]. Available: https://techterms.com/definition/p2p. [Acedido em 12 Maio 2018].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V.-N. Pham e E.-N. Huh, “A Fog/Cloud Based Data Delivery Model for Pusblish-Subscribe Systems,” 2017. 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Apache, “Apache ZooKeeper,” Apache, [Online]. Available: https://zookeeper.apache.org/. [Acedido em 12 Maio 2018].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Jafari e H. Naji, </w:t>
                    </w:r>
                    <w:r>
                      <w:rPr>
                        <w:i/>
                        <w:iCs/>
                        <w:noProof/>
                      </w:rPr>
                      <w:t xml:space="preserve">GeoIP clustering: Solving replica server,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Katz-Bassett, J. John, A. Krishnamurthy, D. Wetherall, T. Anderson e Y. Chawathe, </w:t>
                    </w:r>
                    <w:r>
                      <w:rPr>
                        <w:i/>
                        <w:iCs/>
                        <w:noProof/>
                      </w:rPr>
                      <w:t xml:space="preserve">Towards IP geolocation using delay and, </w:t>
                    </w:r>
                    <w:r>
                      <w:rPr>
                        <w:noProof/>
                      </w:rPr>
                      <w:t xml:space="preserve">2006. </w:t>
                    </w:r>
                  </w:p>
                </w:tc>
              </w:tr>
              <w:tr w:rsidR="006E17BE">
                <w:trPr>
                  <w:divId w:val="350882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E17BE" w:rsidRDefault="006E17BE" w:rsidP="008245B0">
                    <w:pPr>
                      <w:pStyle w:val="Bibliography"/>
                      <w:ind w:right="562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Eriksson, R. Nowak, P. Barford e B. Maggs, </w:t>
                    </w:r>
                    <w:r>
                      <w:rPr>
                        <w:i/>
                        <w:iCs/>
                        <w:noProof/>
                      </w:rPr>
                      <w:t xml:space="preserve">framework for lightweight ip geolocation,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</w:tbl>
            <w:p w:rsidR="006E17BE" w:rsidRDefault="006E17BE" w:rsidP="008245B0">
              <w:pPr>
                <w:ind w:right="562"/>
                <w:jc w:val="both"/>
                <w:divId w:val="350882965"/>
                <w:rPr>
                  <w:rFonts w:eastAsia="Times New Roman"/>
                  <w:noProof/>
                </w:rPr>
              </w:pPr>
            </w:p>
            <w:p w:rsidR="009548FC" w:rsidRDefault="009548FC" w:rsidP="008245B0">
              <w:pPr>
                <w:ind w:right="562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548FC" w:rsidRPr="009548FC" w:rsidRDefault="009548FC" w:rsidP="008245B0">
      <w:pPr>
        <w:ind w:right="562"/>
        <w:jc w:val="both"/>
      </w:pPr>
    </w:p>
    <w:p w:rsidR="00BE0969" w:rsidRPr="00BE0969" w:rsidRDefault="00BE0969" w:rsidP="008245B0">
      <w:pPr>
        <w:ind w:right="562"/>
        <w:jc w:val="both"/>
      </w:pPr>
    </w:p>
    <w:sectPr w:rsidR="00BE0969" w:rsidRPr="00BE0969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70C"/>
    <w:multiLevelType w:val="hybridMultilevel"/>
    <w:tmpl w:val="360CDA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14DBD"/>
    <w:multiLevelType w:val="hybridMultilevel"/>
    <w:tmpl w:val="A5540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B7"/>
    <w:rsid w:val="00015903"/>
    <w:rsid w:val="00031AC3"/>
    <w:rsid w:val="00033BC8"/>
    <w:rsid w:val="000369F7"/>
    <w:rsid w:val="00075B27"/>
    <w:rsid w:val="000766F4"/>
    <w:rsid w:val="00084B99"/>
    <w:rsid w:val="0009179B"/>
    <w:rsid w:val="000A6755"/>
    <w:rsid w:val="000C0B46"/>
    <w:rsid w:val="000F69BC"/>
    <w:rsid w:val="001802EA"/>
    <w:rsid w:val="00184B6C"/>
    <w:rsid w:val="001A1AFA"/>
    <w:rsid w:val="001D64A4"/>
    <w:rsid w:val="001E013D"/>
    <w:rsid w:val="001E0882"/>
    <w:rsid w:val="001E0FDE"/>
    <w:rsid w:val="00205D15"/>
    <w:rsid w:val="002243DE"/>
    <w:rsid w:val="00224922"/>
    <w:rsid w:val="002A541B"/>
    <w:rsid w:val="002D33B7"/>
    <w:rsid w:val="002E3ED3"/>
    <w:rsid w:val="002F082B"/>
    <w:rsid w:val="0032011B"/>
    <w:rsid w:val="00336070"/>
    <w:rsid w:val="00340E4D"/>
    <w:rsid w:val="0035541E"/>
    <w:rsid w:val="003554CE"/>
    <w:rsid w:val="00364AEA"/>
    <w:rsid w:val="00376A82"/>
    <w:rsid w:val="00377EA6"/>
    <w:rsid w:val="003B0F08"/>
    <w:rsid w:val="003E57BB"/>
    <w:rsid w:val="003F5E48"/>
    <w:rsid w:val="00401355"/>
    <w:rsid w:val="004106B4"/>
    <w:rsid w:val="00436C0F"/>
    <w:rsid w:val="00454E88"/>
    <w:rsid w:val="0045618A"/>
    <w:rsid w:val="00483A22"/>
    <w:rsid w:val="00487C7F"/>
    <w:rsid w:val="004B4BCF"/>
    <w:rsid w:val="004C094D"/>
    <w:rsid w:val="004C7B4B"/>
    <w:rsid w:val="00504D21"/>
    <w:rsid w:val="0052213F"/>
    <w:rsid w:val="00547F39"/>
    <w:rsid w:val="005939B5"/>
    <w:rsid w:val="00597DCF"/>
    <w:rsid w:val="005A45C2"/>
    <w:rsid w:val="005D69AB"/>
    <w:rsid w:val="005E5A32"/>
    <w:rsid w:val="005F44F7"/>
    <w:rsid w:val="00646EF9"/>
    <w:rsid w:val="006618AC"/>
    <w:rsid w:val="00690976"/>
    <w:rsid w:val="00693E7F"/>
    <w:rsid w:val="006C0481"/>
    <w:rsid w:val="006E17BE"/>
    <w:rsid w:val="00700C62"/>
    <w:rsid w:val="00717931"/>
    <w:rsid w:val="00762483"/>
    <w:rsid w:val="00774F6D"/>
    <w:rsid w:val="007C35A6"/>
    <w:rsid w:val="007C3A6F"/>
    <w:rsid w:val="007D5A01"/>
    <w:rsid w:val="007D6A85"/>
    <w:rsid w:val="008219B0"/>
    <w:rsid w:val="008245B0"/>
    <w:rsid w:val="00851722"/>
    <w:rsid w:val="00861B53"/>
    <w:rsid w:val="00880110"/>
    <w:rsid w:val="008C44F3"/>
    <w:rsid w:val="008C4D10"/>
    <w:rsid w:val="008E3719"/>
    <w:rsid w:val="008F0A08"/>
    <w:rsid w:val="008F6E65"/>
    <w:rsid w:val="00906F03"/>
    <w:rsid w:val="00922235"/>
    <w:rsid w:val="009548FC"/>
    <w:rsid w:val="009B21F0"/>
    <w:rsid w:val="009C159F"/>
    <w:rsid w:val="009E4000"/>
    <w:rsid w:val="009F1A43"/>
    <w:rsid w:val="009F4A78"/>
    <w:rsid w:val="009F4E08"/>
    <w:rsid w:val="00A54CD2"/>
    <w:rsid w:val="00A90919"/>
    <w:rsid w:val="00AB4336"/>
    <w:rsid w:val="00AC7A40"/>
    <w:rsid w:val="00AE775F"/>
    <w:rsid w:val="00B05A34"/>
    <w:rsid w:val="00B134FD"/>
    <w:rsid w:val="00B14FD6"/>
    <w:rsid w:val="00B32A85"/>
    <w:rsid w:val="00B51FB7"/>
    <w:rsid w:val="00BD160C"/>
    <w:rsid w:val="00BD1FF2"/>
    <w:rsid w:val="00BE0969"/>
    <w:rsid w:val="00BF26A8"/>
    <w:rsid w:val="00C03756"/>
    <w:rsid w:val="00C661F6"/>
    <w:rsid w:val="00C756A4"/>
    <w:rsid w:val="00CB4ED8"/>
    <w:rsid w:val="00CC4870"/>
    <w:rsid w:val="00CD6C98"/>
    <w:rsid w:val="00CE6CC0"/>
    <w:rsid w:val="00D104E3"/>
    <w:rsid w:val="00D173ED"/>
    <w:rsid w:val="00D26F96"/>
    <w:rsid w:val="00D33356"/>
    <w:rsid w:val="00D35530"/>
    <w:rsid w:val="00D90D1F"/>
    <w:rsid w:val="00DC24DD"/>
    <w:rsid w:val="00DF7A50"/>
    <w:rsid w:val="00E26445"/>
    <w:rsid w:val="00E41434"/>
    <w:rsid w:val="00E81095"/>
    <w:rsid w:val="00E956A4"/>
    <w:rsid w:val="00EA02B2"/>
    <w:rsid w:val="00EE63F3"/>
    <w:rsid w:val="00F04D28"/>
    <w:rsid w:val="00F235BC"/>
    <w:rsid w:val="00F27A44"/>
    <w:rsid w:val="00F35483"/>
    <w:rsid w:val="00F44FD3"/>
    <w:rsid w:val="00F564E0"/>
    <w:rsid w:val="00F849C5"/>
    <w:rsid w:val="00F8655F"/>
    <w:rsid w:val="00F867BE"/>
    <w:rsid w:val="00F90A93"/>
    <w:rsid w:val="00F9102D"/>
    <w:rsid w:val="00FB35F8"/>
    <w:rsid w:val="00FD2037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4ACF"/>
  <w15:docId w15:val="{88CE0246-9002-48E0-ACB9-5C37BF04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3548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548FC"/>
  </w:style>
  <w:style w:type="paragraph" w:styleId="Caption">
    <w:name w:val="caption"/>
    <w:basedOn w:val="Normal"/>
    <w:next w:val="Normal"/>
    <w:uiPriority w:val="35"/>
    <w:unhideWhenUsed/>
    <w:qFormat/>
    <w:rsid w:val="00BF2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Chr061</b:Tag>
    <b:SourceType>InternetSite</b:SourceType>
    <b:Guid>{C54CD14D-1A03-41A1-BCA0-C39A373D4E0C}</b:Guid>
    <b:Title>P2P Definition</b:Title>
    <b:ProductionCompany>techterms</b:ProductionCompany>
    <b:Year>2006</b:Year>
    <b:YearAccessed>2018</b:YearAccessed>
    <b:MonthAccessed>Maio</b:MonthAccessed>
    <b:DayAccessed>12</b:DayAccessed>
    <b:URL>https://techterms.com/definition/p2p</b:URL>
    <b:Author>
      <b:Author>
        <b:NameList>
          <b:Person>
            <b:Last>Christensson</b:Last>
            <b:First>P</b:First>
          </b:Person>
        </b:NameList>
      </b:Author>
    </b:Author>
    <b:RefOrder>1</b:RefOrder>
  </b:Source>
  <b:Source>
    <b:Tag>Pha17</b:Tag>
    <b:SourceType>BookSection</b:SourceType>
    <b:Guid>{DAB4168B-B98D-42F7-A218-729DEC9BC5FB}</b:Guid>
    <b:Title>A Fog/Cloud Based Data Delivery Model for Pusblish-Subscribe Systems</b:Title>
    <b:Year>2017</b:Year>
    <b:Author>
      <b:Author>
        <b:NameList>
          <b:Person>
            <b:Last>Pham</b:Last>
            <b:First>Van-Nam</b:First>
          </b:Person>
          <b:Person>
            <b:Last>Huh</b:Last>
            <b:First>Eui-Nam</b:First>
          </b:Person>
        </b:NameList>
      </b:Author>
    </b:Author>
    <b:RefOrder>2</b:RefOrder>
  </b:Source>
  <b:Source>
    <b:Tag>Apa18</b:Tag>
    <b:SourceType>InternetSite</b:SourceType>
    <b:Guid>{348C55A6-7924-4297-93A0-02EB125447D5}</b:Guid>
    <b:Title>Apache ZooKeeper</b:Title>
    <b:Author>
      <b:Author>
        <b:NameList>
          <b:Person>
            <b:Last>Apache</b:Last>
          </b:Person>
        </b:NameList>
      </b:Author>
    </b:Author>
    <b:ProductionCompany>Apache</b:ProductionCompany>
    <b:YearAccessed>2018</b:YearAccessed>
    <b:MonthAccessed>Maio</b:MonthAccessed>
    <b:DayAccessed>12</b:DayAccessed>
    <b:URL>https://zookeeper.apache.org/</b:URL>
    <b:RefOrder>3</b:RefOrder>
  </b:Source>
  <b:Source>
    <b:Tag>SJJ13</b:Tag>
    <b:SourceType>Misc</b:SourceType>
    <b:Guid>{312AE514-D26F-4948-B396-4AA349BEA93F}</b:Guid>
    <b:Title>GeoIP clustering: Solving replica server</b:Title>
    <b:Year>2013</b:Year>
    <b:Author>
      <b:Author>
        <b:NameList>
          <b:Person>
            <b:Last>Jafari</b:Last>
            <b:First>S.J.</b:First>
          </b:Person>
          <b:Person>
            <b:Last>Naji</b:Last>
            <b:First>H.</b:First>
          </b:Person>
        </b:NameList>
      </b:Author>
    </b:Author>
    <b:RefOrder>4</b:RefOrder>
  </b:Source>
  <b:Source>
    <b:Tag>EKa06</b:Tag>
    <b:SourceType>Misc</b:SourceType>
    <b:Guid>{877727E2-C410-465F-BD10-2FF5423CD661}</b:Guid>
    <b:Author>
      <b:Author>
        <b:NameList>
          <b:Person>
            <b:Last>Katz-Bassett</b:Last>
            <b:First>E.</b:First>
          </b:Person>
          <b:Person>
            <b:Last>John</b:Last>
            <b:First>J.P.</b:First>
          </b:Person>
          <b:Person>
            <b:Last>Krishnamurthy</b:Last>
            <b:First>A.</b:First>
          </b:Person>
          <b:Person>
            <b:Last>Wetherall</b:Last>
            <b:First>D.</b:First>
          </b:Person>
          <b:Person>
            <b:Last>Anderson</b:Last>
            <b:First>T.</b:First>
          </b:Person>
          <b:Person>
            <b:Last>Chawathe</b:Last>
            <b:First>Y.</b:First>
          </b:Person>
        </b:NameList>
      </b:Author>
    </b:Author>
    <b:Title>Towards IP geolocation using delay and</b:Title>
    <b:Year>2006</b:Year>
    <b:RefOrder>5</b:RefOrder>
  </b:Source>
  <b:Source>
    <b:Tag>BEr11</b:Tag>
    <b:SourceType>Misc</b:SourceType>
    <b:Guid>{45B546F4-6B84-4795-9FBD-0A338A802519}</b:Guid>
    <b:Author>
      <b:Author>
        <b:NameList>
          <b:Person>
            <b:Last>Eriksson</b:Last>
            <b:First>B.</b:First>
          </b:Person>
          <b:Person>
            <b:Last>Nowak</b:Last>
            <b:First>R.</b:First>
          </b:Person>
          <b:Person>
            <b:Last>Barford</b:Last>
            <b:First>P.</b:First>
          </b:Person>
          <b:Person>
            <b:Last>Maggs</b:Last>
            <b:First>B.</b:First>
          </b:Person>
        </b:NameList>
      </b:Author>
    </b:Author>
    <b:Title>framework for lightweight ip geolocation</b:Title>
    <b:Year>2011</b:Year>
    <b:RefOrder>6</b:RefOrder>
  </b:Source>
</b:Sources>
</file>

<file path=customXml/itemProps1.xml><?xml version="1.0" encoding="utf-8"?>
<ds:datastoreItem xmlns:ds="http://schemas.openxmlformats.org/officeDocument/2006/customXml" ds:itemID="{90463F6D-CAA7-43EF-8792-D4EAD955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Steven Brito</cp:lastModifiedBy>
  <cp:revision>37</cp:revision>
  <dcterms:created xsi:type="dcterms:W3CDTF">2018-05-11T13:03:00Z</dcterms:created>
  <dcterms:modified xsi:type="dcterms:W3CDTF">2018-05-12T00:45:00Z</dcterms:modified>
</cp:coreProperties>
</file>