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om0aqm2h24i" w:id="0"/>
      <w:bookmarkEnd w:id="0"/>
      <w:r w:rsidDel="00000000" w:rsidR="00000000" w:rsidRPr="00000000">
        <w:rPr>
          <w:rtl w:val="0"/>
        </w:rPr>
        <w:t xml:space="preserve">Propsplit Not so Quick Audit</w:t>
      </w:r>
    </w:p>
    <w:p w:rsidR="00000000" w:rsidDel="00000000" w:rsidP="00000000" w:rsidRDefault="00000000" w:rsidRPr="00000000" w14:paraId="00000002">
      <w:pPr>
        <w:pStyle w:val="Subtitle"/>
        <w:rPr/>
      </w:pPr>
      <w:bookmarkStart w:colFirst="0" w:colLast="0" w:name="_vadvb76le3hn" w:id="1"/>
      <w:bookmarkEnd w:id="1"/>
      <w:r w:rsidDel="00000000" w:rsidR="00000000" w:rsidRPr="00000000">
        <w:rPr>
          <w:rtl w:val="0"/>
        </w:rPr>
        <w:t xml:space="preserve">Routine audit propsplit: 21 March 2023</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bfzt26w7o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Model</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0rqw9oxd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Id’s should have been strings and we should have duplicated MEDIUM</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6yd7shyn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Useless index.js ?  LOW</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k4trf35ll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backend</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uidhgqi2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Naming sometimes difficult to understand MEDIUM</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bfy7iw5d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Too many ENUMS MEDIUM</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0k96g04a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Why do we have a file called utils/errors if we’re using sentry? MEDIUM</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j838b9tl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Some of the utils are inside of index.js and some inside of the folder. LOW</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zz3ede3q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Some cleaning to do on props, args LOW</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xqd36buh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 post search anywhere HIGH</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p8qpiax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Non conventional returns from controllers HIGH</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1podwgb0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Two file uploader controllers, one called /upload and one called /file HIGH</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emhhxje2l8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web app</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xos8eir7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Maybe you want to replace redux with zustand MEDIUM</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9hwl45dgk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Messy Assets LOW</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pglnlql3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Usage of hooks MEDIUM</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122f5knm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Reduce level of abstraction. HIGH</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clkgtr3g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Too many conditions in the dom HIGH</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07e6r8g5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Naming issues on scenes LOW</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80ilmdol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Usage of formdata. HIGH</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1vbmh2n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Dead big chunks of code LOW</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f2303ocuw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UX Feedbacks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jteaftsy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Drawer Issues  HIGH</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ibfzt26w7ocv" w:id="2"/>
      <w:bookmarkEnd w:id="2"/>
      <w:r w:rsidDel="00000000" w:rsidR="00000000" w:rsidRPr="00000000">
        <w:rPr>
          <w:rtl w:val="0"/>
        </w:rPr>
        <w:t xml:space="preserve">Data Model</w:t>
      </w:r>
    </w:p>
    <w:p w:rsidR="00000000" w:rsidDel="00000000" w:rsidP="00000000" w:rsidRDefault="00000000" w:rsidRPr="00000000" w14:paraId="0000001E">
      <w:pPr>
        <w:pStyle w:val="Heading3"/>
        <w:numPr>
          <w:ilvl w:val="0"/>
          <w:numId w:val="1"/>
        </w:numPr>
        <w:ind w:left="720" w:hanging="360"/>
        <w:rPr/>
      </w:pPr>
      <w:bookmarkStart w:colFirst="0" w:colLast="0" w:name="_oj0rqw9oxdx0" w:id="3"/>
      <w:bookmarkEnd w:id="3"/>
      <w:r w:rsidDel="00000000" w:rsidR="00000000" w:rsidRPr="00000000">
        <w:rPr>
          <w:rtl w:val="0"/>
        </w:rPr>
        <w:t xml:space="preserve">Id’s should have been strings and we should have duplicated </w:t>
      </w:r>
      <w:r w:rsidDel="00000000" w:rsidR="00000000" w:rsidRPr="00000000">
        <w:rPr>
          <w:shd w:fill="f9cb9c" w:val="clear"/>
          <w:rtl w:val="0"/>
        </w:rPr>
        <w:t xml:space="preserve">MEDIUM</w:t>
      </w:r>
      <w:r w:rsidDel="00000000" w:rsidR="00000000" w:rsidRPr="00000000">
        <w:rPr>
          <w:rtl w:val="0"/>
        </w:rPr>
        <w:br w:type="textWrapping"/>
      </w:r>
    </w:p>
    <w:p w:rsidR="00000000" w:rsidDel="00000000" w:rsidP="00000000" w:rsidRDefault="00000000" w:rsidRPr="00000000" w14:paraId="0000001F">
      <w:pPr>
        <w:rPr/>
      </w:pPr>
      <w:r w:rsidDel="00000000" w:rsidR="00000000" w:rsidRPr="00000000">
        <w:rPr>
          <w:rtl w:val="0"/>
        </w:rPr>
        <w:t xml:space="preserve">Not enough data duplication and id values are saved as objectId. As per Le Stud convention we save them as strings and we duplicate a little bit of what we might need. Here for example the following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type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mongoose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Schema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Types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ObjectId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should become.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type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type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userAvatar: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type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Twitter had their data like this for their first few years. We’re just trying to keep the company alive and flexible at this point, so this is the way to go. Premature Optimisation.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replies: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replierId: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type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mongoose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Schema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Types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ObjectId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replyMessage: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type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replyAt: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type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default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now</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Same with replies here, wouldn’t it be nice to have the avatar and the name without complicated controllers? I’m sure I’ll write a bit more when I get to the controller.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numPr>
          <w:ilvl w:val="0"/>
          <w:numId w:val="1"/>
        </w:numPr>
        <w:ind w:left="720" w:hanging="360"/>
        <w:rPr/>
      </w:pPr>
      <w:bookmarkStart w:colFirst="0" w:colLast="0" w:name="_vv6yd7shynlh" w:id="4"/>
      <w:bookmarkEnd w:id="4"/>
      <w:r w:rsidDel="00000000" w:rsidR="00000000" w:rsidRPr="00000000">
        <w:rPr>
          <w:rtl w:val="0"/>
        </w:rPr>
        <w:t xml:space="preserve">Useless index.js ?  </w:t>
      </w:r>
      <w:r w:rsidDel="00000000" w:rsidR="00000000" w:rsidRPr="00000000">
        <w:rPr>
          <w:shd w:fill="ffd966" w:val="clear"/>
          <w:rtl w:val="0"/>
        </w:rPr>
        <w:t xml:space="preserve">LOW</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find it weird, it’s working without it in our other projects. To check.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7">
        <w:r w:rsidDel="00000000" w:rsidR="00000000" w:rsidRPr="00000000">
          <w:rPr>
            <w:color w:val="1155cc"/>
            <w:u w:val="single"/>
            <w:rtl w:val="0"/>
          </w:rPr>
          <w:t xml:space="preserve">https://github.com/selego/propsplit/blob/staging/api/src/models/index.js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ek4trf35llh0" w:id="5"/>
      <w:bookmarkEnd w:id="5"/>
      <w:r w:rsidDel="00000000" w:rsidR="00000000" w:rsidRPr="00000000">
        <w:rPr>
          <w:rtl w:val="0"/>
        </w:rPr>
        <w:t xml:space="preserve">The backend</w:t>
      </w:r>
      <w:r w:rsidDel="00000000" w:rsidR="00000000" w:rsidRPr="00000000">
        <w:rPr>
          <w:rtl w:val="0"/>
        </w:rPr>
      </w:r>
    </w:p>
    <w:p w:rsidR="00000000" w:rsidDel="00000000" w:rsidP="00000000" w:rsidRDefault="00000000" w:rsidRPr="00000000" w14:paraId="0000003C">
      <w:pPr>
        <w:pStyle w:val="Heading3"/>
        <w:numPr>
          <w:ilvl w:val="0"/>
          <w:numId w:val="1"/>
        </w:numPr>
        <w:ind w:left="720" w:hanging="360"/>
        <w:rPr/>
      </w:pPr>
      <w:bookmarkStart w:colFirst="0" w:colLast="0" w:name="_u4uidhgqi2ng" w:id="6"/>
      <w:bookmarkEnd w:id="6"/>
      <w:r w:rsidDel="00000000" w:rsidR="00000000" w:rsidRPr="00000000">
        <w:rPr>
          <w:rtl w:val="0"/>
        </w:rPr>
        <w:t xml:space="preserve">Naming sometimes difficult to understand </w:t>
      </w:r>
      <w:r w:rsidDel="00000000" w:rsidR="00000000" w:rsidRPr="00000000">
        <w:rPr>
          <w:shd w:fill="f9cb9c" w:val="clear"/>
          <w:rtl w:val="0"/>
        </w:rPr>
        <w:t xml:space="preserve">MEDIUM</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offersToPerformAndNot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offers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is offersToPerformAndNot, even if it has a longer name I’m not sure what it does. Maybe it’s because I don’t fully understand the business?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numPr>
          <w:ilvl w:val="0"/>
          <w:numId w:val="1"/>
        </w:numPr>
        <w:ind w:left="720" w:hanging="360"/>
        <w:rPr/>
      </w:pPr>
      <w:bookmarkStart w:colFirst="0" w:colLast="0" w:name="_38bfy7iw5d2p" w:id="7"/>
      <w:bookmarkEnd w:id="7"/>
      <w:r w:rsidDel="00000000" w:rsidR="00000000" w:rsidRPr="00000000">
        <w:rPr>
          <w:rtl w:val="0"/>
        </w:rPr>
        <w:t xml:space="preserve">Too many ENUMS </w:t>
      </w:r>
      <w:r w:rsidDel="00000000" w:rsidR="00000000" w:rsidRPr="00000000">
        <w:rPr>
          <w:shd w:fill="f9cb9c" w:val="clear"/>
          <w:rtl w:val="0"/>
        </w:rPr>
        <w:t xml:space="preserve">MEDIUM</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By itself it’s not a red flag but it probably means there’s a lot of things to click before you get here, it’s a bit of hidden information. To see how many times it’s being used but unless used in at least 3 files, I wouldn’t globalize it.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numPr>
          <w:ilvl w:val="0"/>
          <w:numId w:val="1"/>
        </w:numPr>
        <w:ind w:left="720" w:hanging="360"/>
        <w:rPr/>
      </w:pPr>
      <w:bookmarkStart w:colFirst="0" w:colLast="0" w:name="_qb0k96g04aku" w:id="8"/>
      <w:bookmarkEnd w:id="8"/>
      <w:r w:rsidDel="00000000" w:rsidR="00000000" w:rsidRPr="00000000">
        <w:rPr>
          <w:rtl w:val="0"/>
        </w:rPr>
        <w:t xml:space="preserve">Why do we have a file called utils/errors if we’re using sentry? </w:t>
      </w:r>
      <w:r w:rsidDel="00000000" w:rsidR="00000000" w:rsidRPr="00000000">
        <w:rPr>
          <w:shd w:fill="f9cb9c" w:val="clear"/>
          <w:rtl w:val="0"/>
        </w:rPr>
        <w:t xml:space="preserve">MEDIUM</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3"/>
        <w:numPr>
          <w:ilvl w:val="0"/>
          <w:numId w:val="1"/>
        </w:numPr>
        <w:ind w:left="720" w:hanging="360"/>
        <w:rPr/>
      </w:pPr>
      <w:bookmarkStart w:colFirst="0" w:colLast="0" w:name="_dnj838b9tlk5" w:id="9"/>
      <w:bookmarkEnd w:id="9"/>
      <w:r w:rsidDel="00000000" w:rsidR="00000000" w:rsidRPr="00000000">
        <w:rPr>
          <w:rtl w:val="0"/>
        </w:rPr>
        <w:t xml:space="preserve">Some of the utils are inside of index.js and some inside of the folder. </w:t>
      </w:r>
      <w:r w:rsidDel="00000000" w:rsidR="00000000" w:rsidRPr="00000000">
        <w:rPr>
          <w:shd w:fill="ffd966" w:val="clear"/>
          <w:rtl w:val="0"/>
        </w:rPr>
        <w:t xml:space="preserve">LOW</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find this inconsistent. </w:t>
      </w:r>
    </w:p>
    <w:p w:rsidR="00000000" w:rsidDel="00000000" w:rsidP="00000000" w:rsidRDefault="00000000" w:rsidRPr="00000000" w14:paraId="0000004A">
      <w:pPr>
        <w:pStyle w:val="Heading3"/>
        <w:numPr>
          <w:ilvl w:val="0"/>
          <w:numId w:val="1"/>
        </w:numPr>
        <w:ind w:left="720" w:hanging="360"/>
        <w:rPr/>
      </w:pPr>
      <w:bookmarkStart w:colFirst="0" w:colLast="0" w:name="_mdzz3ede3q33" w:id="10"/>
      <w:bookmarkEnd w:id="10"/>
      <w:r w:rsidDel="00000000" w:rsidR="00000000" w:rsidRPr="00000000">
        <w:rPr>
          <w:rtl w:val="0"/>
        </w:rPr>
        <w:t xml:space="preserve">Some cleaning to do on props, args </w:t>
      </w:r>
      <w:r w:rsidDel="00000000" w:rsidR="00000000" w:rsidRPr="00000000">
        <w:rPr>
          <w:shd w:fill="ffd966" w:val="clear"/>
          <w:rtl w:val="0"/>
        </w:rPr>
        <w:t xml:space="preserve">LOW</w:t>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1422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numPr>
          <w:ilvl w:val="0"/>
          <w:numId w:val="1"/>
        </w:numPr>
        <w:ind w:left="720" w:hanging="360"/>
        <w:rPr/>
      </w:pPr>
      <w:bookmarkStart w:colFirst="0" w:colLast="0" w:name="_9vxqd36buhh5" w:id="11"/>
      <w:bookmarkEnd w:id="11"/>
      <w:r w:rsidDel="00000000" w:rsidR="00000000" w:rsidRPr="00000000">
        <w:rPr>
          <w:rtl w:val="0"/>
        </w:rPr>
        <w:t xml:space="preserve">No post search anywhere </w:t>
      </w:r>
      <w:r w:rsidDel="00000000" w:rsidR="00000000" w:rsidRPr="00000000">
        <w:rPr>
          <w:shd w:fill="f4cccc" w:val="clear"/>
          <w:rtl w:val="0"/>
        </w:rPr>
        <w:t xml:space="preserve">HIGH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You’ve used the good old get. We find it cleaner with the post search. See more in the whitepaper. Le Stud Convention.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numPr>
          <w:ilvl w:val="0"/>
          <w:numId w:val="1"/>
        </w:numPr>
        <w:ind w:left="720" w:hanging="360"/>
        <w:rPr/>
      </w:pPr>
      <w:bookmarkStart w:colFirst="0" w:colLast="0" w:name="_dhp8qpiaxeo" w:id="12"/>
      <w:bookmarkEnd w:id="12"/>
      <w:r w:rsidDel="00000000" w:rsidR="00000000" w:rsidRPr="00000000">
        <w:rPr>
          <w:rtl w:val="0"/>
        </w:rPr>
        <w:t xml:space="preserve">Non conventional returns from controllers </w:t>
      </w:r>
      <w:r w:rsidDel="00000000" w:rsidR="00000000" w:rsidRPr="00000000">
        <w:rPr>
          <w:shd w:fill="f4cccc" w:val="clear"/>
          <w:rtl w:val="0"/>
        </w:rPr>
        <w:t xml:space="preserve">HIGH</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wallet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transfer: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transferResponse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Usually we only return one type of data in the data and do not have in nested like this.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3"/>
        <w:numPr>
          <w:ilvl w:val="0"/>
          <w:numId w:val="1"/>
        </w:numPr>
        <w:ind w:left="720" w:hanging="360"/>
        <w:rPr/>
      </w:pPr>
      <w:bookmarkStart w:colFirst="0" w:colLast="0" w:name="_hn1podwgb0hd" w:id="13"/>
      <w:bookmarkEnd w:id="13"/>
      <w:r w:rsidDel="00000000" w:rsidR="00000000" w:rsidRPr="00000000">
        <w:rPr>
          <w:rtl w:val="0"/>
        </w:rPr>
        <w:t xml:space="preserve">Two file uploader controllers, one called /upload and one called /file </w:t>
      </w:r>
      <w:r w:rsidDel="00000000" w:rsidR="00000000" w:rsidRPr="00000000">
        <w:rPr>
          <w:shd w:fill="f4cccc" w:val="clear"/>
          <w:rtl w:val="0"/>
        </w:rPr>
        <w:t xml:space="preserve">HIGH</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And i have the feeling the wrong one is being used the most, please use /file like in our other projects.</w:t>
      </w:r>
    </w:p>
    <w:p w:rsidR="00000000" w:rsidDel="00000000" w:rsidP="00000000" w:rsidRDefault="00000000" w:rsidRPr="00000000" w14:paraId="0000005B">
      <w:pPr>
        <w:pStyle w:val="Heading1"/>
        <w:rPr/>
      </w:pPr>
      <w:bookmarkStart w:colFirst="0" w:colLast="0" w:name="_whkh2rx9padd" w:id="14"/>
      <w:bookmarkEnd w:id="14"/>
      <w:r w:rsidDel="00000000" w:rsidR="00000000" w:rsidRPr="00000000">
        <w:rPr>
          <w:rtl w:val="0"/>
        </w:rPr>
      </w:r>
    </w:p>
    <w:p w:rsidR="00000000" w:rsidDel="00000000" w:rsidP="00000000" w:rsidRDefault="00000000" w:rsidRPr="00000000" w14:paraId="0000005C">
      <w:pPr>
        <w:pStyle w:val="Heading1"/>
        <w:rPr/>
      </w:pPr>
      <w:bookmarkStart w:colFirst="0" w:colLast="0" w:name="_kemhhxje2l8g" w:id="15"/>
      <w:bookmarkEnd w:id="15"/>
      <w:r w:rsidDel="00000000" w:rsidR="00000000" w:rsidRPr="00000000">
        <w:rPr>
          <w:rtl w:val="0"/>
        </w:rPr>
        <w:t xml:space="preserve">The web app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numPr>
          <w:ilvl w:val="0"/>
          <w:numId w:val="1"/>
        </w:numPr>
        <w:ind w:left="720" w:hanging="360"/>
        <w:rPr>
          <w:color w:val="434343"/>
          <w:sz w:val="28"/>
          <w:szCs w:val="28"/>
        </w:rPr>
      </w:pPr>
      <w:bookmarkStart w:colFirst="0" w:colLast="0" w:name="_rmxos8eir71u" w:id="16"/>
      <w:bookmarkEnd w:id="16"/>
      <w:r w:rsidDel="00000000" w:rsidR="00000000" w:rsidRPr="00000000">
        <w:rPr>
          <w:rtl w:val="0"/>
        </w:rPr>
        <w:t xml:space="preserve">Maybe you want to replace redux with zustand </w:t>
      </w:r>
      <w:r w:rsidDel="00000000" w:rsidR="00000000" w:rsidRPr="00000000">
        <w:rPr>
          <w:shd w:fill="f9cb9c" w:val="clear"/>
          <w:rtl w:val="0"/>
        </w:rPr>
        <w:t xml:space="preserve">MEDIUM</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will un-complify it a bit and we’ve already decided that we’re all moving to zustand.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numPr>
          <w:ilvl w:val="0"/>
          <w:numId w:val="1"/>
        </w:numPr>
        <w:ind w:left="720" w:hanging="360"/>
        <w:rPr>
          <w:color w:val="434343"/>
          <w:sz w:val="28"/>
          <w:szCs w:val="28"/>
        </w:rPr>
      </w:pPr>
      <w:bookmarkStart w:colFirst="0" w:colLast="0" w:name="_u9hwl45dgkps" w:id="17"/>
      <w:bookmarkEnd w:id="17"/>
      <w:r w:rsidDel="00000000" w:rsidR="00000000" w:rsidRPr="00000000">
        <w:rPr>
          <w:rtl w:val="0"/>
        </w:rPr>
        <w:t xml:space="preserve">Messy Assets </w:t>
      </w:r>
      <w:r w:rsidDel="00000000" w:rsidR="00000000" w:rsidRPr="00000000">
        <w:rPr>
          <w:shd w:fill="ffd966" w:val="clear"/>
          <w:rtl w:val="0"/>
        </w:rPr>
        <w:t xml:space="preserve">LOW</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r w:rsidDel="00000000" w:rsidR="00000000" w:rsidRPr="00000000">
        <w:rPr/>
        <w:drawing>
          <wp:inline distB="114300" distT="114300" distL="114300" distR="114300">
            <wp:extent cx="1842392" cy="380636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42392" cy="38063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numPr>
          <w:ilvl w:val="0"/>
          <w:numId w:val="1"/>
        </w:numPr>
        <w:ind w:left="720" w:hanging="360"/>
        <w:rPr>
          <w:color w:val="434343"/>
          <w:sz w:val="28"/>
          <w:szCs w:val="28"/>
        </w:rPr>
      </w:pPr>
      <w:bookmarkStart w:colFirst="0" w:colLast="0" w:name="_hmpglnlql3ap" w:id="18"/>
      <w:bookmarkEnd w:id="18"/>
      <w:commentRangeStart w:id="0"/>
      <w:r w:rsidDel="00000000" w:rsidR="00000000" w:rsidRPr="00000000">
        <w:rPr>
          <w:rtl w:val="0"/>
        </w:rPr>
        <w:t xml:space="preserve">Usage of hooks </w:t>
      </w:r>
      <w:r w:rsidDel="00000000" w:rsidR="00000000" w:rsidRPr="00000000">
        <w:rPr>
          <w:shd w:fill="f9cb9c" w:val="clear"/>
          <w:rtl w:val="0"/>
        </w:rPr>
        <w:t xml:space="preserve">MEDIUM</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There’s only three hooks and they’re simple but I think we really want to stay away from them unless necessary so I have to point it out to open a conversation.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numPr>
          <w:ilvl w:val="0"/>
          <w:numId w:val="1"/>
        </w:numPr>
        <w:ind w:left="720" w:hanging="360"/>
        <w:rPr>
          <w:color w:val="434343"/>
          <w:sz w:val="28"/>
          <w:szCs w:val="28"/>
        </w:rPr>
      </w:pPr>
      <w:bookmarkStart w:colFirst="0" w:colLast="0" w:name="_mo122f5knmzc" w:id="19"/>
      <w:bookmarkEnd w:id="19"/>
      <w:r w:rsidDel="00000000" w:rsidR="00000000" w:rsidRPr="00000000">
        <w:rPr>
          <w:rtl w:val="0"/>
        </w:rPr>
        <w:t xml:space="preserve">Reduce level of abstraction. </w:t>
      </w:r>
      <w:r w:rsidDel="00000000" w:rsidR="00000000" w:rsidRPr="00000000">
        <w:rPr>
          <w:shd w:fill="f4cccc" w:val="clear"/>
          <w:rtl w:val="0"/>
        </w:rPr>
        <w:t xml:space="preserve">HIGH</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 could just do something in the lines of </w:t>
        <w:br w:type="textWrapping"/>
        <w:t xml:space="preserve">Step 1 &amp;&amp; &lt;Component/&gt;</w:t>
        <w:br w:type="textWrapping"/>
        <w:t xml:space="preserve">Step 2 &amp;&amp; &lt;Component/&gt;</w:t>
        <w:br w:type="textWrapping"/>
        <w:br w:type="textWrapping"/>
      </w:r>
      <w:commentRangeStart w:id="1"/>
      <w:commentRangeStart w:id="2"/>
      <w:r w:rsidDel="00000000" w:rsidR="00000000" w:rsidRPr="00000000">
        <w:rPr>
          <w:rtl w:val="0"/>
        </w:rPr>
        <w:t xml:space="preserve">Will be easier to read in my opinion and you might be able to save yourself from some conditions in the dom (see next point)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stepsData</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"Select listing type"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component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SelectListingType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"Listing details"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component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ListingDetails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"Media upload"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component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MediaUpload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"Summary"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component</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Summary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5vcevqv3nf27" w:id="20"/>
      <w:bookmarkEnd w:id="20"/>
      <w:r w:rsidDel="00000000" w:rsidR="00000000" w:rsidRPr="00000000">
        <w:rPr>
          <w:rtl w:val="0"/>
        </w:rPr>
      </w:r>
    </w:p>
    <w:p w:rsidR="00000000" w:rsidDel="00000000" w:rsidP="00000000" w:rsidRDefault="00000000" w:rsidRPr="00000000" w14:paraId="00000085">
      <w:pPr>
        <w:pStyle w:val="Heading3"/>
        <w:numPr>
          <w:ilvl w:val="0"/>
          <w:numId w:val="1"/>
        </w:numPr>
        <w:ind w:left="720" w:hanging="360"/>
        <w:rPr>
          <w:color w:val="434343"/>
          <w:sz w:val="28"/>
          <w:szCs w:val="28"/>
        </w:rPr>
      </w:pPr>
      <w:bookmarkStart w:colFirst="0" w:colLast="0" w:name="_1tclkgtr3ga0" w:id="21"/>
      <w:bookmarkEnd w:id="21"/>
      <w:r w:rsidDel="00000000" w:rsidR="00000000" w:rsidRPr="00000000">
        <w:rPr>
          <w:rtl w:val="0"/>
        </w:rPr>
        <w:t xml:space="preserve">Too many conditions in the dom </w:t>
      </w:r>
      <w:r w:rsidDel="00000000" w:rsidR="00000000" w:rsidRPr="00000000">
        <w:rPr>
          <w:shd w:fill="f4cccc" w:val="clear"/>
          <w:rtl w:val="0"/>
        </w:rPr>
        <w:t xml:space="preserve">HIGH</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Code looks complex, whenever there’s too many conditions, there’s usually a place for a component.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"text-sm text-app-cyan-900"</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&lt;/&gt;</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9cdcfe"/>
          <w:sz w:val="18"/>
          <w:szCs w:val="18"/>
          <w:rtl w:val="0"/>
        </w:rPr>
        <w:t xml:space="preserve">step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currentStep</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8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&lt;&gt;</w:t>
      </w:r>
    </w:p>
    <w:p w:rsidR="00000000" w:rsidDel="00000000" w:rsidP="00000000" w:rsidRDefault="00000000" w:rsidRPr="00000000" w14:paraId="0000008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stepsData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"absolute left-3 </w:t>
      </w:r>
    </w:p>
    <w:p w:rsidR="00000000" w:rsidDel="00000000" w:rsidP="00000000" w:rsidRDefault="00000000" w:rsidRPr="00000000" w14:paraId="0000008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e9178"/>
          <w:sz w:val="18"/>
          <w:szCs w:val="18"/>
          <w:rtl w:val="0"/>
        </w:rPr>
        <w:t xml:space="preserve">top-4 -ml-px mt-0.5 h-full w-px bg-gray-300"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aria-hidden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p>
    <w:p w:rsidR="00000000" w:rsidDel="00000000" w:rsidP="00000000" w:rsidRDefault="00000000" w:rsidRPr="00000000" w14:paraId="0000009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"flex items-center gap-3"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aria-current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numPr>
          <w:ilvl w:val="0"/>
          <w:numId w:val="1"/>
        </w:numPr>
        <w:ind w:left="720" w:hanging="360"/>
        <w:rPr/>
      </w:pPr>
      <w:bookmarkStart w:colFirst="0" w:colLast="0" w:name="_eu07e6r8g5u0" w:id="22"/>
      <w:bookmarkEnd w:id="22"/>
      <w:r w:rsidDel="00000000" w:rsidR="00000000" w:rsidRPr="00000000">
        <w:rPr>
          <w:rtl w:val="0"/>
        </w:rPr>
        <w:t xml:space="preserve">Naming issues on scenes </w:t>
      </w:r>
      <w:r w:rsidDel="00000000" w:rsidR="00000000" w:rsidRPr="00000000">
        <w:rPr>
          <w:shd w:fill="ffd966" w:val="clear"/>
          <w:rtl w:val="0"/>
        </w:rPr>
        <w:t xml:space="preserve">LOW</w:t>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1890713" cy="390619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90713" cy="390619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Mix of camelCase snake-case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numPr>
          <w:ilvl w:val="0"/>
          <w:numId w:val="1"/>
        </w:numPr>
        <w:ind w:left="720" w:hanging="360"/>
        <w:rPr/>
      </w:pPr>
      <w:bookmarkStart w:colFirst="0" w:colLast="0" w:name="_8l80ilmdolre" w:id="23"/>
      <w:bookmarkEnd w:id="23"/>
      <w:r w:rsidDel="00000000" w:rsidR="00000000" w:rsidRPr="00000000">
        <w:rPr>
          <w:rtl w:val="0"/>
        </w:rPr>
        <w:t xml:space="preserve">Usage of formdata. </w:t>
      </w:r>
      <w:r w:rsidDel="00000000" w:rsidR="00000000" w:rsidRPr="00000000">
        <w:rPr>
          <w:shd w:fill="f4cccc" w:val="clear"/>
          <w:rtl w:val="0"/>
        </w:rPr>
        <w:t xml:space="preserve">HIGH</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uploadedImages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api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postFormData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"/upload"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formData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numPr>
          <w:ilvl w:val="0"/>
          <w:numId w:val="1"/>
        </w:numPr>
        <w:ind w:left="720" w:hanging="360"/>
        <w:rPr/>
      </w:pPr>
      <w:bookmarkStart w:colFirst="0" w:colLast="0" w:name="_pr1vbmh2nxy" w:id="24"/>
      <w:bookmarkEnd w:id="24"/>
      <w:r w:rsidDel="00000000" w:rsidR="00000000" w:rsidRPr="00000000">
        <w:rPr>
          <w:rtl w:val="0"/>
        </w:rPr>
        <w:t xml:space="preserve">Dead big chunks of code </w:t>
      </w:r>
      <w:r w:rsidDel="00000000" w:rsidR="00000000" w:rsidRPr="00000000">
        <w:rPr>
          <w:shd w:fill="ffd966" w:val="clear"/>
          <w:rtl w:val="0"/>
        </w:rPr>
        <w:t xml:space="preserve">LOW</w:t>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 example portolio History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1200" cy="19939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5f2303ocuw79" w:id="25"/>
      <w:bookmarkEnd w:id="25"/>
      <w:r w:rsidDel="00000000" w:rsidR="00000000" w:rsidRPr="00000000">
        <w:rPr>
          <w:rtl w:val="0"/>
        </w:rPr>
        <w:t xml:space="preserve">The UX Feedbacks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numPr>
          <w:ilvl w:val="0"/>
          <w:numId w:val="1"/>
        </w:numPr>
        <w:ind w:left="720" w:hanging="360"/>
        <w:rPr/>
      </w:pPr>
      <w:bookmarkStart w:colFirst="0" w:colLast="0" w:name="_f2jteaftsy71" w:id="26"/>
      <w:bookmarkEnd w:id="26"/>
      <w:r w:rsidDel="00000000" w:rsidR="00000000" w:rsidRPr="00000000">
        <w:rPr>
          <w:rtl w:val="0"/>
        </w:rPr>
        <w:t xml:space="preserve">Drawer Issues  </w:t>
      </w:r>
      <w:r w:rsidDel="00000000" w:rsidR="00000000" w:rsidRPr="00000000">
        <w:rPr>
          <w:shd w:fill="f4cccc" w:val="clear"/>
          <w:rtl w:val="0"/>
        </w:rPr>
        <w:t xml:space="preserve">HIGH</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134014</wp:posOffset>
            </wp:positionV>
            <wp:extent cx="5731200" cy="2667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11739" r="0" t="0"/>
                    <a:stretch>
                      <a:fillRect/>
                    </a:stretch>
                  </pic:blipFill>
                  <pic:spPr>
                    <a:xfrm>
                      <a:off x="0" y="0"/>
                      <a:ext cx="5731200" cy="266700"/>
                    </a:xfrm>
                    <a:prstGeom prst="rect"/>
                    <a:ln/>
                  </pic:spPr>
                </pic:pic>
              </a:graphicData>
            </a:graphic>
          </wp:anchor>
        </w:drawing>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commentRangeStart w:id="3"/>
      <w:commentRangeStart w:id="4"/>
      <w:r w:rsidDel="00000000" w:rsidR="00000000" w:rsidRPr="00000000">
        <w:rPr>
          <w:rtl w:val="0"/>
        </w:rPr>
        <w:t xml:space="preserve">Conventionally in Le Stud we do not put user profile, settings and logging out in the left side menu. Instead we put it on a dropdown on the top right profile picture. Like below: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br w:type="textWrapping"/>
        <w:br w:type="textWrapping"/>
      </w:r>
      <w:r w:rsidDel="00000000" w:rsidR="00000000" w:rsidRPr="00000000">
        <w:rPr/>
        <w:drawing>
          <wp:inline distB="114300" distT="114300" distL="114300" distR="114300">
            <wp:extent cx="3462338" cy="127956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62338" cy="127956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358501</wp:posOffset>
            </wp:positionV>
            <wp:extent cx="1725841" cy="565308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25841" cy="5653088"/>
                    </a:xfrm>
                    <a:prstGeom prst="rect"/>
                    <a:ln/>
                  </pic:spPr>
                </pic:pic>
              </a:graphicData>
            </a:graphic>
          </wp:anchor>
        </w:drawing>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hias Coussat" w:id="1" w:date="2024-03-28T09:40:4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about having a very looooong file then</w:t>
      </w:r>
    </w:p>
  </w:comment>
  <w:comment w:author="Sébastien Le Goff" w:id="2" w:date="2024-03-30T12:28:32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proposed will be shorter</w:t>
      </w:r>
    </w:p>
  </w:comment>
  <w:comment w:author="Mathias Coussat" w:id="0" w:date="2024-03-28T09:39:58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necessary hook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example onside the code ?</w:t>
      </w:r>
    </w:p>
  </w:comment>
  <w:comment w:author="Mathias Coussat" w:id="3" w:date="2024-03-28T09:42:25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we could have done the same. But the client wanted to have the exact Figma even if we told them that most of it is pointless</w:t>
      </w:r>
    </w:p>
  </w:comment>
  <w:comment w:author="Sébastien Le Goff" w:id="4" w:date="2024-03-30T12:29:01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have call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12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elego/propsplit/blob/staging/api/src/models/index.j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