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9207D" w14:textId="490377D9" w:rsidR="00071DAC" w:rsidRDefault="00071DAC" w:rsidP="00881818">
      <w:pPr>
        <w:pStyle w:val="Title"/>
        <w:jc w:val="center"/>
        <w:rPr>
          <w:color w:val="FF0000"/>
          <w:sz w:val="72"/>
          <w:szCs w:val="72"/>
          <w:lang w:val="it-IT"/>
        </w:rPr>
      </w:pPr>
      <w:bookmarkStart w:id="0" w:name="_Hlk63250231"/>
      <w:bookmarkEnd w:id="0"/>
    </w:p>
    <w:p w14:paraId="2519AC68" w14:textId="64F7CCD3" w:rsidR="00071DAC" w:rsidRDefault="00071DAC" w:rsidP="00071DAC">
      <w:pPr>
        <w:rPr>
          <w:lang w:val="it-IT"/>
        </w:rPr>
      </w:pPr>
    </w:p>
    <w:p w14:paraId="11799997" w14:textId="77777777" w:rsidR="00071DAC" w:rsidRPr="00071DAC" w:rsidRDefault="00071DAC" w:rsidP="00071DAC">
      <w:pPr>
        <w:rPr>
          <w:lang w:val="it-IT"/>
        </w:rPr>
      </w:pPr>
    </w:p>
    <w:p w14:paraId="32F00CA4" w14:textId="6D322CE4" w:rsidR="00335C6A" w:rsidRPr="00071DAC" w:rsidRDefault="00881818" w:rsidP="00071DAC">
      <w:pPr>
        <w:pStyle w:val="Title"/>
        <w:jc w:val="center"/>
        <w:rPr>
          <w:color w:val="FF0000"/>
          <w:sz w:val="72"/>
          <w:szCs w:val="72"/>
          <w:lang w:val="it-IT"/>
        </w:rPr>
      </w:pPr>
      <w:r w:rsidRPr="00071DAC">
        <w:rPr>
          <w:color w:val="FF0000"/>
          <w:sz w:val="72"/>
          <w:szCs w:val="72"/>
          <w:lang w:val="it-IT"/>
        </w:rPr>
        <w:t>Projekt Detyre</w:t>
      </w:r>
    </w:p>
    <w:p w14:paraId="448F2DD0" w14:textId="43DD5E67" w:rsidR="00881818" w:rsidRPr="00071DAC" w:rsidRDefault="00881818" w:rsidP="00881818">
      <w:pPr>
        <w:rPr>
          <w:lang w:val="it-IT"/>
        </w:rPr>
      </w:pPr>
    </w:p>
    <w:p w14:paraId="6119BDCE" w14:textId="5FE153F1" w:rsidR="00071DAC" w:rsidRPr="006A0C15" w:rsidRDefault="006A0C15" w:rsidP="00071DAC">
      <w:pPr>
        <w:rPr>
          <w:rStyle w:val="Strong"/>
          <w:i/>
          <w:iCs/>
          <w:sz w:val="32"/>
          <w:szCs w:val="32"/>
          <w:u w:val="single"/>
          <w:lang w:val="it-IT"/>
        </w:rPr>
      </w:pPr>
      <w:r w:rsidRPr="006A0C15">
        <w:rPr>
          <w:rStyle w:val="Strong"/>
          <w:i/>
          <w:iCs/>
          <w:sz w:val="32"/>
          <w:szCs w:val="32"/>
          <w:u w:val="single"/>
          <w:lang w:val="it-IT"/>
        </w:rPr>
        <w:t xml:space="preserve">Titulli: Detektuesi </w:t>
      </w:r>
      <w:r w:rsidR="00643860">
        <w:rPr>
          <w:rStyle w:val="Strong"/>
          <w:i/>
          <w:iCs/>
          <w:sz w:val="32"/>
          <w:szCs w:val="32"/>
          <w:u w:val="single"/>
          <w:lang w:val="it-IT"/>
        </w:rPr>
        <w:t>Rrezatimit GM</w:t>
      </w:r>
    </w:p>
    <w:p w14:paraId="4125DBC3" w14:textId="646CAF64" w:rsidR="00A76A39" w:rsidRDefault="00A76A39" w:rsidP="00071DAC">
      <w:pPr>
        <w:rPr>
          <w:rStyle w:val="Strong"/>
          <w:sz w:val="24"/>
          <w:szCs w:val="24"/>
          <w:lang w:val="it-IT"/>
        </w:rPr>
      </w:pPr>
    </w:p>
    <w:p w14:paraId="38916A38" w14:textId="3DA4A67C" w:rsidR="00A76A39" w:rsidRDefault="00A76A39" w:rsidP="00071DAC">
      <w:pPr>
        <w:rPr>
          <w:rStyle w:val="Strong"/>
          <w:sz w:val="24"/>
          <w:szCs w:val="24"/>
          <w:lang w:val="it-IT"/>
        </w:rPr>
      </w:pPr>
    </w:p>
    <w:p w14:paraId="7093A91A" w14:textId="6BCB4447" w:rsidR="00A76A39" w:rsidRDefault="00A76A39" w:rsidP="00071DAC">
      <w:pPr>
        <w:rPr>
          <w:rStyle w:val="Strong"/>
          <w:sz w:val="24"/>
          <w:szCs w:val="24"/>
          <w:lang w:val="it-IT"/>
        </w:rPr>
      </w:pPr>
    </w:p>
    <w:p w14:paraId="70073F1E" w14:textId="610D4E51" w:rsidR="00A76A39" w:rsidRDefault="00A76A39" w:rsidP="00071DAC">
      <w:pPr>
        <w:rPr>
          <w:rStyle w:val="Strong"/>
          <w:sz w:val="24"/>
          <w:szCs w:val="24"/>
          <w:lang w:val="it-IT"/>
        </w:rPr>
      </w:pPr>
    </w:p>
    <w:p w14:paraId="56827355" w14:textId="658F7206" w:rsidR="00A76A39" w:rsidRDefault="00A76A39" w:rsidP="00071DAC">
      <w:pPr>
        <w:rPr>
          <w:rStyle w:val="Strong"/>
          <w:sz w:val="24"/>
          <w:szCs w:val="24"/>
          <w:lang w:val="it-IT"/>
        </w:rPr>
      </w:pPr>
    </w:p>
    <w:p w14:paraId="4B162A78" w14:textId="2C6812B7" w:rsidR="00A76A39" w:rsidRDefault="00A76A39" w:rsidP="00071DAC">
      <w:pPr>
        <w:rPr>
          <w:rStyle w:val="Strong"/>
          <w:sz w:val="24"/>
          <w:szCs w:val="24"/>
          <w:lang w:val="it-IT"/>
        </w:rPr>
      </w:pPr>
    </w:p>
    <w:p w14:paraId="2FA2B725" w14:textId="77777777" w:rsidR="00A76A39" w:rsidRDefault="00A76A39" w:rsidP="00071DAC">
      <w:pPr>
        <w:rPr>
          <w:rStyle w:val="Strong"/>
          <w:sz w:val="24"/>
          <w:szCs w:val="24"/>
          <w:lang w:val="it-IT"/>
        </w:rPr>
      </w:pPr>
    </w:p>
    <w:p w14:paraId="1355ED42" w14:textId="599FACFC" w:rsidR="00071DAC" w:rsidRPr="00071DAC" w:rsidRDefault="00071DAC" w:rsidP="00071DAC">
      <w:pPr>
        <w:rPr>
          <w:rStyle w:val="Strong"/>
          <w:sz w:val="24"/>
          <w:szCs w:val="24"/>
          <w:lang w:val="it-IT"/>
        </w:rPr>
      </w:pPr>
      <w:r w:rsidRPr="00071DAC">
        <w:rPr>
          <w:rStyle w:val="Strong"/>
          <w:sz w:val="24"/>
          <w:szCs w:val="24"/>
          <w:lang w:val="it-IT"/>
        </w:rPr>
        <w:t xml:space="preserve">Punoi:  </w:t>
      </w:r>
      <w:r w:rsidR="007F7AEF">
        <w:rPr>
          <w:rStyle w:val="Strong"/>
          <w:sz w:val="24"/>
          <w:szCs w:val="24"/>
          <w:lang w:val="it-IT"/>
        </w:rPr>
        <w:t>Kea Sinanaj</w:t>
      </w:r>
    </w:p>
    <w:p w14:paraId="38FFD10B" w14:textId="77777777" w:rsidR="00071DAC" w:rsidRPr="006409C8" w:rsidRDefault="00071DAC" w:rsidP="00071DAC">
      <w:pPr>
        <w:rPr>
          <w:rStyle w:val="Strong"/>
          <w:sz w:val="24"/>
          <w:szCs w:val="24"/>
          <w:lang w:val="it-IT"/>
        </w:rPr>
      </w:pPr>
    </w:p>
    <w:p w14:paraId="3ABB5787" w14:textId="28DE2280" w:rsidR="00071DAC" w:rsidRPr="006A0C15" w:rsidRDefault="00071DAC" w:rsidP="00071DAC">
      <w:pPr>
        <w:rPr>
          <w:rStyle w:val="Strong"/>
          <w:sz w:val="24"/>
          <w:szCs w:val="24"/>
        </w:rPr>
      </w:pPr>
      <w:proofErr w:type="spellStart"/>
      <w:proofErr w:type="gramStart"/>
      <w:r w:rsidRPr="006A0C15">
        <w:rPr>
          <w:rStyle w:val="Strong"/>
          <w:sz w:val="24"/>
          <w:szCs w:val="24"/>
        </w:rPr>
        <w:t>Drejtimi</w:t>
      </w:r>
      <w:proofErr w:type="spellEnd"/>
      <w:r w:rsidR="007F7AEF" w:rsidRPr="006A0C15">
        <w:rPr>
          <w:rStyle w:val="Strong"/>
          <w:sz w:val="24"/>
          <w:szCs w:val="24"/>
        </w:rPr>
        <w:t xml:space="preserve"> :</w:t>
      </w:r>
      <w:proofErr w:type="gramEnd"/>
      <w:r w:rsidR="007F7AEF" w:rsidRPr="006A0C15">
        <w:rPr>
          <w:rStyle w:val="Strong"/>
          <w:sz w:val="24"/>
          <w:szCs w:val="24"/>
        </w:rPr>
        <w:t xml:space="preserve"> </w:t>
      </w:r>
      <w:r w:rsidRPr="006A0C15">
        <w:rPr>
          <w:rStyle w:val="Strong"/>
          <w:sz w:val="24"/>
          <w:szCs w:val="24"/>
        </w:rPr>
        <w:t>M</w:t>
      </w:r>
      <w:r w:rsidR="007F7AEF" w:rsidRPr="006A0C15">
        <w:rPr>
          <w:rStyle w:val="Strong"/>
          <w:sz w:val="24"/>
          <w:szCs w:val="24"/>
        </w:rPr>
        <w:t xml:space="preserve">aster </w:t>
      </w:r>
      <w:proofErr w:type="spellStart"/>
      <w:r w:rsidR="007F7AEF" w:rsidRPr="006A0C15">
        <w:rPr>
          <w:rStyle w:val="Strong"/>
          <w:sz w:val="24"/>
          <w:szCs w:val="24"/>
        </w:rPr>
        <w:t>Shkencor</w:t>
      </w:r>
      <w:proofErr w:type="spellEnd"/>
      <w:r w:rsidR="00A76A39" w:rsidRPr="006A0C15">
        <w:rPr>
          <w:rStyle w:val="Strong"/>
          <w:sz w:val="24"/>
          <w:szCs w:val="24"/>
        </w:rPr>
        <w:t xml:space="preserve"> </w:t>
      </w:r>
      <w:r w:rsidR="006A0C15" w:rsidRPr="006A0C15">
        <w:rPr>
          <w:rStyle w:val="Strong"/>
          <w:sz w:val="24"/>
          <w:szCs w:val="24"/>
        </w:rPr>
        <w:t xml:space="preserve">   </w:t>
      </w:r>
      <w:proofErr w:type="spellStart"/>
      <w:r w:rsidR="00A76A39" w:rsidRPr="006A0C15">
        <w:rPr>
          <w:rStyle w:val="Strong"/>
          <w:sz w:val="24"/>
          <w:szCs w:val="24"/>
        </w:rPr>
        <w:t>Automatizim</w:t>
      </w:r>
      <w:proofErr w:type="spellEnd"/>
      <w:r w:rsidR="00A76A39" w:rsidRPr="006A0C15">
        <w:rPr>
          <w:rStyle w:val="Strong"/>
          <w:sz w:val="24"/>
          <w:szCs w:val="24"/>
        </w:rPr>
        <w:t xml:space="preserve">  -     </w:t>
      </w:r>
      <w:proofErr w:type="spellStart"/>
      <w:r w:rsidR="00A76A39" w:rsidRPr="006A0C15">
        <w:rPr>
          <w:rStyle w:val="Strong"/>
          <w:sz w:val="24"/>
          <w:szCs w:val="24"/>
        </w:rPr>
        <w:t>Industrie</w:t>
      </w:r>
      <w:proofErr w:type="spellEnd"/>
    </w:p>
    <w:p w14:paraId="07417309" w14:textId="34F3DE06" w:rsidR="00071DAC" w:rsidRDefault="00071DAC" w:rsidP="00071DAC"/>
    <w:p w14:paraId="0A995AC9" w14:textId="194C5584" w:rsidR="00071DAC" w:rsidRDefault="00071DAC" w:rsidP="00071DAC"/>
    <w:p w14:paraId="20797A1A" w14:textId="6F4E066B" w:rsidR="00F4392E" w:rsidRDefault="00F4392E" w:rsidP="00071DAC"/>
    <w:p w14:paraId="1F5921F2" w14:textId="77777777" w:rsidR="00F4392E" w:rsidRDefault="00F4392E" w:rsidP="00071DAC"/>
    <w:p w14:paraId="03C9885A" w14:textId="6580A189" w:rsidR="00071DAC" w:rsidRDefault="00071DAC" w:rsidP="00071DAC"/>
    <w:p w14:paraId="0CB5EF50" w14:textId="77777777" w:rsidR="00F4392E" w:rsidRDefault="00F4392E" w:rsidP="00F4392E">
      <w:pPr>
        <w:jc w:val="center"/>
      </w:pPr>
    </w:p>
    <w:p w14:paraId="3AE56279" w14:textId="77777777" w:rsidR="00F4392E" w:rsidRDefault="00F4392E" w:rsidP="00F4392E">
      <w:pPr>
        <w:jc w:val="center"/>
      </w:pPr>
    </w:p>
    <w:p w14:paraId="5490D2CE" w14:textId="0CFF9187" w:rsidR="00F4392E" w:rsidRDefault="00F4392E">
      <w:r>
        <w:br w:type="page"/>
      </w:r>
    </w:p>
    <w:p w14:paraId="27F270ED" w14:textId="48E2982A" w:rsidR="00F722BB" w:rsidRPr="006A0C15" w:rsidRDefault="00F4392E">
      <w:pPr>
        <w:pStyle w:val="TOC1"/>
        <w:tabs>
          <w:tab w:val="right" w:leader="dot" w:pos="10054"/>
        </w:tabs>
        <w:rPr>
          <w:b/>
          <w:bCs/>
          <w:noProof/>
          <w:sz w:val="32"/>
          <w:szCs w:val="32"/>
        </w:rPr>
      </w:pPr>
      <w:r>
        <w:rPr>
          <w:lang w:val="it-IT"/>
        </w:rPr>
        <w:lastRenderedPageBreak/>
        <w:fldChar w:fldCharType="begin"/>
      </w:r>
      <w:r w:rsidRPr="00F722BB">
        <w:instrText xml:space="preserve"> TOC \o "1-4" \u </w:instrText>
      </w:r>
      <w:r>
        <w:rPr>
          <w:lang w:val="it-IT"/>
        </w:rPr>
        <w:fldChar w:fldCharType="separate"/>
      </w:r>
      <w:r w:rsidR="00A76A39" w:rsidRPr="006A0C15">
        <w:rPr>
          <w:b/>
          <w:bCs/>
          <w:noProof/>
          <w:sz w:val="32"/>
          <w:szCs w:val="32"/>
        </w:rPr>
        <w:t>P</w:t>
      </w:r>
      <w:r w:rsidR="00A76A39" w:rsidRPr="006A0C15">
        <w:rPr>
          <w:b/>
          <w:bCs/>
          <w:sz w:val="32"/>
          <w:szCs w:val="32"/>
          <w:lang w:val="sq-AL"/>
        </w:rPr>
        <w:t>ë</w:t>
      </w:r>
      <w:r w:rsidR="00A76A39" w:rsidRPr="006A0C15">
        <w:rPr>
          <w:b/>
          <w:bCs/>
          <w:sz w:val="32"/>
          <w:szCs w:val="32"/>
          <w:lang w:val="sq-AL"/>
        </w:rPr>
        <w:t>rmbajtja</w:t>
      </w:r>
    </w:p>
    <w:p w14:paraId="4EA84464" w14:textId="13D7C33A" w:rsidR="00237698" w:rsidRPr="00237698" w:rsidRDefault="00237698" w:rsidP="00237698"/>
    <w:p w14:paraId="1AE30193" w14:textId="0F57121E" w:rsidR="00F722BB" w:rsidRDefault="00F722BB">
      <w:pPr>
        <w:pStyle w:val="TOC1"/>
        <w:tabs>
          <w:tab w:val="left" w:pos="440"/>
          <w:tab w:val="right" w:leader="dot" w:pos="10054"/>
        </w:tabs>
        <w:rPr>
          <w:noProof/>
        </w:rPr>
      </w:pPr>
      <w:r w:rsidRPr="006409C8">
        <w:rPr>
          <w:noProof/>
          <w:lang w:val="it-IT"/>
        </w:rPr>
        <w:t>1.</w:t>
      </w:r>
      <w:r>
        <w:rPr>
          <w:rFonts w:eastAsiaTheme="minorEastAsia"/>
          <w:noProof/>
          <w:lang w:val="sq-AL" w:eastAsia="sq-AL"/>
        </w:rPr>
        <w:tab/>
      </w:r>
      <w:r w:rsidR="00042FF8">
        <w:rPr>
          <w:noProof/>
          <w:lang w:val="it-IT"/>
        </w:rPr>
        <w:t>Hyrje</w:t>
      </w:r>
      <w:r w:rsidRPr="006409C8">
        <w:rPr>
          <w:noProof/>
          <w:lang w:val="it-IT"/>
        </w:rPr>
        <w:tab/>
      </w:r>
      <w:r>
        <w:rPr>
          <w:noProof/>
        </w:rPr>
        <w:fldChar w:fldCharType="begin"/>
      </w:r>
      <w:r w:rsidRPr="006409C8">
        <w:rPr>
          <w:noProof/>
          <w:lang w:val="it-IT"/>
        </w:rPr>
        <w:instrText xml:space="preserve"> PAGEREF _Toc62508177 \h </w:instrText>
      </w:r>
      <w:r>
        <w:rPr>
          <w:noProof/>
        </w:rPr>
      </w:r>
      <w:r>
        <w:rPr>
          <w:noProof/>
        </w:rPr>
        <w:fldChar w:fldCharType="separate"/>
      </w:r>
      <w:r w:rsidR="00A014CD" w:rsidRPr="006409C8">
        <w:rPr>
          <w:noProof/>
          <w:lang w:val="it-IT"/>
        </w:rPr>
        <w:t>3</w:t>
      </w:r>
      <w:r>
        <w:rPr>
          <w:noProof/>
        </w:rPr>
        <w:fldChar w:fldCharType="end"/>
      </w:r>
    </w:p>
    <w:p w14:paraId="6BA7C3F5" w14:textId="77777777" w:rsidR="00237698" w:rsidRPr="00237698" w:rsidRDefault="00237698" w:rsidP="00237698"/>
    <w:p w14:paraId="11C03734" w14:textId="06036230" w:rsidR="00F722BB" w:rsidRDefault="00F722BB">
      <w:pPr>
        <w:pStyle w:val="TOC1"/>
        <w:tabs>
          <w:tab w:val="left" w:pos="440"/>
          <w:tab w:val="right" w:leader="dot" w:pos="10054"/>
        </w:tabs>
        <w:rPr>
          <w:noProof/>
        </w:rPr>
      </w:pPr>
      <w:r w:rsidRPr="006409C8">
        <w:rPr>
          <w:noProof/>
          <w:lang w:val="it-IT"/>
        </w:rPr>
        <w:t>2.</w:t>
      </w:r>
      <w:r>
        <w:rPr>
          <w:rFonts w:eastAsiaTheme="minorEastAsia"/>
          <w:noProof/>
          <w:lang w:val="sq-AL" w:eastAsia="sq-AL"/>
        </w:rPr>
        <w:tab/>
      </w:r>
      <w:r w:rsidR="00042FF8">
        <w:rPr>
          <w:noProof/>
          <w:lang w:val="it-IT"/>
        </w:rPr>
        <w:t>Konstruksioni</w:t>
      </w:r>
      <w:r w:rsidRPr="006409C8">
        <w:rPr>
          <w:noProof/>
          <w:lang w:val="it-IT"/>
        </w:rPr>
        <w:tab/>
      </w:r>
      <w:r>
        <w:rPr>
          <w:noProof/>
        </w:rPr>
        <w:fldChar w:fldCharType="begin"/>
      </w:r>
      <w:r w:rsidRPr="006409C8">
        <w:rPr>
          <w:noProof/>
          <w:lang w:val="it-IT"/>
        </w:rPr>
        <w:instrText xml:space="preserve"> PAGEREF _Toc62508178 \h </w:instrText>
      </w:r>
      <w:r>
        <w:rPr>
          <w:noProof/>
        </w:rPr>
      </w:r>
      <w:r>
        <w:rPr>
          <w:noProof/>
        </w:rPr>
        <w:fldChar w:fldCharType="separate"/>
      </w:r>
      <w:r w:rsidR="00A014CD" w:rsidRPr="006409C8">
        <w:rPr>
          <w:noProof/>
          <w:lang w:val="it-IT"/>
        </w:rPr>
        <w:t>3</w:t>
      </w:r>
      <w:r>
        <w:rPr>
          <w:noProof/>
        </w:rPr>
        <w:fldChar w:fldCharType="end"/>
      </w:r>
    </w:p>
    <w:p w14:paraId="3B22E2D4" w14:textId="77777777" w:rsidR="00237698" w:rsidRPr="00237698" w:rsidRDefault="00237698" w:rsidP="00237698"/>
    <w:p w14:paraId="16126E5B" w14:textId="4C12BBB3" w:rsidR="00F722BB" w:rsidRDefault="00F722BB">
      <w:pPr>
        <w:pStyle w:val="TOC1"/>
        <w:tabs>
          <w:tab w:val="left" w:pos="440"/>
          <w:tab w:val="right" w:leader="dot" w:pos="10054"/>
        </w:tabs>
        <w:rPr>
          <w:noProof/>
        </w:rPr>
      </w:pPr>
      <w:r w:rsidRPr="006409C8">
        <w:rPr>
          <w:noProof/>
          <w:lang w:val="it-IT"/>
        </w:rPr>
        <w:t>3.</w:t>
      </w:r>
      <w:r>
        <w:rPr>
          <w:rFonts w:eastAsiaTheme="minorEastAsia"/>
          <w:noProof/>
          <w:lang w:val="sq-AL" w:eastAsia="sq-AL"/>
        </w:rPr>
        <w:tab/>
      </w:r>
      <w:r w:rsidR="00042FF8">
        <w:rPr>
          <w:noProof/>
          <w:lang w:val="it-IT"/>
        </w:rPr>
        <w:t>Parimi i pun</w:t>
      </w:r>
      <w:r w:rsidR="00042FF8">
        <w:rPr>
          <w:lang w:val="sq-AL"/>
        </w:rPr>
        <w:t>ë</w:t>
      </w:r>
      <w:r w:rsidR="00042FF8">
        <w:rPr>
          <w:lang w:val="sq-AL"/>
        </w:rPr>
        <w:t>s</w:t>
      </w:r>
      <w:r w:rsidRPr="006409C8">
        <w:rPr>
          <w:noProof/>
          <w:lang w:val="it-IT"/>
        </w:rPr>
        <w:tab/>
      </w:r>
      <w:r>
        <w:rPr>
          <w:noProof/>
        </w:rPr>
        <w:fldChar w:fldCharType="begin"/>
      </w:r>
      <w:r w:rsidRPr="006409C8">
        <w:rPr>
          <w:noProof/>
          <w:lang w:val="it-IT"/>
        </w:rPr>
        <w:instrText xml:space="preserve"> PAGEREF _Toc62508179 \h </w:instrText>
      </w:r>
      <w:r>
        <w:rPr>
          <w:noProof/>
        </w:rPr>
      </w:r>
      <w:r>
        <w:rPr>
          <w:noProof/>
        </w:rPr>
        <w:fldChar w:fldCharType="separate"/>
      </w:r>
      <w:r w:rsidR="00A014CD" w:rsidRPr="006409C8">
        <w:rPr>
          <w:noProof/>
          <w:lang w:val="it-IT"/>
        </w:rPr>
        <w:t>3</w:t>
      </w:r>
      <w:r>
        <w:rPr>
          <w:noProof/>
        </w:rPr>
        <w:fldChar w:fldCharType="end"/>
      </w:r>
      <w:r w:rsidR="00042FF8">
        <w:rPr>
          <w:noProof/>
        </w:rPr>
        <w:t>-5</w:t>
      </w:r>
    </w:p>
    <w:p w14:paraId="6900051D" w14:textId="77777777" w:rsidR="00237698" w:rsidRPr="00237698" w:rsidRDefault="00237698" w:rsidP="00237698"/>
    <w:p w14:paraId="5C204FD4" w14:textId="371A0ECB" w:rsidR="00F722BB" w:rsidRDefault="00F722BB">
      <w:pPr>
        <w:pStyle w:val="TOC1"/>
        <w:tabs>
          <w:tab w:val="left" w:pos="440"/>
          <w:tab w:val="right" w:leader="dot" w:pos="10054"/>
        </w:tabs>
        <w:rPr>
          <w:noProof/>
        </w:rPr>
      </w:pPr>
      <w:r w:rsidRPr="00F722BB">
        <w:rPr>
          <w:noProof/>
          <w:lang w:val="it-IT"/>
        </w:rPr>
        <w:t>4.</w:t>
      </w:r>
      <w:r>
        <w:rPr>
          <w:rFonts w:eastAsiaTheme="minorEastAsia"/>
          <w:noProof/>
          <w:lang w:val="sq-AL" w:eastAsia="sq-AL"/>
        </w:rPr>
        <w:tab/>
      </w:r>
      <w:r w:rsidR="00042FF8">
        <w:rPr>
          <w:noProof/>
          <w:lang w:val="it-IT"/>
        </w:rPr>
        <w:t xml:space="preserve">Koha e vdekur </w:t>
      </w:r>
      <w:r w:rsidRPr="00F722BB">
        <w:rPr>
          <w:noProof/>
          <w:lang w:val="it-IT"/>
        </w:rPr>
        <w:tab/>
      </w:r>
      <w:r w:rsidR="00042FF8">
        <w:rPr>
          <w:noProof/>
        </w:rPr>
        <w:t>6</w:t>
      </w:r>
    </w:p>
    <w:p w14:paraId="6111C602" w14:textId="3BE72B58" w:rsidR="00042FF8" w:rsidRPr="00042FF8" w:rsidRDefault="00042FF8" w:rsidP="00042FF8">
      <w:pPr>
        <w:pStyle w:val="ListParagraph"/>
        <w:ind w:left="644"/>
        <w:rPr>
          <w:lang w:val="sq-AL"/>
        </w:rPr>
      </w:pPr>
      <w:r>
        <w:t xml:space="preserve">             </w:t>
      </w:r>
      <w:r w:rsidRPr="00042FF8">
        <w:t xml:space="preserve"> A. </w:t>
      </w:r>
      <w:proofErr w:type="spellStart"/>
      <w:r w:rsidRPr="00042FF8">
        <w:t>Matja</w:t>
      </w:r>
      <w:proofErr w:type="spellEnd"/>
      <w:r w:rsidRPr="00042FF8">
        <w:t xml:space="preserve"> e </w:t>
      </w:r>
      <w:proofErr w:type="spellStart"/>
      <w:r w:rsidRPr="00042FF8">
        <w:t>koh</w:t>
      </w:r>
      <w:proofErr w:type="spellEnd"/>
      <w:r w:rsidRPr="00042FF8">
        <w:rPr>
          <w:lang w:val="sq-AL"/>
        </w:rPr>
        <w:t>ës T</w:t>
      </w:r>
      <w:r w:rsidRPr="00042FF8">
        <w:rPr>
          <w:lang w:val="sq-AL"/>
        </w:rPr>
        <w:t>..........................</w:t>
      </w:r>
      <w:r>
        <w:rPr>
          <w:lang w:val="sq-AL"/>
        </w:rPr>
        <w:t>..</w:t>
      </w:r>
      <w:r w:rsidRPr="00042FF8">
        <w:rPr>
          <w:lang w:val="sq-AL"/>
        </w:rPr>
        <w:t>6</w:t>
      </w:r>
    </w:p>
    <w:p w14:paraId="597B66AC" w14:textId="46EC0998" w:rsidR="00042FF8" w:rsidRPr="00042FF8" w:rsidRDefault="00042FF8" w:rsidP="00042FF8">
      <w:pPr>
        <w:rPr>
          <w:lang w:val="sq-AL"/>
        </w:rPr>
      </w:pPr>
      <w:r w:rsidRPr="00042FF8">
        <w:rPr>
          <w:b/>
          <w:bCs/>
        </w:rPr>
        <w:t xml:space="preserve">                           </w:t>
      </w:r>
      <w:r w:rsidRPr="00042FF8">
        <w:t xml:space="preserve">B.  </w:t>
      </w:r>
      <w:r w:rsidRPr="00042FF8">
        <w:t>P</w:t>
      </w:r>
      <w:r w:rsidRPr="00042FF8">
        <w:rPr>
          <w:lang w:val="sq-AL"/>
        </w:rPr>
        <w:t>ërmirësimi i kohës T</w:t>
      </w:r>
      <w:r>
        <w:rPr>
          <w:lang w:val="sq-AL"/>
        </w:rPr>
        <w:t>...............6-7</w:t>
      </w:r>
    </w:p>
    <w:p w14:paraId="247AF732" w14:textId="77777777" w:rsidR="006A0C15" w:rsidRDefault="006A0C15" w:rsidP="00042FF8"/>
    <w:p w14:paraId="13723F36" w14:textId="6D8F108E" w:rsidR="00042FF8" w:rsidRDefault="00042FF8" w:rsidP="006A0C15">
      <w:pPr>
        <w:rPr>
          <w:lang w:val="sq-AL"/>
        </w:rPr>
      </w:pPr>
      <w:r>
        <w:t xml:space="preserve">5. </w:t>
      </w:r>
      <w:r w:rsidRPr="00042FF8">
        <w:rPr>
          <w:lang w:val="sq-AL"/>
        </w:rPr>
        <w:t>Karakteristika</w:t>
      </w:r>
      <w:r>
        <w:rPr>
          <w:lang w:val="sq-AL"/>
        </w:rPr>
        <w:t xml:space="preserve"> V/I...............................................7-8</w:t>
      </w:r>
    </w:p>
    <w:p w14:paraId="2B1A6E0A" w14:textId="77777777" w:rsidR="006A0C15" w:rsidRDefault="006A0C15" w:rsidP="00042FF8">
      <w:pPr>
        <w:rPr>
          <w:lang w:val="sq-AL"/>
        </w:rPr>
      </w:pPr>
    </w:p>
    <w:p w14:paraId="12D85948" w14:textId="1C6A0A50" w:rsidR="00042FF8" w:rsidRDefault="00042FF8" w:rsidP="00042FF8">
      <w:pPr>
        <w:rPr>
          <w:lang w:val="en-US"/>
        </w:rPr>
      </w:pPr>
      <w:r>
        <w:rPr>
          <w:lang w:val="sq-AL"/>
        </w:rPr>
        <w:t>6.</w:t>
      </w:r>
      <w:r w:rsidRPr="00042FF8">
        <w:rPr>
          <w:b/>
          <w:bCs/>
          <w:sz w:val="32"/>
          <w:szCs w:val="32"/>
          <w:lang w:val="sq-AL"/>
        </w:rPr>
        <w:t xml:space="preserve"> </w:t>
      </w:r>
      <w:r w:rsidRPr="00042FF8">
        <w:rPr>
          <w:lang w:val="sq-AL"/>
        </w:rPr>
        <w:t>Efi</w:t>
      </w:r>
      <w:r w:rsidRPr="00042FF8">
        <w:rPr>
          <w:lang w:val="en-US"/>
        </w:rPr>
        <w:t>çenca</w:t>
      </w:r>
      <w:r>
        <w:rPr>
          <w:lang w:val="en-US"/>
        </w:rPr>
        <w:t>.............................................................8-9</w:t>
      </w:r>
    </w:p>
    <w:p w14:paraId="7A570B18" w14:textId="77777777" w:rsidR="006A0C15" w:rsidRDefault="006A0C15" w:rsidP="00042FF8">
      <w:pPr>
        <w:rPr>
          <w:lang w:val="en-US"/>
        </w:rPr>
      </w:pPr>
    </w:p>
    <w:p w14:paraId="052608BA" w14:textId="2FFC3A58" w:rsidR="00042FF8" w:rsidRPr="006A0C15" w:rsidRDefault="00042FF8" w:rsidP="00042FF8">
      <w:pPr>
        <w:rPr>
          <w:color w:val="000000" w:themeColor="text1"/>
          <w:lang w:val="sq-A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7.</w:t>
      </w:r>
      <w:r w:rsidRPr="00042FF8">
        <w:rPr>
          <w:b/>
          <w:bCs/>
          <w:sz w:val="32"/>
          <w:szCs w:val="32"/>
          <w:lang w:val="sq-AL"/>
        </w:rPr>
        <w:t xml:space="preserve"> </w:t>
      </w:r>
      <w:r w:rsidRPr="00042FF8">
        <w:rPr>
          <w:lang w:val="sq-AL"/>
        </w:rPr>
        <w:t xml:space="preserve">Përdorimi </w:t>
      </w:r>
      <w:r>
        <w:rPr>
          <w:lang w:val="sq-AL"/>
        </w:rPr>
        <w:t>.............................................................9</w:t>
      </w:r>
    </w:p>
    <w:p w14:paraId="6EDBF7DB" w14:textId="77777777" w:rsidR="006A0C15" w:rsidRDefault="006A0C15" w:rsidP="00042FF8">
      <w:pPr>
        <w:rPr>
          <w:lang w:val="sq-AL"/>
        </w:rPr>
      </w:pPr>
    </w:p>
    <w:p w14:paraId="0C3D9DC1" w14:textId="7851A2B5" w:rsidR="00042FF8" w:rsidRPr="006A0C15" w:rsidRDefault="006A0C15" w:rsidP="00042FF8">
      <w:pPr>
        <w:rPr>
          <w:color w:val="000000" w:themeColor="text1"/>
          <w:sz w:val="32"/>
          <w:szCs w:val="32"/>
          <w:lang w:val="sq-AL"/>
        </w:rPr>
      </w:pPr>
      <w:r>
        <w:rPr>
          <w:lang w:val="sq-AL"/>
        </w:rPr>
        <w:t>8.</w:t>
      </w:r>
      <w:r w:rsidRPr="006A0C15">
        <w:rPr>
          <w:b/>
          <w:bCs/>
          <w:color w:val="000000" w:themeColor="text1"/>
          <w:sz w:val="32"/>
          <w:szCs w:val="32"/>
          <w:lang w:val="sq-AL"/>
        </w:rPr>
        <w:t xml:space="preserve"> </w:t>
      </w:r>
      <w:r w:rsidRPr="006A0C15">
        <w:rPr>
          <w:color w:val="000000" w:themeColor="text1"/>
          <w:lang w:val="sq-AL"/>
        </w:rPr>
        <w:t>Avantazhet dhe Disavantazhet</w:t>
      </w:r>
      <w:r>
        <w:rPr>
          <w:color w:val="000000" w:themeColor="text1"/>
          <w:lang w:val="sq-AL"/>
        </w:rPr>
        <w:t>.............................9</w:t>
      </w:r>
    </w:p>
    <w:p w14:paraId="310A828D" w14:textId="20EFB4EA" w:rsidR="00237698" w:rsidRPr="00237698" w:rsidRDefault="00237698" w:rsidP="006A0C15"/>
    <w:p w14:paraId="5EA36FC0" w14:textId="76A8C509" w:rsidR="00F722BB" w:rsidRDefault="006A0C15">
      <w:pPr>
        <w:pStyle w:val="TOC1"/>
        <w:tabs>
          <w:tab w:val="left" w:pos="440"/>
          <w:tab w:val="right" w:leader="dot" w:pos="10054"/>
        </w:tabs>
        <w:rPr>
          <w:rFonts w:eastAsiaTheme="minorEastAsia"/>
          <w:noProof/>
          <w:lang w:val="sq-AL" w:eastAsia="sq-AL"/>
        </w:rPr>
      </w:pPr>
      <w:r>
        <w:rPr>
          <w:noProof/>
          <w:lang w:val="it-IT"/>
        </w:rPr>
        <w:t>9</w:t>
      </w:r>
      <w:r w:rsidR="00F722BB" w:rsidRPr="00F722BB">
        <w:rPr>
          <w:noProof/>
          <w:lang w:val="it-IT"/>
        </w:rPr>
        <w:t>.</w:t>
      </w:r>
      <w:r w:rsidR="00F722BB">
        <w:rPr>
          <w:rFonts w:eastAsiaTheme="minorEastAsia"/>
          <w:noProof/>
          <w:lang w:val="sq-AL" w:eastAsia="sq-AL"/>
        </w:rPr>
        <w:tab/>
      </w:r>
      <w:r>
        <w:rPr>
          <w:noProof/>
          <w:lang w:val="it-IT"/>
        </w:rPr>
        <w:t>Referencat</w:t>
      </w:r>
      <w:r w:rsidR="00F722BB" w:rsidRPr="00F722BB">
        <w:rPr>
          <w:noProof/>
          <w:lang w:val="it-IT"/>
        </w:rPr>
        <w:tab/>
      </w:r>
      <w:r>
        <w:rPr>
          <w:noProof/>
          <w:lang w:val="it-IT"/>
        </w:rPr>
        <w:t>10</w:t>
      </w:r>
    </w:p>
    <w:p w14:paraId="00C7C520" w14:textId="6AACDE26" w:rsidR="00F4392E" w:rsidRDefault="00F4392E" w:rsidP="00F4392E">
      <w:pPr>
        <w:rPr>
          <w:lang w:val="it-IT"/>
        </w:rPr>
      </w:pPr>
      <w:r>
        <w:rPr>
          <w:lang w:val="it-IT"/>
        </w:rPr>
        <w:fldChar w:fldCharType="end"/>
      </w:r>
    </w:p>
    <w:p w14:paraId="1D58F080" w14:textId="72364D57" w:rsidR="00F722BB" w:rsidRDefault="00F722BB">
      <w:pPr>
        <w:rPr>
          <w:lang w:val="it-IT"/>
        </w:rPr>
      </w:pPr>
      <w:r>
        <w:rPr>
          <w:lang w:val="it-IT"/>
        </w:rPr>
        <w:br w:type="page"/>
      </w:r>
    </w:p>
    <w:p w14:paraId="58702578" w14:textId="77777777" w:rsidR="00327E54" w:rsidRPr="00327E54" w:rsidRDefault="00327E54" w:rsidP="00327E54">
      <w:pPr>
        <w:outlineLvl w:val="0"/>
        <w:rPr>
          <w:b/>
          <w:bCs/>
          <w:sz w:val="32"/>
          <w:szCs w:val="32"/>
        </w:rPr>
      </w:pPr>
    </w:p>
    <w:p w14:paraId="62270F88" w14:textId="77777777" w:rsidR="00327E54" w:rsidRDefault="00327E54" w:rsidP="002F6BF8">
      <w:pPr>
        <w:pStyle w:val="ListParagraph"/>
        <w:outlineLvl w:val="0"/>
        <w:rPr>
          <w:b/>
          <w:bCs/>
          <w:sz w:val="32"/>
          <w:szCs w:val="32"/>
        </w:rPr>
      </w:pPr>
    </w:p>
    <w:p w14:paraId="569E518B" w14:textId="615A5977" w:rsidR="00BF2857" w:rsidRPr="00327E54" w:rsidRDefault="00327E54" w:rsidP="002F6BF8">
      <w:pPr>
        <w:pStyle w:val="ListParagraph"/>
        <w:outlineLvl w:val="0"/>
        <w:rPr>
          <w:b/>
          <w:bCs/>
          <w:sz w:val="32"/>
          <w:szCs w:val="32"/>
        </w:rPr>
      </w:pPr>
      <w:proofErr w:type="spellStart"/>
      <w:r w:rsidRPr="00327E54">
        <w:rPr>
          <w:b/>
          <w:bCs/>
          <w:sz w:val="32"/>
          <w:szCs w:val="32"/>
        </w:rPr>
        <w:t>Hyrje</w:t>
      </w:r>
      <w:proofErr w:type="spellEnd"/>
    </w:p>
    <w:p w14:paraId="1F2CA1D7" w14:textId="3C1430E8" w:rsidR="007256C3" w:rsidRDefault="007256C3" w:rsidP="007256C3">
      <w:pPr>
        <w:rPr>
          <w:lang w:val="sq-AL"/>
        </w:rPr>
      </w:pPr>
      <w:r>
        <w:rPr>
          <w:lang w:val="sq-AL"/>
        </w:rPr>
        <w:t xml:space="preserve">Detektuesat e rrezatimeve </w:t>
      </w:r>
      <w:r w:rsidR="00DE4712">
        <w:rPr>
          <w:lang w:val="sq-AL"/>
        </w:rPr>
        <w:t xml:space="preserve">nukleare në ditët e sotme gjejnë një përdorim të gjerë. Kur flasim për to duhet të kemi parasysh që këto lloj  detektuesish ndahen në tre grupe : detektuesat e mbushur me gaz , me kristal shintilues dhe ato në gjendje të ngurtë.  </w:t>
      </w:r>
    </w:p>
    <w:p w14:paraId="73E498FE" w14:textId="57362024" w:rsidR="007256C3" w:rsidRDefault="007256C3" w:rsidP="007256C3">
      <w:pPr>
        <w:rPr>
          <w:lang w:val="sq-AL"/>
        </w:rPr>
      </w:pPr>
      <w:r>
        <w:rPr>
          <w:lang w:val="sq-AL"/>
        </w:rPr>
        <w:t>Një ndër detektuesit nuklear</w:t>
      </w:r>
      <w:r w:rsidR="00DE4712">
        <w:rPr>
          <w:lang w:val="sq-AL"/>
        </w:rPr>
        <w:t xml:space="preserve"> të mbushur me gaz</w:t>
      </w:r>
      <w:r>
        <w:rPr>
          <w:lang w:val="sq-AL"/>
        </w:rPr>
        <w:t xml:space="preserve"> është Geiger </w:t>
      </w:r>
      <w:r w:rsidR="00643860">
        <w:rPr>
          <w:lang w:val="sq-AL"/>
        </w:rPr>
        <w:t>M</w:t>
      </w:r>
      <w:r>
        <w:rPr>
          <w:lang w:val="sq-AL"/>
        </w:rPr>
        <w:t xml:space="preserve">uller </w:t>
      </w:r>
      <w:r w:rsidR="00643860">
        <w:rPr>
          <w:lang w:val="sq-AL"/>
        </w:rPr>
        <w:t>C</w:t>
      </w:r>
      <w:r>
        <w:rPr>
          <w:lang w:val="sq-AL"/>
        </w:rPr>
        <w:t>ounter i cili  është i aftë të detektojë disa tipe rrezatimi si , rrezatimet alfa, beta dhe në disa raste dhe rrezatimet gama.</w:t>
      </w:r>
    </w:p>
    <w:p w14:paraId="203D94B7" w14:textId="757EFF87" w:rsidR="00FA7463" w:rsidRDefault="00FA7463" w:rsidP="007256C3">
      <w:pPr>
        <w:rPr>
          <w:lang w:val="sq-AL"/>
        </w:rPr>
      </w:pPr>
    </w:p>
    <w:p w14:paraId="241DD016" w14:textId="77777777" w:rsidR="00FA7463" w:rsidRDefault="00FA7463" w:rsidP="007256C3">
      <w:pPr>
        <w:rPr>
          <w:lang w:val="sq-AL"/>
        </w:rPr>
      </w:pPr>
    </w:p>
    <w:p w14:paraId="4A575CD7" w14:textId="7CD72FA8" w:rsidR="00DE4712" w:rsidRPr="00FA7463" w:rsidRDefault="00DE4712" w:rsidP="00DE4712">
      <w:pPr>
        <w:rPr>
          <w:b/>
          <w:bCs/>
          <w:sz w:val="32"/>
          <w:szCs w:val="32"/>
          <w:lang w:val="sq-AL"/>
        </w:rPr>
      </w:pPr>
      <w:r w:rsidRPr="00FA7463">
        <w:rPr>
          <w:b/>
          <w:bCs/>
          <w:sz w:val="32"/>
          <w:szCs w:val="32"/>
          <w:lang w:val="sq-AL"/>
        </w:rPr>
        <w:t>Konstruksioni</w:t>
      </w:r>
    </w:p>
    <w:p w14:paraId="664C3AB0" w14:textId="33E6AADD" w:rsidR="00BF2857" w:rsidRDefault="00BF2857" w:rsidP="00DE4712">
      <w:pPr>
        <w:rPr>
          <w:lang w:val="sq-AL"/>
        </w:rPr>
      </w:pPr>
      <w:r>
        <w:rPr>
          <w:noProof/>
          <w:lang w:val="sq-AL"/>
        </w:rPr>
        <w:drawing>
          <wp:inline distT="0" distB="0" distL="0" distR="0" wp14:anchorId="238497A9" wp14:editId="4B423675">
            <wp:extent cx="2970530" cy="18383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970530" cy="1838325"/>
                    </a:xfrm>
                    <a:prstGeom prst="rect">
                      <a:avLst/>
                    </a:prstGeom>
                  </pic:spPr>
                </pic:pic>
              </a:graphicData>
            </a:graphic>
          </wp:inline>
        </w:drawing>
      </w:r>
    </w:p>
    <w:p w14:paraId="3335ABBD" w14:textId="46649C17" w:rsidR="00191E8F" w:rsidRDefault="00191E8F" w:rsidP="00DE4712">
      <w:pPr>
        <w:rPr>
          <w:sz w:val="16"/>
          <w:szCs w:val="16"/>
          <w:lang w:val="sq-AL"/>
        </w:rPr>
      </w:pPr>
      <w:r w:rsidRPr="00191E8F">
        <w:rPr>
          <w:sz w:val="16"/>
          <w:szCs w:val="16"/>
          <w:lang w:val="sq-AL"/>
        </w:rPr>
        <w:t>Figura 1. Ndërtimi i detektuesit</w:t>
      </w:r>
      <w:r>
        <w:rPr>
          <w:sz w:val="16"/>
          <w:szCs w:val="16"/>
          <w:lang w:val="sq-AL"/>
        </w:rPr>
        <w:t>,</w:t>
      </w:r>
      <w:r w:rsidRPr="00191E8F">
        <w:t xml:space="preserve"> </w:t>
      </w:r>
      <w:hyperlink r:id="rId12" w:history="1">
        <w:r w:rsidRPr="00B04351">
          <w:rPr>
            <w:rStyle w:val="Hyperlink"/>
            <w:sz w:val="16"/>
            <w:szCs w:val="16"/>
            <w:lang w:val="sq-AL"/>
          </w:rPr>
          <w:t>https://scientificsentence.net/Equations/Phys_Meas/index.php?key=yes&amp;Integer=Geiger</w:t>
        </w:r>
      </w:hyperlink>
    </w:p>
    <w:p w14:paraId="5B1ED956" w14:textId="77777777" w:rsidR="00191E8F" w:rsidRPr="00191E8F" w:rsidRDefault="00191E8F" w:rsidP="00DE4712">
      <w:pPr>
        <w:rPr>
          <w:sz w:val="16"/>
          <w:szCs w:val="16"/>
          <w:lang w:val="sq-AL"/>
        </w:rPr>
      </w:pPr>
    </w:p>
    <w:p w14:paraId="76CAFDC9" w14:textId="77777777" w:rsidR="00327E54" w:rsidRDefault="00327E54" w:rsidP="00BF2857">
      <w:pPr>
        <w:rPr>
          <w:lang w:val="sq-AL"/>
        </w:rPr>
      </w:pPr>
    </w:p>
    <w:p w14:paraId="419811AA" w14:textId="77777777" w:rsidR="00327E54" w:rsidRDefault="00327E54" w:rsidP="00BF2857">
      <w:pPr>
        <w:rPr>
          <w:lang w:val="sq-AL"/>
        </w:rPr>
      </w:pPr>
    </w:p>
    <w:p w14:paraId="1B6B69BB" w14:textId="77777777" w:rsidR="00327E54" w:rsidRDefault="00327E54" w:rsidP="00BF2857">
      <w:pPr>
        <w:rPr>
          <w:lang w:val="sq-AL"/>
        </w:rPr>
      </w:pPr>
    </w:p>
    <w:p w14:paraId="332EFD2B" w14:textId="77777777" w:rsidR="00327E54" w:rsidRDefault="00327E54" w:rsidP="00BF2857">
      <w:pPr>
        <w:rPr>
          <w:lang w:val="sq-AL"/>
        </w:rPr>
      </w:pPr>
    </w:p>
    <w:p w14:paraId="4CFF314A" w14:textId="7512CE5A" w:rsidR="00327E54" w:rsidRDefault="00BF2857" w:rsidP="00BF2857">
      <w:pPr>
        <w:rPr>
          <w:lang w:val="sq-AL"/>
        </w:rPr>
      </w:pPr>
      <w:r>
        <w:rPr>
          <w:lang w:val="sq-AL"/>
        </w:rPr>
        <w:t xml:space="preserve"> Ndërtimi i këtij detektuesi konsiston ne një tub cilindrik . Ky cilindër është  metalik dhe në brendësi të tij  është i mbushur me  gaz  fisnik ku në shumicën e rasteve mund të jetë  argon por dhe helium. Por përpos gazit fisnik n</w:t>
      </w:r>
      <w:r w:rsidR="00961E38">
        <w:rPr>
          <w:lang w:val="sq-AL"/>
        </w:rPr>
        <w:t>ë</w:t>
      </w:r>
      <w:r>
        <w:rPr>
          <w:lang w:val="sq-AL"/>
        </w:rPr>
        <w:t xml:space="preserve"> brendësi të tubit futet dhe dhe një p</w:t>
      </w:r>
      <w:r w:rsidR="00961E38">
        <w:rPr>
          <w:lang w:val="sq-AL"/>
        </w:rPr>
        <w:t>ë</w:t>
      </w:r>
      <w:r>
        <w:rPr>
          <w:lang w:val="sq-AL"/>
        </w:rPr>
        <w:t xml:space="preserve">rqindje </w:t>
      </w:r>
      <w:r w:rsidR="00961E38">
        <w:rPr>
          <w:lang w:val="sq-AL"/>
        </w:rPr>
        <w:t xml:space="preserve">e </w:t>
      </w:r>
      <w:r>
        <w:rPr>
          <w:lang w:val="sq-AL"/>
        </w:rPr>
        <w:t xml:space="preserve"> vogel alkooli</w:t>
      </w:r>
      <w:r w:rsidR="00961E38">
        <w:rPr>
          <w:lang w:val="sq-AL"/>
        </w:rPr>
        <w:t xml:space="preserve"> , raporti i gazit fisnik me atë të alkolit gjendet në një raport 9:1.</w:t>
      </w:r>
    </w:p>
    <w:p w14:paraId="04CD90D5" w14:textId="1EB97D0D" w:rsidR="00BF2857" w:rsidRDefault="00BF2857" w:rsidP="00BF2857">
      <w:pPr>
        <w:rPr>
          <w:lang w:val="sq-AL"/>
        </w:rPr>
      </w:pPr>
      <w:r>
        <w:rPr>
          <w:lang w:val="sq-AL"/>
        </w:rPr>
        <w:t xml:space="preserve"> </w:t>
      </w:r>
      <w:r w:rsidR="00961E38">
        <w:rPr>
          <w:lang w:val="sq-AL"/>
        </w:rPr>
        <w:t>C</w:t>
      </w:r>
      <w:r>
        <w:rPr>
          <w:lang w:val="sq-AL"/>
        </w:rPr>
        <w:t>ilindri metalik është i lidhur me skajin negativ të një baterie me tension të lartë pra sillet si një katodë . Në qëndër të metalit cilindrik kemi një elektro</w:t>
      </w:r>
      <w:r w:rsidR="00961E38">
        <w:rPr>
          <w:lang w:val="sq-AL"/>
        </w:rPr>
        <w:t>d</w:t>
      </w:r>
      <w:r>
        <w:rPr>
          <w:lang w:val="sq-AL"/>
        </w:rPr>
        <w:t xml:space="preserve">ë të përbërë nga </w:t>
      </w:r>
      <w:r w:rsidR="00961E38">
        <w:rPr>
          <w:lang w:val="sq-AL"/>
        </w:rPr>
        <w:t xml:space="preserve"> materiali i </w:t>
      </w:r>
      <w:r>
        <w:rPr>
          <w:lang w:val="sq-AL"/>
        </w:rPr>
        <w:t>tungston</w:t>
      </w:r>
      <w:r w:rsidR="00961E38">
        <w:rPr>
          <w:lang w:val="sq-AL"/>
        </w:rPr>
        <w:t xml:space="preserve">. Elektroda </w:t>
      </w:r>
      <w:r>
        <w:rPr>
          <w:lang w:val="sq-AL"/>
        </w:rPr>
        <w:t>është  lidhur me rezi</w:t>
      </w:r>
      <w:r w:rsidR="00961E38">
        <w:rPr>
          <w:lang w:val="sq-AL"/>
        </w:rPr>
        <w:t>s</w:t>
      </w:r>
      <w:r>
        <w:rPr>
          <w:lang w:val="sq-AL"/>
        </w:rPr>
        <w:t>tenc</w:t>
      </w:r>
      <w:r w:rsidR="00961E38">
        <w:rPr>
          <w:lang w:val="sq-AL"/>
        </w:rPr>
        <w:t>ë</w:t>
      </w:r>
      <w:r>
        <w:rPr>
          <w:lang w:val="sq-AL"/>
        </w:rPr>
        <w:t>n e ngarkesës e cila është e lidhur me terminalin pozitiv të burimit të tensioni</w:t>
      </w:r>
      <w:r w:rsidR="00FA7463">
        <w:rPr>
          <w:lang w:val="sq-AL"/>
        </w:rPr>
        <w:t>t.</w:t>
      </w:r>
      <w:r>
        <w:rPr>
          <w:lang w:val="sq-AL"/>
        </w:rPr>
        <w:t xml:space="preserve">Tek rezistenca e ngarkesës kemi të lidhur në paralel një paisje elektronike e cila </w:t>
      </w:r>
      <w:r w:rsidR="00961E38">
        <w:rPr>
          <w:lang w:val="sq-AL"/>
        </w:rPr>
        <w:t xml:space="preserve"> përbëhet ng</w:t>
      </w:r>
      <w:r w:rsidR="00C74240">
        <w:rPr>
          <w:lang w:val="sq-AL"/>
        </w:rPr>
        <w:t xml:space="preserve">a </w:t>
      </w:r>
      <w:r w:rsidR="00961E38">
        <w:rPr>
          <w:lang w:val="sq-AL"/>
        </w:rPr>
        <w:t xml:space="preserve"> komponentë te tjerë si : një amplifikatorë , numërues pulsesh</w:t>
      </w:r>
      <w:r w:rsidR="00C74240">
        <w:rPr>
          <w:lang w:val="sq-AL"/>
        </w:rPr>
        <w:t xml:space="preserve">. </w:t>
      </w:r>
      <w:r w:rsidR="00961E38">
        <w:rPr>
          <w:lang w:val="sq-AL"/>
        </w:rPr>
        <w:t xml:space="preserve"> </w:t>
      </w:r>
      <w:r w:rsidR="00C74240">
        <w:rPr>
          <w:lang w:val="sq-AL"/>
        </w:rPr>
        <w:t xml:space="preserve">Kjo paisje </w:t>
      </w:r>
      <w:r>
        <w:rPr>
          <w:lang w:val="sq-AL"/>
        </w:rPr>
        <w:t>është e aftë të detektoj rënie</w:t>
      </w:r>
      <w:r w:rsidR="00C74240">
        <w:rPr>
          <w:lang w:val="sq-AL"/>
        </w:rPr>
        <w:t xml:space="preserve">n e </w:t>
      </w:r>
      <w:r>
        <w:rPr>
          <w:lang w:val="sq-AL"/>
        </w:rPr>
        <w:t>tensioni</w:t>
      </w:r>
      <w:r w:rsidR="00C74240">
        <w:rPr>
          <w:lang w:val="sq-AL"/>
        </w:rPr>
        <w:t>t</w:t>
      </w:r>
      <w:r>
        <w:rPr>
          <w:lang w:val="sq-AL"/>
        </w:rPr>
        <w:t xml:space="preserve"> </w:t>
      </w:r>
      <w:r w:rsidR="00961E38">
        <w:rPr>
          <w:lang w:val="sq-AL"/>
        </w:rPr>
        <w:t>q</w:t>
      </w:r>
      <w:r>
        <w:rPr>
          <w:lang w:val="sq-AL"/>
        </w:rPr>
        <w:t>ë ndodh përgjat ngarkesës dhe mat rrymën e shoqëruar me të</w:t>
      </w:r>
      <w:r w:rsidR="00FA7463">
        <w:rPr>
          <w:lang w:val="sq-AL"/>
        </w:rPr>
        <w:t xml:space="preserve">. Gjithashtu </w:t>
      </w:r>
      <w:r>
        <w:rPr>
          <w:lang w:val="sq-AL"/>
        </w:rPr>
        <w:t>n</w:t>
      </w:r>
      <w:r w:rsidR="00FA7463">
        <w:rPr>
          <w:lang w:val="sq-AL"/>
        </w:rPr>
        <w:t>u</w:t>
      </w:r>
      <w:r>
        <w:rPr>
          <w:lang w:val="sq-AL"/>
        </w:rPr>
        <w:t>mërues</w:t>
      </w:r>
      <w:r w:rsidR="00FA7463">
        <w:rPr>
          <w:lang w:val="sq-AL"/>
        </w:rPr>
        <w:t>i</w:t>
      </w:r>
      <w:r>
        <w:rPr>
          <w:lang w:val="sq-AL"/>
        </w:rPr>
        <w:t xml:space="preserve"> </w:t>
      </w:r>
      <w:r w:rsidR="00FA7463">
        <w:rPr>
          <w:lang w:val="sq-AL"/>
        </w:rPr>
        <w:t>,</w:t>
      </w:r>
      <w:r>
        <w:rPr>
          <w:lang w:val="sq-AL"/>
        </w:rPr>
        <w:t xml:space="preserve"> numëron ngjarjet në varësi të kohës. </w:t>
      </w:r>
    </w:p>
    <w:p w14:paraId="032F6027" w14:textId="77777777" w:rsidR="00DE4712" w:rsidRDefault="00DE4712" w:rsidP="00DE4712">
      <w:pPr>
        <w:rPr>
          <w:lang w:val="sq-AL"/>
        </w:rPr>
      </w:pPr>
    </w:p>
    <w:p w14:paraId="38DFEF58" w14:textId="77777777" w:rsidR="00FA7463" w:rsidRPr="00FA7463" w:rsidRDefault="00FA7463" w:rsidP="00FA7463">
      <w:pPr>
        <w:rPr>
          <w:b/>
          <w:bCs/>
          <w:sz w:val="32"/>
          <w:szCs w:val="32"/>
          <w:lang w:val="sq-AL"/>
        </w:rPr>
      </w:pPr>
      <w:r w:rsidRPr="00FA7463">
        <w:rPr>
          <w:b/>
          <w:bCs/>
          <w:sz w:val="32"/>
          <w:szCs w:val="32"/>
          <w:lang w:val="sq-AL"/>
        </w:rPr>
        <w:t>Parimi i punës</w:t>
      </w:r>
    </w:p>
    <w:p w14:paraId="6A144585" w14:textId="77777777" w:rsidR="00327E54" w:rsidRDefault="00FA7463" w:rsidP="007256C3">
      <w:pPr>
        <w:rPr>
          <w:lang w:val="sq-AL"/>
        </w:rPr>
      </w:pPr>
      <w:r>
        <w:rPr>
          <w:lang w:val="sq-AL"/>
        </w:rPr>
        <w:t xml:space="preserve">Kur një grimcë e jashtme si përshembull grimcat alfa dhe beta pra rrezatimet e tyre bien në kontakt me sipërfaqen e cilindrit atëherë do të ndodhë fenomeni i jonizimit . Jonizimi ndodh kur një rezatim alfa,beta ose gama bie në kontakt me një </w:t>
      </w:r>
    </w:p>
    <w:p w14:paraId="1135D1CF" w14:textId="77777777" w:rsidR="00327E54" w:rsidRDefault="00327E54" w:rsidP="007256C3">
      <w:pPr>
        <w:rPr>
          <w:lang w:val="sq-AL"/>
        </w:rPr>
      </w:pPr>
    </w:p>
    <w:p w14:paraId="242EB7CC" w14:textId="77777777" w:rsidR="00327E54" w:rsidRDefault="00327E54" w:rsidP="007256C3">
      <w:pPr>
        <w:rPr>
          <w:lang w:val="sq-AL"/>
        </w:rPr>
      </w:pPr>
    </w:p>
    <w:p w14:paraId="6601DDA6" w14:textId="58BEA0E1" w:rsidR="00DE4712" w:rsidRDefault="00FA7463" w:rsidP="007256C3">
      <w:pPr>
        <w:rPr>
          <w:lang w:val="sq-AL"/>
        </w:rPr>
      </w:pPr>
      <w:r>
        <w:rPr>
          <w:lang w:val="sq-AL"/>
        </w:rPr>
        <w:t>sip</w:t>
      </w:r>
      <w:r w:rsidR="00191E8F">
        <w:rPr>
          <w:lang w:val="sq-AL"/>
        </w:rPr>
        <w:t xml:space="preserve">ërfaqe, </w:t>
      </w:r>
      <w:r>
        <w:rPr>
          <w:lang w:val="sq-AL"/>
        </w:rPr>
        <w:t xml:space="preserve"> përplaset pra bashkëvepron me molekulat e materialit dhe transferon energji tek </w:t>
      </w:r>
      <w:r w:rsidR="00191E8F">
        <w:rPr>
          <w:lang w:val="sq-AL"/>
        </w:rPr>
        <w:t>këto të fundit.</w:t>
      </w:r>
    </w:p>
    <w:p w14:paraId="08293AF3" w14:textId="7ED4C608" w:rsidR="000426C3" w:rsidRDefault="00191E8F" w:rsidP="00191E8F">
      <w:pPr>
        <w:rPr>
          <w:lang w:val="sq-AL"/>
        </w:rPr>
      </w:pPr>
      <w:r>
        <w:rPr>
          <w:lang w:val="sq-AL"/>
        </w:rPr>
        <w:t xml:space="preserve">Elektronet në shtresën e jashtme të këtyre molekulave dhe atomeve absorbojnë një pjesë të energjisë dhe nëqoftëse kjo energji është e mjaftueshme këto elektrone shkëputen pra janë të lira dhe kjo gjë </w:t>
      </w:r>
      <w:proofErr w:type="spellStart"/>
      <w:r>
        <w:rPr>
          <w:lang w:val="en-US"/>
        </w:rPr>
        <w:t>çon</w:t>
      </w:r>
      <w:proofErr w:type="spellEnd"/>
      <w:r>
        <w:rPr>
          <w:lang w:val="en-US"/>
        </w:rPr>
        <w:t xml:space="preserve"> n</w:t>
      </w:r>
      <w:r>
        <w:rPr>
          <w:lang w:val="sq-AL"/>
        </w:rPr>
        <w:t xml:space="preserve">ë krijimin e joneve pozitive dhe </w:t>
      </w:r>
      <w:r w:rsidR="000426C3">
        <w:rPr>
          <w:lang w:val="sq-AL"/>
        </w:rPr>
        <w:t xml:space="preserve">të </w:t>
      </w:r>
      <w:r>
        <w:rPr>
          <w:lang w:val="sq-AL"/>
        </w:rPr>
        <w:t xml:space="preserve">një elektroni të lirë . </w:t>
      </w:r>
    </w:p>
    <w:p w14:paraId="658B24C1" w14:textId="63A7F162" w:rsidR="000426C3" w:rsidRDefault="00191E8F" w:rsidP="00191E8F">
      <w:pPr>
        <w:rPr>
          <w:lang w:val="sq-AL"/>
        </w:rPr>
      </w:pPr>
      <w:r>
        <w:rPr>
          <w:lang w:val="sq-AL"/>
        </w:rPr>
        <w:t>Pra efekti i rënies në kontakt i rrezatimit te një grimce me këtë cilindër është në jonizimin e gazit brënda cilindrit duke krijuar një jon pozitiv dhe një elektron të lirë.</w:t>
      </w:r>
    </w:p>
    <w:p w14:paraId="022C153B" w14:textId="68800978" w:rsidR="000426C3" w:rsidRDefault="0072230E" w:rsidP="00191E8F">
      <w:pPr>
        <w:rPr>
          <w:lang w:val="sq-AL"/>
        </w:rPr>
      </w:pPr>
      <w:r>
        <w:rPr>
          <w:noProof/>
          <w:lang w:val="sq-AL"/>
        </w:rPr>
        <w:drawing>
          <wp:inline distT="0" distB="0" distL="0" distR="0" wp14:anchorId="2764181C" wp14:editId="4F512A17">
            <wp:extent cx="2970530" cy="148526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970530" cy="1485265"/>
                    </a:xfrm>
                    <a:prstGeom prst="rect">
                      <a:avLst/>
                    </a:prstGeom>
                  </pic:spPr>
                </pic:pic>
              </a:graphicData>
            </a:graphic>
          </wp:inline>
        </w:drawing>
      </w:r>
    </w:p>
    <w:p w14:paraId="12F82BAB" w14:textId="48CD0580" w:rsidR="0072230E" w:rsidRDefault="0072230E" w:rsidP="00191E8F">
      <w:pPr>
        <w:rPr>
          <w:sz w:val="16"/>
          <w:szCs w:val="16"/>
          <w:lang w:val="sq-AL"/>
        </w:rPr>
      </w:pPr>
      <w:r w:rsidRPr="0072230E">
        <w:rPr>
          <w:sz w:val="16"/>
          <w:szCs w:val="16"/>
          <w:lang w:val="sq-AL"/>
        </w:rPr>
        <w:t>Figura 2. Procesi i jonizimit ,</w:t>
      </w:r>
      <w:r w:rsidRPr="0072230E">
        <w:rPr>
          <w:sz w:val="16"/>
          <w:szCs w:val="16"/>
        </w:rPr>
        <w:t xml:space="preserve"> </w:t>
      </w:r>
      <w:hyperlink r:id="rId14" w:history="1">
        <w:r w:rsidRPr="00B04351">
          <w:rPr>
            <w:rStyle w:val="Hyperlink"/>
            <w:sz w:val="16"/>
            <w:szCs w:val="16"/>
            <w:lang w:val="sq-AL"/>
          </w:rPr>
          <w:t>https://encrypted-tbn0.gstatic.com/images?q=tbn:ANd9GcT4M-Ga0CFn2eqCtRDUFPmvG9ARRJwXBXIAEA&amp;usqp=CAU</w:t>
        </w:r>
      </w:hyperlink>
    </w:p>
    <w:p w14:paraId="65E01D32" w14:textId="77777777" w:rsidR="0072230E" w:rsidRPr="0072230E" w:rsidRDefault="0072230E" w:rsidP="00191E8F">
      <w:pPr>
        <w:rPr>
          <w:sz w:val="16"/>
          <w:szCs w:val="16"/>
          <w:lang w:val="sq-AL"/>
        </w:rPr>
      </w:pPr>
    </w:p>
    <w:p w14:paraId="59D89300" w14:textId="77777777" w:rsidR="00327E54" w:rsidRDefault="00191E8F" w:rsidP="00191E8F">
      <w:pPr>
        <w:rPr>
          <w:lang w:val="sq-AL"/>
        </w:rPr>
      </w:pPr>
      <w:r>
        <w:rPr>
          <w:lang w:val="sq-AL"/>
        </w:rPr>
        <w:t xml:space="preserve"> Mbas krijimit të këtyre grimcave ato vendosen nën një fushë elektrike</w:t>
      </w:r>
      <w:r w:rsidR="0072230E">
        <w:rPr>
          <w:lang w:val="sq-AL"/>
        </w:rPr>
        <w:t xml:space="preserve">. Kjo gjë ndodh pasi elektroda qëndrore është e lidhur me terminalin pozitiv të baterisë dhe sipërfaqja metalike e cilindrit është e lidhur me terminalin negativ të baterisë pra </w:t>
      </w:r>
    </w:p>
    <w:p w14:paraId="768BA826" w14:textId="77777777" w:rsidR="00327E54" w:rsidRDefault="00327E54" w:rsidP="00191E8F">
      <w:pPr>
        <w:rPr>
          <w:lang w:val="sq-AL"/>
        </w:rPr>
      </w:pPr>
    </w:p>
    <w:p w14:paraId="3E48EC98" w14:textId="77777777" w:rsidR="00327E54" w:rsidRDefault="00327E54" w:rsidP="00191E8F">
      <w:pPr>
        <w:rPr>
          <w:lang w:val="sq-AL"/>
        </w:rPr>
      </w:pPr>
    </w:p>
    <w:p w14:paraId="6E9071C8" w14:textId="77777777" w:rsidR="0013547D" w:rsidRDefault="0013547D" w:rsidP="00191E8F">
      <w:pPr>
        <w:rPr>
          <w:lang w:val="sq-AL"/>
        </w:rPr>
      </w:pPr>
    </w:p>
    <w:p w14:paraId="7AFD5E49" w14:textId="43BE174B" w:rsidR="00191E8F" w:rsidRDefault="0072230E" w:rsidP="00191E8F">
      <w:pPr>
        <w:rPr>
          <w:lang w:val="sq-AL"/>
        </w:rPr>
      </w:pPr>
      <w:r>
        <w:rPr>
          <w:lang w:val="sq-AL"/>
        </w:rPr>
        <w:t xml:space="preserve">elektroda qëndrore është anodë dhe sipërfaqja metalike sillet si katodë . Si për pasojë do të kemi lindjen e një fushë elektrike e cila ka drejtim nga elektroda për tek katoda . </w:t>
      </w:r>
      <w:r w:rsidR="00882CA8">
        <w:rPr>
          <w:lang w:val="sq-AL"/>
        </w:rPr>
        <w:t>Pra</w:t>
      </w:r>
      <w:r>
        <w:rPr>
          <w:lang w:val="sq-AL"/>
        </w:rPr>
        <w:t xml:space="preserve"> joneve pozitive</w:t>
      </w:r>
      <w:r w:rsidR="00882CA8">
        <w:rPr>
          <w:lang w:val="sq-AL"/>
        </w:rPr>
        <w:t xml:space="preserve"> dhe elektronet që u krijuan </w:t>
      </w:r>
      <w:r>
        <w:rPr>
          <w:lang w:val="sq-AL"/>
        </w:rPr>
        <w:t>do</w:t>
      </w:r>
      <w:r w:rsidR="00882CA8">
        <w:rPr>
          <w:lang w:val="sq-AL"/>
        </w:rPr>
        <w:t xml:space="preserve"> të</w:t>
      </w:r>
      <w:r>
        <w:rPr>
          <w:lang w:val="sq-AL"/>
        </w:rPr>
        <w:t xml:space="preserve"> gjende</w:t>
      </w:r>
      <w:r w:rsidR="00882CA8">
        <w:rPr>
          <w:lang w:val="sq-AL"/>
        </w:rPr>
        <w:t>n</w:t>
      </w:r>
      <w:r>
        <w:rPr>
          <w:lang w:val="sq-AL"/>
        </w:rPr>
        <w:t xml:space="preserve"> n</w:t>
      </w:r>
      <w:r w:rsidR="00882CA8">
        <w:rPr>
          <w:lang w:val="sq-AL"/>
        </w:rPr>
        <w:t>ë</w:t>
      </w:r>
      <w:r>
        <w:rPr>
          <w:lang w:val="sq-AL"/>
        </w:rPr>
        <w:t xml:space="preserve"> një fushë të fortë elektrike .</w:t>
      </w:r>
    </w:p>
    <w:p w14:paraId="2EE2B3AE" w14:textId="77777777" w:rsidR="00882CA8" w:rsidRDefault="00882CA8" w:rsidP="00191E8F">
      <w:pPr>
        <w:rPr>
          <w:lang w:val="sq-AL"/>
        </w:rPr>
      </w:pPr>
      <w:r>
        <w:rPr>
          <w:lang w:val="sq-AL"/>
        </w:rPr>
        <w:t xml:space="preserve">Bateria e ketij detektori indukton një diferencë potenciale të madhe duke krijuar tensione nga 1000-3000 volt . Nën ndikimin e këtij potenciali të madh të tensionit jonet dhe elektronet do të fitojnë një nxitim, përkatësisht elektroni drejtë elektrodës dhe joni pozitiv drejtë sipërfaqes metalike. </w:t>
      </w:r>
    </w:p>
    <w:p w14:paraId="770590BE" w14:textId="77777777" w:rsidR="00882CA8" w:rsidRDefault="00882CA8" w:rsidP="00191E8F">
      <w:pPr>
        <w:rPr>
          <w:lang w:val="sq-AL"/>
        </w:rPr>
      </w:pPr>
    </w:p>
    <w:p w14:paraId="1CF068AB" w14:textId="00E2293D" w:rsidR="00882CA8" w:rsidRDefault="00882CA8" w:rsidP="00191E8F">
      <w:pPr>
        <w:rPr>
          <w:lang w:val="sq-AL"/>
        </w:rPr>
      </w:pPr>
      <w:r>
        <w:rPr>
          <w:noProof/>
          <w:lang w:val="sq-AL"/>
        </w:rPr>
        <w:drawing>
          <wp:inline distT="0" distB="0" distL="0" distR="0" wp14:anchorId="6BFD8C8F" wp14:editId="75CAD1DE">
            <wp:extent cx="2907665"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1" r="-3249" b="54617"/>
                    <a:stretch/>
                  </pic:blipFill>
                  <pic:spPr bwMode="auto">
                    <a:xfrm>
                      <a:off x="0" y="0"/>
                      <a:ext cx="2922279" cy="976433"/>
                    </a:xfrm>
                    <a:prstGeom prst="rect">
                      <a:avLst/>
                    </a:prstGeom>
                    <a:ln>
                      <a:noFill/>
                    </a:ln>
                    <a:extLst>
                      <a:ext uri="{53640926-AAD7-44D8-BBD7-CCE9431645EC}">
                        <a14:shadowObscured xmlns:a14="http://schemas.microsoft.com/office/drawing/2010/main"/>
                      </a:ext>
                    </a:extLst>
                  </pic:spPr>
                </pic:pic>
              </a:graphicData>
            </a:graphic>
          </wp:inline>
        </w:drawing>
      </w:r>
    </w:p>
    <w:p w14:paraId="31CE47DF" w14:textId="18E3309E" w:rsidR="00327E54" w:rsidRDefault="00327E54" w:rsidP="00191E8F">
      <w:pPr>
        <w:rPr>
          <w:sz w:val="16"/>
          <w:szCs w:val="16"/>
          <w:lang w:val="sq-AL"/>
        </w:rPr>
      </w:pPr>
      <w:r w:rsidRPr="00327E54">
        <w:rPr>
          <w:sz w:val="16"/>
          <w:szCs w:val="16"/>
          <w:lang w:val="sq-AL"/>
        </w:rPr>
        <w:t>Figura 3. Paraqitja e drejtimit të nxitimit të grimcave</w:t>
      </w:r>
      <w:r>
        <w:rPr>
          <w:sz w:val="16"/>
          <w:szCs w:val="16"/>
          <w:lang w:val="sq-AL"/>
        </w:rPr>
        <w:t xml:space="preserve">, </w:t>
      </w:r>
      <w:hyperlink r:id="rId16" w:history="1">
        <w:r w:rsidRPr="00B04351">
          <w:rPr>
            <w:rStyle w:val="Hyperlink"/>
            <w:sz w:val="16"/>
            <w:szCs w:val="16"/>
            <w:lang w:val="sq-AL"/>
          </w:rPr>
          <w:t>https://www.nde-ed.org/EducationResources/CommunityCollege/RadiationSafety/Graphics/Survey-Meter.gif</w:t>
        </w:r>
      </w:hyperlink>
    </w:p>
    <w:p w14:paraId="62B3EBDA" w14:textId="77777777" w:rsidR="00327E54" w:rsidRDefault="00327E54" w:rsidP="00191E8F">
      <w:pPr>
        <w:rPr>
          <w:sz w:val="16"/>
          <w:szCs w:val="16"/>
          <w:lang w:val="sq-AL"/>
        </w:rPr>
      </w:pPr>
    </w:p>
    <w:p w14:paraId="5DBEF124" w14:textId="35495E4E" w:rsidR="00882CA8" w:rsidRDefault="00882CA8" w:rsidP="00191E8F">
      <w:pPr>
        <w:rPr>
          <w:lang w:val="sq-AL"/>
        </w:rPr>
      </w:pPr>
      <w:r>
        <w:rPr>
          <w:lang w:val="sq-AL"/>
        </w:rPr>
        <w:t>Nëqoftëse diferenca po</w:t>
      </w:r>
      <w:r w:rsidR="009622D5">
        <w:rPr>
          <w:lang w:val="sq-AL"/>
        </w:rPr>
        <w:t>t</w:t>
      </w:r>
      <w:r>
        <w:rPr>
          <w:lang w:val="sq-AL"/>
        </w:rPr>
        <w:t xml:space="preserve">enciale e baterisë është goxha e lartë atëherë ky nxitim do jetë dhe më i </w:t>
      </w:r>
      <w:r w:rsidR="00327E54">
        <w:rPr>
          <w:lang w:val="sq-AL"/>
        </w:rPr>
        <w:t>m</w:t>
      </w:r>
      <w:r>
        <w:rPr>
          <w:lang w:val="sq-AL"/>
        </w:rPr>
        <w:t>ad</w:t>
      </w:r>
      <w:r w:rsidR="00327E54">
        <w:rPr>
          <w:lang w:val="sq-AL"/>
        </w:rPr>
        <w:t>h.</w:t>
      </w:r>
      <w:r>
        <w:rPr>
          <w:lang w:val="sq-AL"/>
        </w:rPr>
        <w:t xml:space="preserve"> </w:t>
      </w:r>
      <w:r w:rsidR="00327E54">
        <w:rPr>
          <w:lang w:val="sq-AL"/>
        </w:rPr>
        <w:t>E</w:t>
      </w:r>
      <w:r>
        <w:rPr>
          <w:lang w:val="sq-AL"/>
        </w:rPr>
        <w:t>lektro</w:t>
      </w:r>
      <w:r w:rsidR="00327E54">
        <w:rPr>
          <w:lang w:val="sq-AL"/>
        </w:rPr>
        <w:t>net</w:t>
      </w:r>
      <w:r>
        <w:rPr>
          <w:lang w:val="sq-AL"/>
        </w:rPr>
        <w:t xml:space="preserve"> do</w:t>
      </w:r>
      <w:r w:rsidR="00327E54">
        <w:rPr>
          <w:lang w:val="sq-AL"/>
        </w:rPr>
        <w:t xml:space="preserve"> të</w:t>
      </w:r>
      <w:r>
        <w:rPr>
          <w:lang w:val="sq-AL"/>
        </w:rPr>
        <w:t xml:space="preserve"> përplasen me molekulat e tjera të gazit dhe ky elektron do të ketë aftësi për të nis</w:t>
      </w:r>
      <w:r w:rsidR="00327E54">
        <w:rPr>
          <w:lang w:val="sq-AL"/>
        </w:rPr>
        <w:t>ur</w:t>
      </w:r>
      <w:r>
        <w:rPr>
          <w:lang w:val="sq-AL"/>
        </w:rPr>
        <w:t xml:space="preserve"> një zinxhir jonizimesh të tjera</w:t>
      </w:r>
      <w:r w:rsidR="00327E54">
        <w:rPr>
          <w:lang w:val="sq-AL"/>
        </w:rPr>
        <w:t>.</w:t>
      </w:r>
      <w:r>
        <w:rPr>
          <w:lang w:val="sq-AL"/>
        </w:rPr>
        <w:t xml:space="preserve"> </w:t>
      </w:r>
      <w:r w:rsidR="00327E54">
        <w:rPr>
          <w:lang w:val="sq-AL"/>
        </w:rPr>
        <w:t>Pra do</w:t>
      </w:r>
      <w:r>
        <w:rPr>
          <w:lang w:val="sq-AL"/>
        </w:rPr>
        <w:t xml:space="preserve"> </w:t>
      </w:r>
      <w:r w:rsidR="00327E54">
        <w:rPr>
          <w:lang w:val="sq-AL"/>
        </w:rPr>
        <w:t xml:space="preserve">të kemi </w:t>
      </w:r>
      <w:r>
        <w:rPr>
          <w:lang w:val="sq-AL"/>
        </w:rPr>
        <w:t xml:space="preserve"> krijohet</w:t>
      </w:r>
      <w:r w:rsidR="00327E54">
        <w:rPr>
          <w:lang w:val="sq-AL"/>
        </w:rPr>
        <w:t xml:space="preserve"> e të ashtëquajturit</w:t>
      </w:r>
      <w:r>
        <w:rPr>
          <w:lang w:val="sq-AL"/>
        </w:rPr>
        <w:t xml:space="preserve"> efeti ortek ose me saktë “</w:t>
      </w:r>
      <w:r w:rsidR="005F500C" w:rsidRPr="00D443F9">
        <w:rPr>
          <w:b/>
          <w:bCs/>
          <w:lang w:val="sq-AL"/>
        </w:rPr>
        <w:t>O</w:t>
      </w:r>
      <w:r w:rsidRPr="00D443F9">
        <w:rPr>
          <w:b/>
          <w:bCs/>
          <w:lang w:val="sq-AL"/>
        </w:rPr>
        <w:t xml:space="preserve">rteku </w:t>
      </w:r>
      <w:r w:rsidR="005F500C" w:rsidRPr="00D443F9">
        <w:rPr>
          <w:b/>
          <w:bCs/>
          <w:lang w:val="sq-AL"/>
        </w:rPr>
        <w:t>T</w:t>
      </w:r>
      <w:r w:rsidRPr="00D443F9">
        <w:rPr>
          <w:b/>
          <w:bCs/>
          <w:lang w:val="sq-AL"/>
        </w:rPr>
        <w:t>ownsend</w:t>
      </w:r>
      <w:r>
        <w:rPr>
          <w:lang w:val="sq-AL"/>
        </w:rPr>
        <w:t>” duke krijuar jonizime të shumta të cilat arrin elektrodë</w:t>
      </w:r>
      <w:r w:rsidR="00327E54">
        <w:rPr>
          <w:lang w:val="sq-AL"/>
        </w:rPr>
        <w:t>n</w:t>
      </w:r>
      <w:r>
        <w:rPr>
          <w:lang w:val="sq-AL"/>
        </w:rPr>
        <w:t>.</w:t>
      </w:r>
    </w:p>
    <w:p w14:paraId="6290BD1B" w14:textId="65B3A606" w:rsidR="009622D5" w:rsidRDefault="009622D5" w:rsidP="00191E8F">
      <w:pPr>
        <w:rPr>
          <w:lang w:val="sq-AL"/>
        </w:rPr>
      </w:pPr>
    </w:p>
    <w:p w14:paraId="37F51FA1" w14:textId="51CB2919" w:rsidR="009622D5" w:rsidRDefault="009622D5" w:rsidP="00191E8F">
      <w:pPr>
        <w:rPr>
          <w:lang w:val="sq-AL"/>
        </w:rPr>
      </w:pPr>
    </w:p>
    <w:p w14:paraId="79F4741A" w14:textId="32170959" w:rsidR="009622D5" w:rsidRDefault="009622D5" w:rsidP="00191E8F">
      <w:pPr>
        <w:rPr>
          <w:lang w:val="sq-AL"/>
        </w:rPr>
      </w:pPr>
    </w:p>
    <w:p w14:paraId="277D05B6" w14:textId="77777777" w:rsidR="0013547D" w:rsidRDefault="0013547D" w:rsidP="009622D5">
      <w:pPr>
        <w:rPr>
          <w:lang w:val="sq-AL"/>
        </w:rPr>
      </w:pPr>
      <w:r>
        <w:rPr>
          <w:lang w:val="sq-AL"/>
        </w:rPr>
        <w:t>K</w:t>
      </w:r>
      <w:r w:rsidR="009622D5">
        <w:rPr>
          <w:lang w:val="sq-AL"/>
        </w:rPr>
        <w:t>y efekt</w:t>
      </w:r>
      <w:r>
        <w:rPr>
          <w:lang w:val="sq-AL"/>
        </w:rPr>
        <w:t xml:space="preserve"> </w:t>
      </w:r>
      <w:r w:rsidR="009622D5">
        <w:rPr>
          <w:lang w:val="sq-AL"/>
        </w:rPr>
        <w:t>orteku ndo</w:t>
      </w:r>
      <w:r>
        <w:rPr>
          <w:lang w:val="sq-AL"/>
        </w:rPr>
        <w:t>d</w:t>
      </w:r>
      <w:r w:rsidR="009622D5">
        <w:rPr>
          <w:lang w:val="sq-AL"/>
        </w:rPr>
        <w:t>h përgjatë gjithë elektrodës</w:t>
      </w:r>
      <w:r>
        <w:rPr>
          <w:lang w:val="sq-AL"/>
        </w:rPr>
        <w:t>.</w:t>
      </w:r>
    </w:p>
    <w:p w14:paraId="75EB1C2A" w14:textId="2A1F9253" w:rsidR="0013547D" w:rsidRDefault="0013547D" w:rsidP="009622D5">
      <w:pPr>
        <w:rPr>
          <w:lang w:val="sq-AL"/>
        </w:rPr>
      </w:pPr>
      <w:r>
        <w:rPr>
          <w:noProof/>
          <w:lang w:val="sq-AL"/>
        </w:rPr>
        <w:drawing>
          <wp:inline distT="0" distB="0" distL="0" distR="0" wp14:anchorId="76FA3AEB" wp14:editId="3B46E72E">
            <wp:extent cx="3152775" cy="2581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2775" cy="2581275"/>
                    </a:xfrm>
                    <a:prstGeom prst="rect">
                      <a:avLst/>
                    </a:prstGeom>
                  </pic:spPr>
                </pic:pic>
              </a:graphicData>
            </a:graphic>
          </wp:inline>
        </w:drawing>
      </w:r>
    </w:p>
    <w:p w14:paraId="76AB2E7F" w14:textId="24F0CDA3" w:rsidR="009622D5" w:rsidRDefault="005F500C" w:rsidP="009622D5">
      <w:pPr>
        <w:rPr>
          <w:sz w:val="16"/>
          <w:szCs w:val="16"/>
          <w:lang w:val="sq-AL"/>
        </w:rPr>
      </w:pPr>
      <w:r w:rsidRPr="005F500C">
        <w:rPr>
          <w:sz w:val="16"/>
          <w:szCs w:val="16"/>
          <w:lang w:val="sq-AL"/>
        </w:rPr>
        <w:t>Figura 4. Efekti ortek përgjatë elektrodës,</w:t>
      </w:r>
      <w:r w:rsidRPr="005F500C">
        <w:rPr>
          <w:sz w:val="16"/>
          <w:szCs w:val="16"/>
        </w:rPr>
        <w:t xml:space="preserve"> </w:t>
      </w:r>
      <w:hyperlink r:id="rId18" w:history="1">
        <w:r w:rsidRPr="00B04351">
          <w:rPr>
            <w:rStyle w:val="Hyperlink"/>
            <w:sz w:val="16"/>
            <w:szCs w:val="16"/>
            <w:lang w:val="sq-AL"/>
          </w:rPr>
          <w:t>https://upload.wikimedia.org/wikipedia/commons/2/23/Spread_of_avalanches_in_G-M_tube.jpg</w:t>
        </w:r>
      </w:hyperlink>
    </w:p>
    <w:p w14:paraId="15B98498" w14:textId="77777777" w:rsidR="005F500C" w:rsidRPr="005F500C" w:rsidRDefault="005F500C" w:rsidP="009622D5">
      <w:pPr>
        <w:rPr>
          <w:sz w:val="16"/>
          <w:szCs w:val="16"/>
          <w:lang w:val="sq-AL"/>
        </w:rPr>
      </w:pPr>
    </w:p>
    <w:p w14:paraId="2023A444" w14:textId="7EA7B058" w:rsidR="009622D5" w:rsidRDefault="009622D5" w:rsidP="009622D5">
      <w:pPr>
        <w:rPr>
          <w:lang w:val="sq-AL"/>
        </w:rPr>
      </w:pPr>
      <w:r>
        <w:rPr>
          <w:lang w:val="sq-AL"/>
        </w:rPr>
        <w:t>Në rastin kur elektronet fillojnë serinë zinxhirë të jonizimit ato gjithashtu bashkëveprojnë me zonën potenciale te nukleusit ose bërthamës së atomit</w:t>
      </w:r>
      <w:r w:rsidR="005F500C">
        <w:rPr>
          <w:lang w:val="sq-AL"/>
        </w:rPr>
        <w:t>.</w:t>
      </w:r>
      <w:r>
        <w:rPr>
          <w:lang w:val="sq-AL"/>
        </w:rPr>
        <w:t xml:space="preserve"> </w:t>
      </w:r>
      <w:r w:rsidR="005F500C">
        <w:rPr>
          <w:lang w:val="sq-AL"/>
        </w:rPr>
        <w:t>S</w:t>
      </w:r>
      <w:r>
        <w:rPr>
          <w:lang w:val="sq-AL"/>
        </w:rPr>
        <w:t xml:space="preserve">i </w:t>
      </w:r>
      <w:r w:rsidR="005F500C">
        <w:rPr>
          <w:lang w:val="sq-AL"/>
        </w:rPr>
        <w:t xml:space="preserve">për </w:t>
      </w:r>
      <w:r>
        <w:rPr>
          <w:lang w:val="sq-AL"/>
        </w:rPr>
        <w:t xml:space="preserve">pasojë </w:t>
      </w:r>
      <w:r w:rsidR="005F500C">
        <w:rPr>
          <w:lang w:val="sq-AL"/>
        </w:rPr>
        <w:t>elektroni</w:t>
      </w:r>
      <w:r>
        <w:rPr>
          <w:lang w:val="sq-AL"/>
        </w:rPr>
        <w:t xml:space="preserve"> pëson një ngadalësim në shpejtësi dhe humbet energji që </w:t>
      </w:r>
      <w:proofErr w:type="spellStart"/>
      <w:r>
        <w:rPr>
          <w:lang w:val="en-US"/>
        </w:rPr>
        <w:t>çon</w:t>
      </w:r>
      <w:proofErr w:type="spellEnd"/>
      <w:r>
        <w:rPr>
          <w:lang w:val="en-US"/>
        </w:rPr>
        <w:t xml:space="preserve"> n</w:t>
      </w:r>
      <w:r>
        <w:rPr>
          <w:lang w:val="sq-AL"/>
        </w:rPr>
        <w:t>ë krijimin e një fotoni</w:t>
      </w:r>
      <w:r w:rsidR="005F500C">
        <w:rPr>
          <w:lang w:val="sq-AL"/>
        </w:rPr>
        <w:t>, që ndryshe njihet dhe si ‘’</w:t>
      </w:r>
      <w:r w:rsidR="005F500C">
        <w:rPr>
          <w:b/>
          <w:bCs/>
          <w:i/>
          <w:iCs/>
        </w:rPr>
        <w:t>bremsstrahlung</w:t>
      </w:r>
      <w:r w:rsidR="005F500C">
        <w:t> effect’’.</w:t>
      </w:r>
    </w:p>
    <w:p w14:paraId="12618E5C" w14:textId="536FEB38" w:rsidR="009622D5" w:rsidRDefault="009622D5" w:rsidP="009622D5">
      <w:pPr>
        <w:rPr>
          <w:lang w:val="sq-AL"/>
        </w:rPr>
      </w:pPr>
      <w:r>
        <w:rPr>
          <w:lang w:val="sq-AL"/>
        </w:rPr>
        <w:t>Pra për shka</w:t>
      </w:r>
      <w:r w:rsidR="00D443F9">
        <w:rPr>
          <w:lang w:val="sq-AL"/>
        </w:rPr>
        <w:t>k</w:t>
      </w:r>
      <w:r>
        <w:rPr>
          <w:lang w:val="sq-AL"/>
        </w:rPr>
        <w:t xml:space="preserve"> të këtij efekti </w:t>
      </w:r>
      <w:r w:rsidR="00D443F9">
        <w:rPr>
          <w:lang w:val="sq-AL"/>
        </w:rPr>
        <w:t>,</w:t>
      </w:r>
      <w:r>
        <w:rPr>
          <w:lang w:val="sq-AL"/>
        </w:rPr>
        <w:t>procesi në të cilin elektroni ngadalësohet për shkak të përplasjes me molekula të tjera mund të emeto</w:t>
      </w:r>
      <w:r w:rsidR="00D443F9">
        <w:rPr>
          <w:lang w:val="sq-AL"/>
        </w:rPr>
        <w:t>hen</w:t>
      </w:r>
      <w:r>
        <w:rPr>
          <w:lang w:val="sq-AL"/>
        </w:rPr>
        <w:t xml:space="preserve"> dhe rreze ultraviolet </w:t>
      </w:r>
      <w:r w:rsidR="00D443F9">
        <w:rPr>
          <w:lang w:val="sq-AL"/>
        </w:rPr>
        <w:t>.Këto rreze udhëtojn</w:t>
      </w:r>
      <w:r>
        <w:rPr>
          <w:lang w:val="sq-AL"/>
        </w:rPr>
        <w:t xml:space="preserve"> në cepat e tubit dhe krijo</w:t>
      </w:r>
      <w:r w:rsidR="00D443F9">
        <w:rPr>
          <w:lang w:val="sq-AL"/>
        </w:rPr>
        <w:t>jnë</w:t>
      </w:r>
      <w:r>
        <w:rPr>
          <w:lang w:val="sq-AL"/>
        </w:rPr>
        <w:t xml:space="preserve"> efektin </w:t>
      </w:r>
      <w:r w:rsidR="00D443F9">
        <w:rPr>
          <w:lang w:val="sq-AL"/>
        </w:rPr>
        <w:t>ortek</w:t>
      </w:r>
      <w:r>
        <w:rPr>
          <w:lang w:val="sq-AL"/>
        </w:rPr>
        <w:t xml:space="preserve"> të vetin .</w:t>
      </w:r>
    </w:p>
    <w:p w14:paraId="759ED14F" w14:textId="77777777" w:rsidR="00D443F9" w:rsidRDefault="00D443F9" w:rsidP="009622D5">
      <w:pPr>
        <w:rPr>
          <w:lang w:val="sq-AL"/>
        </w:rPr>
      </w:pPr>
    </w:p>
    <w:p w14:paraId="2AE17349" w14:textId="77777777" w:rsidR="00D443F9" w:rsidRDefault="00D443F9" w:rsidP="009622D5">
      <w:pPr>
        <w:rPr>
          <w:lang w:val="sq-AL"/>
        </w:rPr>
      </w:pPr>
    </w:p>
    <w:p w14:paraId="6354F739" w14:textId="77777777" w:rsidR="00D443F9" w:rsidRDefault="00D443F9" w:rsidP="009622D5">
      <w:pPr>
        <w:rPr>
          <w:lang w:val="sq-AL"/>
        </w:rPr>
      </w:pPr>
    </w:p>
    <w:p w14:paraId="3A298D12" w14:textId="77777777" w:rsidR="00D443F9" w:rsidRDefault="009622D5" w:rsidP="00D443F9">
      <w:pPr>
        <w:rPr>
          <w:lang w:val="sq-AL"/>
        </w:rPr>
      </w:pPr>
      <w:r>
        <w:rPr>
          <w:lang w:val="sq-AL"/>
        </w:rPr>
        <w:t xml:space="preserve">Vetëm prezenca e një elektroni të vetëm </w:t>
      </w:r>
      <w:proofErr w:type="spellStart"/>
      <w:r>
        <w:rPr>
          <w:lang w:val="en-US"/>
        </w:rPr>
        <w:t>çon</w:t>
      </w:r>
      <w:proofErr w:type="spellEnd"/>
      <w:r>
        <w:rPr>
          <w:lang w:val="en-US"/>
        </w:rPr>
        <w:t xml:space="preserve"> n</w:t>
      </w:r>
      <w:r>
        <w:rPr>
          <w:lang w:val="sq-AL"/>
        </w:rPr>
        <w:t>ë efektin ortek përgjatë të gjithë elektrodës</w:t>
      </w:r>
      <w:r w:rsidR="00D443F9">
        <w:rPr>
          <w:lang w:val="sq-AL"/>
        </w:rPr>
        <w:t>.</w:t>
      </w:r>
    </w:p>
    <w:p w14:paraId="505490A2" w14:textId="0E87BCF8" w:rsidR="00D443F9" w:rsidRDefault="00D443F9" w:rsidP="00D443F9">
      <w:pPr>
        <w:rPr>
          <w:lang w:val="sq-AL"/>
        </w:rPr>
      </w:pPr>
      <w:r>
        <w:rPr>
          <w:lang w:val="sq-AL"/>
        </w:rPr>
        <w:t xml:space="preserve"> Në momentin që këto elektrone arrijnë tek elektroda do absorbohen nga anoda dhe do të kompletojnë qarkun duke </w:t>
      </w:r>
      <w:r>
        <w:rPr>
          <w:lang w:val="en-US"/>
        </w:rPr>
        <w:t>ç</w:t>
      </w:r>
      <w:r>
        <w:rPr>
          <w:lang w:val="sq-AL"/>
        </w:rPr>
        <w:t xml:space="preserve">uar në një rënie rensioni tek rezistenca e ngarkesës . Kjo rënie tensioni detektohet nga aparatet elektronike si ekzistenca e një grimce të jashtme nukleare dhe kjo shtohet tek numëruesi në fjalë. Kto elektrone kompletojnë qarkun dhe arrijn tek sipërfaqja metalike e cilindrit. Në këtë moment jonet pozitive  mblidhen përreth kësaj sipërfaqe </w:t>
      </w:r>
      <w:r w:rsidR="00E11963">
        <w:rPr>
          <w:lang w:val="sq-AL"/>
        </w:rPr>
        <w:t>dhe</w:t>
      </w:r>
      <w:r>
        <w:rPr>
          <w:lang w:val="sq-AL"/>
        </w:rPr>
        <w:t xml:space="preserve"> rikombinohen me elektronet për të formuar molekula neutrale duke e kthyer të gjithe mjedisin në tub në gjendjen e mëparshme</w:t>
      </w:r>
      <w:r w:rsidR="00E11963">
        <w:rPr>
          <w:lang w:val="sq-AL"/>
        </w:rPr>
        <w:t>.</w:t>
      </w:r>
    </w:p>
    <w:p w14:paraId="40CDF3A6" w14:textId="16A9E706" w:rsidR="00E11963" w:rsidRDefault="00E11963" w:rsidP="00E11963">
      <w:pPr>
        <w:rPr>
          <w:lang w:val="sq-AL"/>
        </w:rPr>
      </w:pPr>
      <w:r>
        <w:rPr>
          <w:lang w:val="sq-AL"/>
        </w:rPr>
        <w:t xml:space="preserve">Pra i gjithë ky proces që nisi me përplasjen e një rrezatimi të caktuar qoftë ky alfa , bet apo gama do krijojë vetem një numërim ose një sinjal ne numëruesin elektronikë të vendosur tek rezistenca e ngarkesës. </w:t>
      </w:r>
    </w:p>
    <w:p w14:paraId="3808F7B4" w14:textId="6852DF1B" w:rsidR="00E11963" w:rsidRDefault="00E11963" w:rsidP="00E11963">
      <w:pPr>
        <w:rPr>
          <w:lang w:val="sq-AL"/>
        </w:rPr>
      </w:pPr>
      <w:r>
        <w:rPr>
          <w:lang w:val="sq-AL"/>
        </w:rPr>
        <w:t>I gjithë ky proces merr pak kohë dhe gjatë gjithë kësaj periudhe asnjë rrezatim tjetër i jashtëm nuk detektohet nga detektuesi nuklear . Pra gjatë gjithë kësaj kohe detektuesi është i “vdekur” është inefi</w:t>
      </w:r>
      <w:r>
        <w:rPr>
          <w:lang w:val="en-US"/>
        </w:rPr>
        <w:t>ç</w:t>
      </w:r>
      <w:r>
        <w:rPr>
          <w:lang w:val="sq-AL"/>
        </w:rPr>
        <w:t>ent , nuk detekton më rrezatime nukleare të tjera. Kohës gjatë së cilës</w:t>
      </w:r>
      <w:r w:rsidRPr="00E11963">
        <w:rPr>
          <w:lang w:val="sq-AL"/>
        </w:rPr>
        <w:t xml:space="preserve"> </w:t>
      </w:r>
      <w:r>
        <w:rPr>
          <w:lang w:val="sq-AL"/>
        </w:rPr>
        <w:t xml:space="preserve"> ky proces nuk ka përfunduar ende pra kur tubi akoma nuk është kthyer  në gjendjen fillestare quhet si “ </w:t>
      </w:r>
      <w:r w:rsidRPr="00E11963">
        <w:rPr>
          <w:b/>
          <w:bCs/>
          <w:lang w:val="sq-AL"/>
        </w:rPr>
        <w:t>koha e vdekur</w:t>
      </w:r>
      <w:r>
        <w:rPr>
          <w:lang w:val="sq-AL"/>
        </w:rPr>
        <w:t xml:space="preserve">” e cila varion në </w:t>
      </w:r>
      <w:r w:rsidR="008128B7">
        <w:rPr>
          <w:lang w:val="sq-AL"/>
        </w:rPr>
        <w:t>1</w:t>
      </w:r>
      <w:r>
        <w:rPr>
          <w:lang w:val="sq-AL"/>
        </w:rPr>
        <w:t>00-</w:t>
      </w:r>
      <w:r w:rsidR="008128B7">
        <w:rPr>
          <w:lang w:val="sq-AL"/>
        </w:rPr>
        <w:t>3</w:t>
      </w:r>
      <w:r>
        <w:rPr>
          <w:lang w:val="sq-AL"/>
        </w:rPr>
        <w:t xml:space="preserve">00 mikro sekonda . </w:t>
      </w:r>
    </w:p>
    <w:p w14:paraId="5B35F04A" w14:textId="3F502059" w:rsidR="00E11963" w:rsidRDefault="00E11963" w:rsidP="00E11963">
      <w:pPr>
        <w:rPr>
          <w:lang w:val="sq-AL"/>
        </w:rPr>
      </w:pPr>
    </w:p>
    <w:p w14:paraId="7FF5CB86" w14:textId="138DC1AD" w:rsidR="00E11963" w:rsidRDefault="00E11963" w:rsidP="00E11963">
      <w:pPr>
        <w:rPr>
          <w:lang w:val="sq-AL"/>
        </w:rPr>
      </w:pPr>
    </w:p>
    <w:p w14:paraId="404BD633" w14:textId="38653FE4" w:rsidR="00E11963" w:rsidRDefault="00E11963" w:rsidP="00E11963">
      <w:pPr>
        <w:rPr>
          <w:lang w:val="sq-AL"/>
        </w:rPr>
      </w:pPr>
    </w:p>
    <w:p w14:paraId="1F50CDBF" w14:textId="79F1C989" w:rsidR="00E11963" w:rsidRDefault="00E11963" w:rsidP="00E11963">
      <w:pPr>
        <w:rPr>
          <w:lang w:val="sq-AL"/>
        </w:rPr>
      </w:pPr>
    </w:p>
    <w:p w14:paraId="4BCD92F7" w14:textId="2BF8F5E9" w:rsidR="00E11963" w:rsidRDefault="005442EA" w:rsidP="00E11963">
      <w:pPr>
        <w:rPr>
          <w:b/>
          <w:bCs/>
          <w:sz w:val="32"/>
          <w:szCs w:val="32"/>
          <w:lang w:val="sq-AL"/>
        </w:rPr>
      </w:pPr>
      <w:r w:rsidRPr="005442EA">
        <w:rPr>
          <w:b/>
          <w:bCs/>
          <w:sz w:val="32"/>
          <w:szCs w:val="32"/>
          <w:lang w:val="sq-AL"/>
        </w:rPr>
        <w:t>Koha e vdekur</w:t>
      </w:r>
    </w:p>
    <w:p w14:paraId="5353445F" w14:textId="77777777" w:rsidR="00BC17EE" w:rsidRDefault="003A5057" w:rsidP="00D443F9">
      <w:pPr>
        <w:rPr>
          <w:lang w:val="sq-AL"/>
        </w:rPr>
      </w:pPr>
      <w:r>
        <w:rPr>
          <w:lang w:val="sq-AL"/>
        </w:rPr>
        <w:t xml:space="preserve">Pasi është bërë një numërim tubit GM i duhet një kohë e caktuar për tu resetuar pra për tu kthyer në gjendjen fillestare, në mënyrë që të jetë e gatshme për të filluar numërimin e rradhës. Koha e vdekjes T është koha që i duhet detektorit për tu kthyer në fjendjen fillestare. Meqënëse detektori nuk operon në kohën që ndodh procesi i resetimit aktiviteti i matur i elementit rrezatues nuk është ai </w:t>
      </w:r>
      <w:r w:rsidR="00BC17EE">
        <w:rPr>
          <w:lang w:val="sq-AL"/>
        </w:rPr>
        <w:t>reali</w:t>
      </w:r>
      <w:r>
        <w:rPr>
          <w:lang w:val="sq-AL"/>
        </w:rPr>
        <w:t>.</w:t>
      </w:r>
      <w:r w:rsidR="00BC17EE">
        <w:rPr>
          <w:lang w:val="sq-AL"/>
        </w:rPr>
        <w:t>Nëse frekuenca e numërimit është e lartë atëherë koha e vdekjes ka një rëndësi të madhe.</w:t>
      </w:r>
    </w:p>
    <w:p w14:paraId="3CCEACD1" w14:textId="5FC8B493" w:rsidR="00FC0184" w:rsidRDefault="00FC0184" w:rsidP="00D443F9">
      <w:pPr>
        <w:rPr>
          <w:lang w:val="sq-AL"/>
        </w:rPr>
      </w:pPr>
      <w:r>
        <w:rPr>
          <w:lang w:val="sq-AL"/>
        </w:rPr>
        <w:t>Pa vërtetim do të marrim që :</w:t>
      </w:r>
    </w:p>
    <w:p w14:paraId="4FC62CF2" w14:textId="5CCDB316" w:rsidR="00FC0184" w:rsidRPr="00E02959" w:rsidRDefault="00965FCB" w:rsidP="00D443F9">
      <w:r>
        <w:rPr>
          <w:noProof/>
          <w:sz w:val="28"/>
          <w:szCs w:val="28"/>
        </w:rPr>
        <w:drawing>
          <wp:inline distT="0" distB="0" distL="0" distR="0" wp14:anchorId="5A5C4688" wp14:editId="42F68D21">
            <wp:extent cx="1485900" cy="405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l="57409" t="41642" r="32007" b="53223"/>
                    <a:stretch/>
                  </pic:blipFill>
                  <pic:spPr bwMode="auto">
                    <a:xfrm>
                      <a:off x="0" y="0"/>
                      <a:ext cx="1639966" cy="447275"/>
                    </a:xfrm>
                    <a:prstGeom prst="rect">
                      <a:avLst/>
                    </a:prstGeom>
                    <a:ln>
                      <a:noFill/>
                    </a:ln>
                    <a:extLst>
                      <a:ext uri="{53640926-AAD7-44D8-BBD7-CCE9431645EC}">
                        <a14:shadowObscured xmlns:a14="http://schemas.microsoft.com/office/drawing/2010/main"/>
                      </a:ext>
                    </a:extLst>
                  </pic:spPr>
                </pic:pic>
              </a:graphicData>
            </a:graphic>
          </wp:inline>
        </w:drawing>
      </w:r>
      <w:r w:rsidR="00E02959">
        <w:rPr>
          <w:sz w:val="28"/>
          <w:szCs w:val="28"/>
        </w:rPr>
        <w:t xml:space="preserve">             </w:t>
      </w:r>
      <w:r w:rsidR="00E02959">
        <w:t>(1)</w:t>
      </w:r>
    </w:p>
    <w:p w14:paraId="36C336F8" w14:textId="4002EC9B" w:rsidR="00FC0184" w:rsidRDefault="00FC0184" w:rsidP="00D443F9">
      <w:pPr>
        <w:rPr>
          <w:lang w:val="sq-AL"/>
        </w:rPr>
      </w:pPr>
      <w:r>
        <w:t xml:space="preserve">Ku: N – </w:t>
      </w:r>
      <w:r>
        <w:rPr>
          <w:lang w:val="sq-AL"/>
        </w:rPr>
        <w:t>është shpejtësia e numërimit real</w:t>
      </w:r>
    </w:p>
    <w:p w14:paraId="3A0DE5B9" w14:textId="679BC150" w:rsidR="00FC0184" w:rsidRDefault="00FC0184" w:rsidP="00D443F9">
      <w:pPr>
        <w:rPr>
          <w:lang w:val="sq-AL"/>
        </w:rPr>
      </w:pPr>
      <w:r>
        <w:rPr>
          <w:lang w:val="sq-AL"/>
        </w:rPr>
        <w:t xml:space="preserve">       n- është shpejtësia e numërimit e matur</w:t>
      </w:r>
    </w:p>
    <w:p w14:paraId="5D53FC11" w14:textId="5C08873D" w:rsidR="00FC0184" w:rsidRDefault="00FC0184" w:rsidP="00D443F9">
      <w:pPr>
        <w:rPr>
          <w:lang w:val="sq-AL"/>
        </w:rPr>
      </w:pPr>
      <w:r>
        <w:rPr>
          <w:lang w:val="sq-AL"/>
        </w:rPr>
        <w:t xml:space="preserve">       T- koha e vdekur</w:t>
      </w:r>
    </w:p>
    <w:p w14:paraId="4E3908D9" w14:textId="7BC6106A" w:rsidR="00EC7D90" w:rsidRPr="00EC7D90" w:rsidRDefault="00EC7D90" w:rsidP="00EC7D90">
      <w:pPr>
        <w:pStyle w:val="ListParagraph"/>
        <w:numPr>
          <w:ilvl w:val="0"/>
          <w:numId w:val="6"/>
        </w:numPr>
        <w:rPr>
          <w:b/>
          <w:bCs/>
          <w:sz w:val="32"/>
          <w:szCs w:val="32"/>
        </w:rPr>
      </w:pPr>
      <w:proofErr w:type="spellStart"/>
      <w:r w:rsidRPr="00EC7D90">
        <w:rPr>
          <w:b/>
          <w:bCs/>
          <w:sz w:val="32"/>
          <w:szCs w:val="32"/>
        </w:rPr>
        <w:t>Matja</w:t>
      </w:r>
      <w:proofErr w:type="spellEnd"/>
      <w:r w:rsidRPr="00EC7D90">
        <w:rPr>
          <w:b/>
          <w:bCs/>
          <w:sz w:val="32"/>
          <w:szCs w:val="32"/>
        </w:rPr>
        <w:t xml:space="preserve"> e </w:t>
      </w:r>
      <w:proofErr w:type="spellStart"/>
      <w:r w:rsidRPr="00EC7D90">
        <w:rPr>
          <w:b/>
          <w:bCs/>
          <w:sz w:val="32"/>
          <w:szCs w:val="32"/>
        </w:rPr>
        <w:t>koh</w:t>
      </w:r>
      <w:proofErr w:type="spellEnd"/>
      <w:r w:rsidRPr="00EC7D90">
        <w:rPr>
          <w:b/>
          <w:bCs/>
          <w:sz w:val="32"/>
          <w:szCs w:val="32"/>
          <w:lang w:val="sq-AL"/>
        </w:rPr>
        <w:t>ës T</w:t>
      </w:r>
    </w:p>
    <w:p w14:paraId="5FA92510" w14:textId="77777777" w:rsidR="00E02959" w:rsidRDefault="00EC7D90" w:rsidP="00191E8F">
      <w:pPr>
        <w:rPr>
          <w:lang w:val="sq-AL"/>
        </w:rPr>
      </w:pPr>
      <w:proofErr w:type="spellStart"/>
      <w:r>
        <w:t>Vlera</w:t>
      </w:r>
      <w:proofErr w:type="spellEnd"/>
      <w:r>
        <w:t xml:space="preserve"> e k</w:t>
      </w:r>
      <w:r>
        <w:rPr>
          <w:lang w:val="sq-AL"/>
        </w:rPr>
        <w:t>ësaj kohe merret me anë të matjeve laboratorike.</w:t>
      </w:r>
      <w:r w:rsidR="00CC46B2">
        <w:rPr>
          <w:lang w:val="sq-AL"/>
        </w:rPr>
        <w:t xml:space="preserve"> Fillimisht , përdoret elementi i rrezatimit një ku bëhet numërimi i impulseve për një kohë të caktuar. Në bazë të këtyre të dhënave arrihet të llogaritet shpejtësia e numërimit për elementin e parë </w:t>
      </w:r>
      <w:r w:rsidR="00CC46B2" w:rsidRPr="00CC46B2">
        <w:rPr>
          <w:i/>
          <w:iCs/>
          <w:lang w:val="sq-AL"/>
        </w:rPr>
        <w:t>n1</w:t>
      </w:r>
      <w:r w:rsidR="00CC46B2">
        <w:rPr>
          <w:i/>
          <w:iCs/>
          <w:lang w:val="sq-AL"/>
        </w:rPr>
        <w:t xml:space="preserve"> .</w:t>
      </w:r>
      <w:r w:rsidR="00CC46B2">
        <w:rPr>
          <w:lang w:val="sq-AL"/>
        </w:rPr>
        <w:t xml:space="preserve"> </w:t>
      </w:r>
      <w:r w:rsidR="00082FB9">
        <w:rPr>
          <w:lang w:val="sq-AL"/>
        </w:rPr>
        <w:t>I njëjti proces kryhet dhe për burimin e dytë të rrezatimit</w:t>
      </w:r>
      <w:r w:rsidR="00082FB9">
        <w:rPr>
          <w:b/>
          <w:bCs/>
        </w:rPr>
        <w:t xml:space="preserve"> </w:t>
      </w:r>
      <w:r w:rsidR="00082FB9">
        <w:rPr>
          <w:i/>
          <w:iCs/>
        </w:rPr>
        <w:t>n2</w:t>
      </w:r>
      <w:r w:rsidR="00082FB9">
        <w:t xml:space="preserve">. </w:t>
      </w:r>
      <w:proofErr w:type="spellStart"/>
      <w:r w:rsidR="00082FB9">
        <w:t>Pasi</w:t>
      </w:r>
      <w:proofErr w:type="spellEnd"/>
      <w:r w:rsidR="00082FB9">
        <w:t xml:space="preserve"> </w:t>
      </w:r>
      <w:proofErr w:type="spellStart"/>
      <w:r w:rsidR="00082FB9">
        <w:t>kemi</w:t>
      </w:r>
      <w:proofErr w:type="spellEnd"/>
      <w:r w:rsidR="00082FB9">
        <w:t xml:space="preserve"> </w:t>
      </w:r>
      <w:proofErr w:type="spellStart"/>
      <w:r w:rsidR="00082FB9">
        <w:t>kryer</w:t>
      </w:r>
      <w:proofErr w:type="spellEnd"/>
      <w:r w:rsidR="00082FB9">
        <w:t xml:space="preserve"> k</w:t>
      </w:r>
      <w:r w:rsidR="00082FB9">
        <w:rPr>
          <w:lang w:val="sq-AL"/>
        </w:rPr>
        <w:t>ëto matje ve</w:t>
      </w:r>
      <w:proofErr w:type="spellStart"/>
      <w:r w:rsidR="00082FB9">
        <w:rPr>
          <w:lang w:val="en-US"/>
        </w:rPr>
        <w:t>çmas</w:t>
      </w:r>
      <w:proofErr w:type="spellEnd"/>
      <w:r w:rsidR="00082FB9">
        <w:rPr>
          <w:lang w:val="sq-AL"/>
        </w:rPr>
        <w:t xml:space="preserve"> për dy burime të ndryshme rrezatimi, e njëjta matje kryhet por në këtë rast kur burimet e rrezatimit vendosen pranë nëra tjetrës. Këtu </w:t>
      </w:r>
    </w:p>
    <w:p w14:paraId="4AF7BF07" w14:textId="77777777" w:rsidR="00E02959" w:rsidRDefault="00E02959" w:rsidP="00191E8F">
      <w:pPr>
        <w:rPr>
          <w:lang w:val="sq-AL"/>
        </w:rPr>
      </w:pPr>
    </w:p>
    <w:p w14:paraId="464F7534" w14:textId="77777777" w:rsidR="00E02959" w:rsidRDefault="00E02959" w:rsidP="00191E8F">
      <w:pPr>
        <w:rPr>
          <w:lang w:val="sq-AL"/>
        </w:rPr>
      </w:pPr>
    </w:p>
    <w:p w14:paraId="29AA9548" w14:textId="77777777" w:rsidR="00E02959" w:rsidRDefault="00E02959" w:rsidP="00191E8F">
      <w:pPr>
        <w:rPr>
          <w:lang w:val="sq-AL"/>
        </w:rPr>
      </w:pPr>
    </w:p>
    <w:p w14:paraId="576FB61A" w14:textId="6E294870" w:rsidR="00327E54" w:rsidRDefault="00082FB9" w:rsidP="00191E8F">
      <w:pPr>
        <w:rPr>
          <w:lang w:val="sq-AL"/>
        </w:rPr>
      </w:pPr>
      <w:r>
        <w:rPr>
          <w:lang w:val="sq-AL"/>
        </w:rPr>
        <w:t xml:space="preserve">shpejtësinë e numërimit e shënojmë me </w:t>
      </w:r>
      <w:r w:rsidRPr="00E02959">
        <w:rPr>
          <w:i/>
          <w:iCs/>
          <w:lang w:val="sq-AL"/>
        </w:rPr>
        <w:t>n12</w:t>
      </w:r>
      <w:r>
        <w:rPr>
          <w:i/>
          <w:iCs/>
          <w:lang w:val="sq-AL"/>
        </w:rPr>
        <w:t>.</w:t>
      </w:r>
      <w:r>
        <w:rPr>
          <w:lang w:val="sq-AL"/>
        </w:rPr>
        <w:t xml:space="preserve"> </w:t>
      </w:r>
      <w:r w:rsidR="00E02959">
        <w:rPr>
          <w:lang w:val="sq-AL"/>
        </w:rPr>
        <w:t xml:space="preserve">Si fillim mund të mendohet që shuma e </w:t>
      </w:r>
      <w:r w:rsidR="00E02959" w:rsidRPr="00E02959">
        <w:rPr>
          <w:i/>
          <w:iCs/>
          <w:lang w:val="sq-AL"/>
        </w:rPr>
        <w:t>n1</w:t>
      </w:r>
      <w:r w:rsidR="00E02959">
        <w:rPr>
          <w:lang w:val="sq-AL"/>
        </w:rPr>
        <w:t xml:space="preserve"> me </w:t>
      </w:r>
      <w:r w:rsidR="00E02959" w:rsidRPr="00E02959">
        <w:rPr>
          <w:i/>
          <w:iCs/>
          <w:lang w:val="sq-AL"/>
        </w:rPr>
        <w:t>n2</w:t>
      </w:r>
      <w:r w:rsidR="00E02959">
        <w:rPr>
          <w:lang w:val="sq-AL"/>
        </w:rPr>
        <w:t xml:space="preserve"> do të ishte e barabartë me </w:t>
      </w:r>
      <w:r w:rsidR="00E02959" w:rsidRPr="00E02959">
        <w:rPr>
          <w:i/>
          <w:iCs/>
          <w:lang w:val="sq-AL"/>
        </w:rPr>
        <w:t>n12</w:t>
      </w:r>
      <w:r w:rsidR="00E02959">
        <w:rPr>
          <w:lang w:val="sq-AL"/>
        </w:rPr>
        <w:t xml:space="preserve"> por ky nuk është pohim i saktë. Shuma e tyre është di</w:t>
      </w:r>
      <w:r w:rsidR="00E02959">
        <w:rPr>
          <w:lang w:val="en-US"/>
        </w:rPr>
        <w:t>ç</w:t>
      </w:r>
      <w:r w:rsidR="00E02959">
        <w:rPr>
          <w:lang w:val="sq-AL"/>
        </w:rPr>
        <w:t xml:space="preserve">ka më pak se </w:t>
      </w:r>
      <w:r w:rsidR="00E02959" w:rsidRPr="00E02959">
        <w:rPr>
          <w:i/>
          <w:iCs/>
          <w:lang w:val="sq-AL"/>
        </w:rPr>
        <w:t>n12</w:t>
      </w:r>
      <w:r w:rsidR="00E02959">
        <w:rPr>
          <w:i/>
          <w:iCs/>
          <w:lang w:val="sq-AL"/>
        </w:rPr>
        <w:t xml:space="preserve"> </w:t>
      </w:r>
      <w:r w:rsidR="00E02959">
        <w:rPr>
          <w:lang w:val="sq-AL"/>
        </w:rPr>
        <w:t xml:space="preserve">kjo për shkak të kohës së vdekur, pasi me të dyja burimet prezente detektori është më shpesh i ‘’vdekur’’. </w:t>
      </w:r>
    </w:p>
    <w:p w14:paraId="40CCE859" w14:textId="16496C55" w:rsidR="00E02959" w:rsidRDefault="00E02959" w:rsidP="00191E8F">
      <w:pPr>
        <w:rPr>
          <w:lang w:val="sq-AL"/>
        </w:rPr>
      </w:pPr>
      <w:r>
        <w:rPr>
          <w:lang w:val="sq-AL"/>
        </w:rPr>
        <w:t>Por gjithsesi vlerat reale të shpejtësis së numërimit e plotësojnë këtë kusht :</w:t>
      </w:r>
    </w:p>
    <w:p w14:paraId="19CDAAEF" w14:textId="09C688E0" w:rsidR="00E02959" w:rsidRDefault="00965FCB" w:rsidP="00191E8F">
      <w:r>
        <w:rPr>
          <w:noProof/>
        </w:rPr>
        <w:drawing>
          <wp:inline distT="0" distB="0" distL="0" distR="0" wp14:anchorId="52BBCE1A" wp14:editId="5BD97EA5">
            <wp:extent cx="1933575" cy="3803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a:extLst>
                        <a:ext uri="{28A0092B-C50C-407E-A947-70E740481C1C}">
                          <a14:useLocalDpi xmlns:a14="http://schemas.microsoft.com/office/drawing/2010/main" val="0"/>
                        </a:ext>
                      </a:extLst>
                    </a:blip>
                    <a:srcRect l="57076" t="33650" r="30419" b="60646"/>
                    <a:stretch/>
                  </pic:blipFill>
                  <pic:spPr bwMode="auto">
                    <a:xfrm>
                      <a:off x="0" y="0"/>
                      <a:ext cx="2245554" cy="441736"/>
                    </a:xfrm>
                    <a:prstGeom prst="rect">
                      <a:avLst/>
                    </a:prstGeom>
                    <a:ln>
                      <a:noFill/>
                    </a:ln>
                    <a:extLst>
                      <a:ext uri="{53640926-AAD7-44D8-BBD7-CCE9431645EC}">
                        <a14:shadowObscured xmlns:a14="http://schemas.microsoft.com/office/drawing/2010/main"/>
                      </a:ext>
                    </a:extLst>
                  </pic:spPr>
                </pic:pic>
              </a:graphicData>
            </a:graphic>
          </wp:inline>
        </w:drawing>
      </w:r>
      <w:r w:rsidR="00E02959">
        <w:t xml:space="preserve">   (2)</w:t>
      </w:r>
    </w:p>
    <w:p w14:paraId="5E932B13" w14:textId="77777777" w:rsidR="00965FCB" w:rsidRDefault="00965FCB" w:rsidP="00965FCB">
      <w:pPr>
        <w:spacing w:before="240"/>
        <w:rPr>
          <w:lang w:val="sq-AL"/>
        </w:rPr>
      </w:pPr>
      <w:r>
        <w:t>Duke p</w:t>
      </w:r>
      <w:r>
        <w:rPr>
          <w:lang w:val="sq-AL"/>
        </w:rPr>
        <w:t xml:space="preserve">ërdorur </w:t>
      </w:r>
      <w:proofErr w:type="gramStart"/>
      <w:r>
        <w:rPr>
          <w:lang w:val="sq-AL"/>
        </w:rPr>
        <w:t>ekuacionin  (</w:t>
      </w:r>
      <w:proofErr w:type="gramEnd"/>
      <w:r>
        <w:rPr>
          <w:lang w:val="sq-AL"/>
        </w:rPr>
        <w:t>1) marrim :</w:t>
      </w:r>
    </w:p>
    <w:p w14:paraId="67A04D2C" w14:textId="53A79D38" w:rsidR="00965FCB" w:rsidRDefault="00965FCB" w:rsidP="00965FCB">
      <w:pPr>
        <w:spacing w:before="240"/>
      </w:pPr>
      <w:r>
        <w:rPr>
          <w:noProof/>
          <w:lang w:val="sq-AL"/>
        </w:rPr>
        <w:drawing>
          <wp:inline distT="0" distB="0" distL="0" distR="0" wp14:anchorId="04A488F5" wp14:editId="3028BA5E">
            <wp:extent cx="2076450"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l="52585" t="44348" r="27287" b="48609"/>
                    <a:stretch/>
                  </pic:blipFill>
                  <pic:spPr bwMode="auto">
                    <a:xfrm>
                      <a:off x="0" y="0"/>
                      <a:ext cx="2181740" cy="600479"/>
                    </a:xfrm>
                    <a:prstGeom prst="rect">
                      <a:avLst/>
                    </a:prstGeom>
                    <a:ln>
                      <a:noFill/>
                    </a:ln>
                    <a:extLst>
                      <a:ext uri="{53640926-AAD7-44D8-BBD7-CCE9431645EC}">
                        <a14:shadowObscured xmlns:a14="http://schemas.microsoft.com/office/drawing/2010/main"/>
                      </a:ext>
                    </a:extLst>
                  </pic:spPr>
                </pic:pic>
              </a:graphicData>
            </a:graphic>
          </wp:inline>
        </w:drawing>
      </w:r>
      <w:r>
        <w:t xml:space="preserve">   (3)</w:t>
      </w:r>
    </w:p>
    <w:p w14:paraId="3A980B74" w14:textId="095E7224" w:rsidR="00E02959" w:rsidRDefault="00965FCB" w:rsidP="00191E8F">
      <w:r>
        <w:t xml:space="preserve">Nga </w:t>
      </w:r>
      <w:proofErr w:type="spellStart"/>
      <w:r>
        <w:t>ky</w:t>
      </w:r>
      <w:proofErr w:type="spellEnd"/>
      <w:r>
        <w:t xml:space="preserve"> </w:t>
      </w:r>
      <w:proofErr w:type="spellStart"/>
      <w:r>
        <w:t>ekuacion</w:t>
      </w:r>
      <w:proofErr w:type="spellEnd"/>
      <w:r>
        <w:t xml:space="preserve"> </w:t>
      </w:r>
      <w:proofErr w:type="spellStart"/>
      <w:r>
        <w:t>nxjerrim</w:t>
      </w:r>
      <w:proofErr w:type="spellEnd"/>
      <w:r>
        <w:t xml:space="preserve"> </w:t>
      </w:r>
      <w:proofErr w:type="gramStart"/>
      <w:r>
        <w:t>T :</w:t>
      </w:r>
      <w:proofErr w:type="gramEnd"/>
    </w:p>
    <w:p w14:paraId="074D7ED0" w14:textId="07910189" w:rsidR="00965FCB" w:rsidRDefault="00965FCB" w:rsidP="00191E8F">
      <w:r>
        <w:rPr>
          <w:noProof/>
        </w:rPr>
        <w:drawing>
          <wp:inline distT="0" distB="0" distL="0" distR="0" wp14:anchorId="26D20E3D" wp14:editId="76EC2E7F">
            <wp:extent cx="1809750" cy="4855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56755" t="54182" r="30098" b="39543"/>
                    <a:stretch/>
                  </pic:blipFill>
                  <pic:spPr bwMode="auto">
                    <a:xfrm>
                      <a:off x="0" y="0"/>
                      <a:ext cx="1910421" cy="512552"/>
                    </a:xfrm>
                    <a:prstGeom prst="rect">
                      <a:avLst/>
                    </a:prstGeom>
                    <a:ln>
                      <a:noFill/>
                    </a:ln>
                    <a:extLst>
                      <a:ext uri="{53640926-AAD7-44D8-BBD7-CCE9431645EC}">
                        <a14:shadowObscured xmlns:a14="http://schemas.microsoft.com/office/drawing/2010/main"/>
                      </a:ext>
                    </a:extLst>
                  </pic:spPr>
                </pic:pic>
              </a:graphicData>
            </a:graphic>
          </wp:inline>
        </w:drawing>
      </w:r>
      <w:r>
        <w:t>(4)</w:t>
      </w:r>
    </w:p>
    <w:p w14:paraId="60F49060" w14:textId="65F39213" w:rsidR="00965FCB" w:rsidRDefault="00965FCB" w:rsidP="00191E8F"/>
    <w:p w14:paraId="4C37CD26" w14:textId="324FC295" w:rsidR="00134A52" w:rsidRDefault="00134A52" w:rsidP="00134A52">
      <w:pPr>
        <w:pStyle w:val="ListParagraph"/>
        <w:numPr>
          <w:ilvl w:val="0"/>
          <w:numId w:val="6"/>
        </w:numPr>
        <w:rPr>
          <w:b/>
          <w:bCs/>
          <w:sz w:val="32"/>
          <w:szCs w:val="32"/>
          <w:lang w:val="sq-AL"/>
        </w:rPr>
      </w:pPr>
      <w:r w:rsidRPr="00134A52">
        <w:rPr>
          <w:b/>
          <w:bCs/>
          <w:sz w:val="32"/>
          <w:szCs w:val="32"/>
        </w:rPr>
        <w:t>P</w:t>
      </w:r>
      <w:r w:rsidRPr="00134A52">
        <w:rPr>
          <w:b/>
          <w:bCs/>
          <w:sz w:val="32"/>
          <w:szCs w:val="32"/>
          <w:lang w:val="sq-AL"/>
        </w:rPr>
        <w:t>ërmirësimi i kohës T</w:t>
      </w:r>
    </w:p>
    <w:p w14:paraId="12C9FC95" w14:textId="67087F1B" w:rsidR="00134A52" w:rsidRDefault="00134A52" w:rsidP="00134A52">
      <w:pPr>
        <w:rPr>
          <w:lang w:val="sq-AL"/>
        </w:rPr>
      </w:pPr>
      <w:r>
        <w:rPr>
          <w:lang w:val="sq-AL"/>
        </w:rPr>
        <w:t xml:space="preserve">Në rastin e rikombinimit të elektronit me jonin pozitiv pra në </w:t>
      </w:r>
      <w:r w:rsidR="00EC3CC5">
        <w:rPr>
          <w:lang w:val="en-US"/>
        </w:rPr>
        <w:t>ç</w:t>
      </w:r>
      <w:r>
        <w:rPr>
          <w:lang w:val="sq-AL"/>
        </w:rPr>
        <w:t xml:space="preserve">astin kur elektonet mbyllin qarkun dhe drejtohen drejt katodës , ndodh që të emetohet një foton. Ky foton mund të nis përsëri një zinxhirë ortek gjë që nuk e duam, sepse është    </w:t>
      </w:r>
    </w:p>
    <w:p w14:paraId="0E312B7C" w14:textId="77777777" w:rsidR="00134A52" w:rsidRDefault="00134A52" w:rsidP="00134A52">
      <w:pPr>
        <w:rPr>
          <w:lang w:val="sq-AL"/>
        </w:rPr>
      </w:pPr>
    </w:p>
    <w:p w14:paraId="1F236164" w14:textId="74D4DE65" w:rsidR="00134A52" w:rsidRDefault="00134A52" w:rsidP="00134A52">
      <w:pPr>
        <w:rPr>
          <w:lang w:val="sq-AL"/>
        </w:rPr>
      </w:pPr>
    </w:p>
    <w:p w14:paraId="2564B45E" w14:textId="77777777" w:rsidR="00ED0320" w:rsidRDefault="00ED0320" w:rsidP="00134A52">
      <w:pPr>
        <w:rPr>
          <w:lang w:val="sq-AL"/>
        </w:rPr>
      </w:pPr>
    </w:p>
    <w:p w14:paraId="38E8A8CB" w14:textId="0DA34E61" w:rsidR="00134A52" w:rsidRDefault="00134A52" w:rsidP="00134A52">
      <w:pPr>
        <w:rPr>
          <w:lang w:val="sq-AL"/>
        </w:rPr>
      </w:pPr>
      <w:r>
        <w:rPr>
          <w:lang w:val="sq-AL"/>
        </w:rPr>
        <w:t>dërguar një puls tek numratori për përfundimin e këtij procesi</w:t>
      </w:r>
      <w:r w:rsidR="00EC3CC5">
        <w:rPr>
          <w:lang w:val="sq-AL"/>
        </w:rPr>
        <w:t>. Një gjë e tillë</w:t>
      </w:r>
      <w:r>
        <w:rPr>
          <w:lang w:val="sq-AL"/>
        </w:rPr>
        <w:t xml:space="preserve"> do të zgjaste kohën e vdekur dhe do ta b</w:t>
      </w:r>
      <w:r w:rsidR="00EC3CC5">
        <w:rPr>
          <w:lang w:val="sq-AL"/>
        </w:rPr>
        <w:t>ë</w:t>
      </w:r>
      <w:r>
        <w:rPr>
          <w:lang w:val="sq-AL"/>
        </w:rPr>
        <w:t>nte tubin inefi</w:t>
      </w:r>
      <w:r>
        <w:rPr>
          <w:lang w:val="en-US"/>
        </w:rPr>
        <w:t>ç</w:t>
      </w:r>
      <w:r>
        <w:rPr>
          <w:lang w:val="sq-AL"/>
        </w:rPr>
        <w:t>ent për të numeruar rrezatime të tjera të jashtme.Për të shmangur këtë gjë merren disa masa</w:t>
      </w:r>
      <w:r w:rsidR="00EC3CC5">
        <w:rPr>
          <w:lang w:val="sq-AL"/>
        </w:rPr>
        <w:t xml:space="preserve"> të cilat njihen me termin ‘’</w:t>
      </w:r>
      <w:r w:rsidRPr="00EC3CC5">
        <w:rPr>
          <w:b/>
          <w:bCs/>
          <w:lang w:val="sq-AL"/>
        </w:rPr>
        <w:t>quneching</w:t>
      </w:r>
      <w:r w:rsidR="00EC3CC5">
        <w:rPr>
          <w:b/>
          <w:bCs/>
          <w:lang w:val="sq-AL"/>
        </w:rPr>
        <w:t xml:space="preserve">’’  </w:t>
      </w:r>
      <w:r w:rsidR="00EC3CC5">
        <w:rPr>
          <w:lang w:val="sq-AL"/>
        </w:rPr>
        <w:t>ose në terminologjinë shqipe, agjent shuarës të reaksionit ortek. Ekzistojnë dy metoda ose dy agjent shuarës , një kimik dhe një i jashtë.</w:t>
      </w:r>
    </w:p>
    <w:p w14:paraId="4D0285D3" w14:textId="77777777" w:rsidR="00ED0320" w:rsidRDefault="00ED0320" w:rsidP="00134A52">
      <w:pPr>
        <w:rPr>
          <w:lang w:val="sq-AL"/>
        </w:rPr>
      </w:pPr>
    </w:p>
    <w:p w14:paraId="7E6CD54D" w14:textId="6FDBB19D" w:rsidR="00EC3CC5" w:rsidRDefault="00EC3CC5" w:rsidP="00134A52">
      <w:pPr>
        <w:rPr>
          <w:b/>
          <w:bCs/>
          <w:lang w:val="sq-AL"/>
        </w:rPr>
      </w:pPr>
      <w:r w:rsidRPr="00EC3CC5">
        <w:rPr>
          <w:b/>
          <w:bCs/>
          <w:lang w:val="sq-AL"/>
        </w:rPr>
        <w:t xml:space="preserve">Agjenti kimik </w:t>
      </w:r>
    </w:p>
    <w:p w14:paraId="5A39BF1B" w14:textId="199242AD" w:rsidR="00EC3CC5" w:rsidRDefault="00EC3CC5" w:rsidP="00134A52">
      <w:pPr>
        <w:rPr>
          <w:lang w:val="sq-AL"/>
        </w:rPr>
      </w:pPr>
      <w:r>
        <w:rPr>
          <w:lang w:val="sq-AL"/>
        </w:rPr>
        <w:t xml:space="preserve">Në këtë rast  gazi fisnik përzihet në një përqindje të vogël me element organik si alkooli. </w:t>
      </w:r>
      <w:r w:rsidR="00F02F29">
        <w:rPr>
          <w:lang w:val="sq-AL"/>
        </w:rPr>
        <w:t xml:space="preserve">Kjo do të bënte që, </w:t>
      </w:r>
      <w:r>
        <w:rPr>
          <w:lang w:val="sq-AL"/>
        </w:rPr>
        <w:t xml:space="preserve">në vend që në momentin që kemi rikombinimin e një elektroni me një jon pozitiv energjia e </w:t>
      </w:r>
      <w:r>
        <w:rPr>
          <w:lang w:val="en-US"/>
        </w:rPr>
        <w:t>ç</w:t>
      </w:r>
      <w:r>
        <w:rPr>
          <w:lang w:val="sq-AL"/>
        </w:rPr>
        <w:t xml:space="preserve">liruar </w:t>
      </w:r>
      <w:r w:rsidR="00F02F29">
        <w:rPr>
          <w:lang w:val="sq-AL"/>
        </w:rPr>
        <w:t>të shndërrohej në</w:t>
      </w:r>
      <w:r>
        <w:rPr>
          <w:lang w:val="sq-AL"/>
        </w:rPr>
        <w:t xml:space="preserve"> formë fotoni</w:t>
      </w:r>
      <w:r w:rsidR="00F02F29">
        <w:rPr>
          <w:lang w:val="sq-AL"/>
        </w:rPr>
        <w:t>,</w:t>
      </w:r>
      <w:r>
        <w:rPr>
          <w:lang w:val="sq-AL"/>
        </w:rPr>
        <w:t xml:space="preserve"> tani kjo energji absorbohet nga alkooli</w:t>
      </w:r>
      <w:r w:rsidR="00F02F29">
        <w:rPr>
          <w:lang w:val="sq-AL"/>
        </w:rPr>
        <w:t>. Kjo energji përthithet</w:t>
      </w:r>
      <w:r>
        <w:rPr>
          <w:lang w:val="sq-AL"/>
        </w:rPr>
        <w:t xml:space="preserve"> në formën e vibrimeve </w:t>
      </w:r>
      <w:r w:rsidR="00F02F29">
        <w:rPr>
          <w:lang w:val="sq-AL"/>
        </w:rPr>
        <w:t>ose në</w:t>
      </w:r>
      <w:r>
        <w:rPr>
          <w:lang w:val="sq-AL"/>
        </w:rPr>
        <w:t xml:space="preserve"> energji të rrotullimit duke shmangur një efekt ortek ekstra </w:t>
      </w:r>
      <w:r w:rsidR="00F02F29">
        <w:rPr>
          <w:lang w:val="sq-AL"/>
        </w:rPr>
        <w:t>i</w:t>
      </w:r>
      <w:r>
        <w:rPr>
          <w:lang w:val="sq-AL"/>
        </w:rPr>
        <w:t xml:space="preserve"> cil zgja</w:t>
      </w:r>
      <w:r w:rsidR="00F02F29">
        <w:rPr>
          <w:lang w:val="sq-AL"/>
        </w:rPr>
        <w:t>t</w:t>
      </w:r>
      <w:r>
        <w:rPr>
          <w:lang w:val="sq-AL"/>
        </w:rPr>
        <w:t xml:space="preserve"> kohën e vdekur.</w:t>
      </w:r>
    </w:p>
    <w:p w14:paraId="1B14AEB5" w14:textId="037F10A7" w:rsidR="00ED0320" w:rsidRDefault="00ED0320" w:rsidP="00134A52">
      <w:pPr>
        <w:rPr>
          <w:lang w:val="sq-AL"/>
        </w:rPr>
      </w:pPr>
    </w:p>
    <w:p w14:paraId="3CAE814D" w14:textId="77777777" w:rsidR="00ED0320" w:rsidRDefault="00ED0320" w:rsidP="00134A52">
      <w:pPr>
        <w:rPr>
          <w:lang w:val="sq-AL"/>
        </w:rPr>
      </w:pPr>
    </w:p>
    <w:p w14:paraId="7C4B721C" w14:textId="18EE6B8B" w:rsidR="00F02F29" w:rsidRDefault="00F02F29" w:rsidP="00134A52">
      <w:pPr>
        <w:rPr>
          <w:b/>
          <w:bCs/>
          <w:lang w:val="sq-AL"/>
        </w:rPr>
      </w:pPr>
      <w:r w:rsidRPr="00F02F29">
        <w:rPr>
          <w:b/>
          <w:bCs/>
          <w:lang w:val="sq-AL"/>
        </w:rPr>
        <w:t>Agjenti i jashtëm</w:t>
      </w:r>
    </w:p>
    <w:p w14:paraId="0DA0834C" w14:textId="7CCFF4B9" w:rsidR="00F02F29" w:rsidRDefault="00543041" w:rsidP="00134A52">
      <w:pPr>
        <w:rPr>
          <w:lang w:val="sq-AL"/>
        </w:rPr>
      </w:pPr>
      <w:r>
        <w:rPr>
          <w:lang w:val="sq-AL"/>
        </w:rPr>
        <w:t>Kemi dhe nje tjetër agjent i cili është i jashtëm në rastin kur elektroni mbyll qarkun numratori fiket dhe kjo bënë që tensioni të bëhet af</w:t>
      </w:r>
      <w:bookmarkStart w:id="1" w:name="_Hlk63253583"/>
      <w:r>
        <w:rPr>
          <w:lang w:val="sq-AL"/>
        </w:rPr>
        <w:t>ë</w:t>
      </w:r>
      <w:bookmarkEnd w:id="1"/>
      <w:r>
        <w:rPr>
          <w:lang w:val="sq-AL"/>
        </w:rPr>
        <w:t xml:space="preserve">rsisht zero dhe </w:t>
      </w:r>
      <w:r w:rsidR="00646BAC">
        <w:rPr>
          <w:lang w:val="en-US"/>
        </w:rPr>
        <w:t>ç</w:t>
      </w:r>
      <w:r>
        <w:rPr>
          <w:lang w:val="sq-AL"/>
        </w:rPr>
        <w:t>do foton që emetohet nuk do të krijonte një efekt ortekë.</w:t>
      </w:r>
    </w:p>
    <w:p w14:paraId="14A0E068" w14:textId="7ACDBF6F" w:rsidR="00543041" w:rsidRDefault="00543041" w:rsidP="00134A52">
      <w:pPr>
        <w:rPr>
          <w:lang w:val="sq-AL"/>
        </w:rPr>
      </w:pPr>
    </w:p>
    <w:p w14:paraId="71F6E4DE" w14:textId="27B71B66" w:rsidR="00543041" w:rsidRDefault="00543041" w:rsidP="00134A52">
      <w:pPr>
        <w:rPr>
          <w:lang w:val="sq-AL"/>
        </w:rPr>
      </w:pPr>
    </w:p>
    <w:p w14:paraId="36A2F08C" w14:textId="23F2F231" w:rsidR="00543041" w:rsidRDefault="00543041" w:rsidP="00134A52">
      <w:pPr>
        <w:rPr>
          <w:lang w:val="sq-AL"/>
        </w:rPr>
      </w:pPr>
    </w:p>
    <w:p w14:paraId="3A4218A5" w14:textId="4D32EEF1" w:rsidR="00543041" w:rsidRPr="00134802" w:rsidRDefault="00134802" w:rsidP="00134A52">
      <w:pPr>
        <w:rPr>
          <w:b/>
          <w:bCs/>
          <w:sz w:val="32"/>
          <w:szCs w:val="32"/>
          <w:lang w:val="sq-AL"/>
        </w:rPr>
      </w:pPr>
      <w:r w:rsidRPr="00134802">
        <w:rPr>
          <w:b/>
          <w:bCs/>
          <w:sz w:val="32"/>
          <w:szCs w:val="32"/>
          <w:lang w:val="sq-AL"/>
        </w:rPr>
        <w:t>Karakteristika e tensionit të aplikuar dhe pulsit të rrymës</w:t>
      </w:r>
    </w:p>
    <w:p w14:paraId="15B0D649" w14:textId="77777777" w:rsidR="00543041" w:rsidRPr="00F02F29" w:rsidRDefault="00543041" w:rsidP="00134A52">
      <w:pPr>
        <w:rPr>
          <w:b/>
          <w:bCs/>
          <w:lang w:val="sq-AL"/>
        </w:rPr>
      </w:pPr>
    </w:p>
    <w:p w14:paraId="2FC44DEE" w14:textId="7ED070BA" w:rsidR="00F02F29" w:rsidRDefault="00134802" w:rsidP="00134A52">
      <w:pPr>
        <w:rPr>
          <w:lang w:val="sq-AL"/>
        </w:rPr>
      </w:pPr>
      <w:r>
        <w:rPr>
          <w:lang w:val="sq-AL"/>
        </w:rPr>
        <w:t>Më poshtë kemi të paraqitur grafikun e kësaj karakteristike :</w:t>
      </w:r>
    </w:p>
    <w:p w14:paraId="1D81850F" w14:textId="6C2D39E4" w:rsidR="00134802" w:rsidRDefault="00134802" w:rsidP="00134A52">
      <w:pPr>
        <w:rPr>
          <w:lang w:val="sq-AL"/>
        </w:rPr>
      </w:pPr>
      <w:r>
        <w:rPr>
          <w:noProof/>
          <w:lang w:val="sq-AL"/>
        </w:rPr>
        <w:drawing>
          <wp:inline distT="0" distB="0" distL="0" distR="0" wp14:anchorId="0FDB0B95" wp14:editId="0BF25ED8">
            <wp:extent cx="31051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l="23501" t="9695" r="35550" b="33141"/>
                    <a:stretch/>
                  </pic:blipFill>
                  <pic:spPr bwMode="auto">
                    <a:xfrm>
                      <a:off x="0" y="0"/>
                      <a:ext cx="3157589" cy="2450522"/>
                    </a:xfrm>
                    <a:prstGeom prst="rect">
                      <a:avLst/>
                    </a:prstGeom>
                    <a:ln>
                      <a:noFill/>
                    </a:ln>
                    <a:extLst>
                      <a:ext uri="{53640926-AAD7-44D8-BBD7-CCE9431645EC}">
                        <a14:shadowObscured xmlns:a14="http://schemas.microsoft.com/office/drawing/2010/main"/>
                      </a:ext>
                    </a:extLst>
                  </pic:spPr>
                </pic:pic>
              </a:graphicData>
            </a:graphic>
          </wp:inline>
        </w:drawing>
      </w:r>
    </w:p>
    <w:p w14:paraId="1E12CD3A" w14:textId="17A715FC" w:rsidR="005111F0" w:rsidRDefault="005111F0" w:rsidP="00134A52">
      <w:pPr>
        <w:rPr>
          <w:color w:val="C00000"/>
        </w:rPr>
      </w:pPr>
      <w:proofErr w:type="spellStart"/>
      <w:r w:rsidRPr="005111F0">
        <w:rPr>
          <w:color w:val="C00000"/>
        </w:rPr>
        <w:t>Rikombimi</w:t>
      </w:r>
      <w:proofErr w:type="spellEnd"/>
    </w:p>
    <w:p w14:paraId="7D8733F9" w14:textId="0C960592" w:rsidR="005111F0" w:rsidRDefault="005111F0" w:rsidP="005111F0">
      <w:pPr>
        <w:rPr>
          <w:lang w:val="sq-AL"/>
        </w:rPr>
      </w:pPr>
      <w:r>
        <w:rPr>
          <w:lang w:val="sq-AL"/>
        </w:rPr>
        <w:t>Në rastin kur tensioni i ushqimit është i ulët , fusha elektrike nuk do jetë shumë e fuqishme, elektronet dhe jonet pozitive të prodhuara nga efekti jonizimit nuk do të fitojnë ndonjë nxitim të madh</w:t>
      </w:r>
      <w:r w:rsidR="0029231B">
        <w:rPr>
          <w:lang w:val="sq-AL"/>
        </w:rPr>
        <w:t>. P</w:t>
      </w:r>
      <w:r>
        <w:rPr>
          <w:lang w:val="sq-AL"/>
        </w:rPr>
        <w:t>ër shkak të efektit termik elektronet dhe jonet do rikombinohen</w:t>
      </w:r>
      <w:r w:rsidR="0029231B">
        <w:rPr>
          <w:lang w:val="sq-AL"/>
        </w:rPr>
        <w:t xml:space="preserve"> për të formuar molekula neutrale</w:t>
      </w:r>
      <w:r>
        <w:rPr>
          <w:lang w:val="sq-AL"/>
        </w:rPr>
        <w:t xml:space="preserve"> </w:t>
      </w:r>
      <w:r w:rsidR="0029231B">
        <w:rPr>
          <w:lang w:val="sq-AL"/>
        </w:rPr>
        <w:t>të</w:t>
      </w:r>
      <w:r>
        <w:rPr>
          <w:lang w:val="sq-AL"/>
        </w:rPr>
        <w:t xml:space="preserve"> </w:t>
      </w:r>
      <w:r w:rsidR="0029231B">
        <w:rPr>
          <w:lang w:val="sq-AL"/>
        </w:rPr>
        <w:t xml:space="preserve">cilat </w:t>
      </w:r>
      <w:r>
        <w:rPr>
          <w:lang w:val="sq-AL"/>
        </w:rPr>
        <w:t xml:space="preserve">janë të panevojshme pasi nuk kontribojnë në rrymën që kalon tek rezistenca. Me rritjen e tensionit të burimit efekti i rikombinimit ulet </w:t>
      </w:r>
      <w:r>
        <w:rPr>
          <w:lang w:val="sq-AL"/>
        </w:rPr>
        <w:lastRenderedPageBreak/>
        <w:t xml:space="preserve">ndjeshëm dhe kemi një rritje të të pulsit të rrymës në proporionalitet me rritjen e tensionit . </w:t>
      </w:r>
    </w:p>
    <w:p w14:paraId="72606CC8" w14:textId="783A1E14" w:rsidR="0029231B" w:rsidRDefault="0029231B" w:rsidP="005111F0">
      <w:pPr>
        <w:rPr>
          <w:lang w:val="sq-AL"/>
        </w:rPr>
      </w:pPr>
    </w:p>
    <w:p w14:paraId="6F30F460" w14:textId="1D7C0A17" w:rsidR="0029231B" w:rsidRDefault="0029231B" w:rsidP="0029231B">
      <w:pPr>
        <w:rPr>
          <w:b/>
          <w:bCs/>
          <w:color w:val="C00000"/>
          <w:lang w:val="sq-AL"/>
        </w:rPr>
      </w:pPr>
      <w:r w:rsidRPr="0029231B">
        <w:rPr>
          <w:b/>
          <w:bCs/>
          <w:color w:val="C00000"/>
          <w:lang w:val="sq-AL"/>
        </w:rPr>
        <w:t>Zona jonizimit</w:t>
      </w:r>
    </w:p>
    <w:p w14:paraId="3A9BDF5C" w14:textId="01F1FF2C" w:rsidR="0029231B" w:rsidRDefault="0029231B" w:rsidP="0029231B">
      <w:pPr>
        <w:rPr>
          <w:lang w:val="sq-AL"/>
        </w:rPr>
      </w:pPr>
      <w:r>
        <w:rPr>
          <w:lang w:val="sq-AL"/>
        </w:rPr>
        <w:t>Në këtë zonë procesi i rikombinimit është i papërfillshëm.Vlera e pulsit të rrymë tani nuk varet më nga rritja e tensionit të burimit pasi pothuajse të gjitha elektronet e krijuara nga jonizimi kontribojnë në rrymë. Por madhësia e pulsit të rrymës varet nga energjia e rrezatimit.</w:t>
      </w:r>
    </w:p>
    <w:p w14:paraId="3BD6F3DB" w14:textId="4055ED3B" w:rsidR="00646BAC" w:rsidRDefault="00646BAC" w:rsidP="0029231B">
      <w:pPr>
        <w:rPr>
          <w:lang w:val="sq-AL"/>
        </w:rPr>
      </w:pPr>
    </w:p>
    <w:p w14:paraId="3B7AC4A7" w14:textId="2EEA07A6" w:rsidR="00646BAC" w:rsidRPr="00646BAC" w:rsidRDefault="00646BAC" w:rsidP="0029231B">
      <w:pPr>
        <w:rPr>
          <w:b/>
          <w:bCs/>
          <w:color w:val="C00000"/>
          <w:lang w:val="sq-AL"/>
        </w:rPr>
      </w:pPr>
      <w:r w:rsidRPr="00646BAC">
        <w:rPr>
          <w:b/>
          <w:bCs/>
          <w:color w:val="C00000"/>
          <w:lang w:val="sq-AL"/>
        </w:rPr>
        <w:t>Zona e porcionalitetit</w:t>
      </w:r>
    </w:p>
    <w:p w14:paraId="633439E7" w14:textId="1718D346" w:rsidR="00646BAC" w:rsidRDefault="00646BAC" w:rsidP="0029231B">
      <w:pPr>
        <w:rPr>
          <w:lang w:val="sq-AL"/>
        </w:rPr>
      </w:pPr>
      <w:r>
        <w:rPr>
          <w:lang w:val="sq-AL"/>
        </w:rPr>
        <w:t xml:space="preserve">Në këtë zonë me rritjen e tensionit të burimit do të kemi një përshpejtim të grimcave që dalin si produkte nga jonizimi. Kjo gjë </w:t>
      </w:r>
      <w:r>
        <w:rPr>
          <w:lang w:val="en-US"/>
        </w:rPr>
        <w:t>ç</w:t>
      </w:r>
      <w:r>
        <w:rPr>
          <w:lang w:val="sq-AL"/>
        </w:rPr>
        <w:t>on në jonizime sekondare të elektroneve që përkthehet në grumbullim në sasi më të madhe të elektroneve se në zonën e mëparshme. Kjo gjë është e frytshme për rrezatime me energji të vogël pasi shpesh pulset e rrymës që krijojnë këto rrezatime ngatërrohen me zhurmën e elektroneve , dhe me rritjen e tensionit rrisim pulsin e rrymës duke e bërë të detektueshëm elementin rrezatues. Pra këtu lidhja e tensionit me rrymën është proporcionale.</w:t>
      </w:r>
    </w:p>
    <w:p w14:paraId="29B674F1" w14:textId="57B108CE" w:rsidR="00646BAC" w:rsidRDefault="00646BAC" w:rsidP="0029231B">
      <w:pPr>
        <w:rPr>
          <w:lang w:val="sq-AL"/>
        </w:rPr>
      </w:pPr>
    </w:p>
    <w:p w14:paraId="7B56FB65" w14:textId="1CEBB48C" w:rsidR="00646BAC" w:rsidRDefault="00646BAC" w:rsidP="00646BAC">
      <w:pPr>
        <w:rPr>
          <w:b/>
          <w:bCs/>
          <w:color w:val="C00000"/>
          <w:lang w:val="sq-AL"/>
        </w:rPr>
      </w:pPr>
      <w:r w:rsidRPr="00646BAC">
        <w:rPr>
          <w:b/>
          <w:bCs/>
          <w:color w:val="C00000"/>
          <w:lang w:val="sq-AL"/>
        </w:rPr>
        <w:t>Zona e proporcionalitetit të limituar</w:t>
      </w:r>
    </w:p>
    <w:p w14:paraId="42306708" w14:textId="7BD47250" w:rsidR="00646BAC" w:rsidRDefault="00646BAC" w:rsidP="00646BAC">
      <w:pPr>
        <w:rPr>
          <w:lang w:val="sq-AL"/>
        </w:rPr>
      </w:pPr>
      <w:r>
        <w:rPr>
          <w:lang w:val="sq-AL"/>
        </w:rPr>
        <w:t>Nëqoftëse e rrisim dhe më tej tensionin e burimit atëherë kjo do të</w:t>
      </w:r>
      <w:r>
        <w:rPr>
          <w:lang w:val="en-US"/>
        </w:rPr>
        <w:t xml:space="preserve"> ç</w:t>
      </w:r>
      <w:r>
        <w:rPr>
          <w:lang w:val="sq-AL"/>
        </w:rPr>
        <w:t xml:space="preserve">onte drejtë një efekti ortek. Elektronet primare do krijonin jonizime sekondare elektronet sekondare do krijonin jonizime terciale e kështu me rradhë. Kjo do na </w:t>
      </w:r>
      <w:r>
        <w:rPr>
          <w:lang w:val="en-US"/>
        </w:rPr>
        <w:t>ç</w:t>
      </w:r>
      <w:r>
        <w:rPr>
          <w:lang w:val="sq-AL"/>
        </w:rPr>
        <w:t xml:space="preserve">onte në një zonë   të proporcionalitetit të limituar duke bërë që edhe një </w:t>
      </w:r>
      <w:r>
        <w:rPr>
          <w:lang w:val="sq-AL"/>
        </w:rPr>
        <w:t>elektron me energji relativisht të ulët të krijojë efektin ortek përgjatë gjithë elektrodës.</w:t>
      </w:r>
    </w:p>
    <w:p w14:paraId="20325D87" w14:textId="66680F75" w:rsidR="00646BAC" w:rsidRDefault="00646BAC" w:rsidP="00646BAC">
      <w:pPr>
        <w:rPr>
          <w:lang w:val="sq-AL"/>
        </w:rPr>
      </w:pPr>
    </w:p>
    <w:p w14:paraId="66C65C7D" w14:textId="7C2D7E0E" w:rsidR="00646BAC" w:rsidRDefault="00646BAC" w:rsidP="00646BAC">
      <w:pPr>
        <w:rPr>
          <w:b/>
          <w:bCs/>
          <w:color w:val="C00000"/>
          <w:lang w:val="sq-AL"/>
        </w:rPr>
      </w:pPr>
      <w:r w:rsidRPr="00646BAC">
        <w:rPr>
          <w:b/>
          <w:bCs/>
          <w:color w:val="C00000"/>
          <w:lang w:val="sq-AL"/>
        </w:rPr>
        <w:t>Zona ‘’Plateau’’</w:t>
      </w:r>
    </w:p>
    <w:p w14:paraId="742D16EC" w14:textId="755B49F9" w:rsidR="00987377" w:rsidRDefault="00987377" w:rsidP="00987377">
      <w:pPr>
        <w:rPr>
          <w:lang w:val="sq-AL"/>
        </w:rPr>
      </w:pPr>
      <w:r>
        <w:rPr>
          <w:lang w:val="sq-AL"/>
        </w:rPr>
        <w:t>Në këtë zonë edhe një grimcë me energji shumë të ulët do të krijonte efektin ortek përgjatë gjithë elektrodës. Kjo do të conte në një vlerë shumë të lartë të rrymës. Dhe në këtë mënyrë nuk do ishim në gjendje të bënim dallimin midis një grimce me energji të ulët apo të lartë sepse secila prej tyre do krijonte të njëjtin nivel rryme. Detektorët që punojnë në këtë zonë quhen Giga Muller të cilët nuk bejnë dot dallimin e niveleve të energjisë së rrezatimeve që godasin tubin por numërojnë saktësisht numrin e grimcave që penetrojnë .</w:t>
      </w:r>
    </w:p>
    <w:p w14:paraId="4A31CACB" w14:textId="21CAEFF5" w:rsidR="00987377" w:rsidRDefault="00987377" w:rsidP="00987377">
      <w:pPr>
        <w:rPr>
          <w:lang w:val="sq-AL"/>
        </w:rPr>
      </w:pPr>
    </w:p>
    <w:p w14:paraId="01645E14" w14:textId="2B09AE81" w:rsidR="00421C9E" w:rsidRDefault="00421C9E" w:rsidP="00987377">
      <w:pPr>
        <w:rPr>
          <w:b/>
          <w:bCs/>
          <w:sz w:val="32"/>
          <w:szCs w:val="32"/>
          <w:lang w:val="en-US"/>
        </w:rPr>
      </w:pPr>
      <w:r w:rsidRPr="00421C9E">
        <w:rPr>
          <w:b/>
          <w:bCs/>
          <w:sz w:val="32"/>
          <w:szCs w:val="32"/>
          <w:lang w:val="sq-AL"/>
        </w:rPr>
        <w:t>Efi</w:t>
      </w:r>
      <w:proofErr w:type="spellStart"/>
      <w:r w:rsidRPr="00421C9E">
        <w:rPr>
          <w:b/>
          <w:bCs/>
          <w:sz w:val="32"/>
          <w:szCs w:val="32"/>
          <w:lang w:val="en-US"/>
        </w:rPr>
        <w:t>ç</w:t>
      </w:r>
      <w:r w:rsidRPr="00421C9E">
        <w:rPr>
          <w:b/>
          <w:bCs/>
          <w:sz w:val="32"/>
          <w:szCs w:val="32"/>
          <w:lang w:val="en-US"/>
        </w:rPr>
        <w:t>enca</w:t>
      </w:r>
      <w:proofErr w:type="spellEnd"/>
    </w:p>
    <w:p w14:paraId="2D786395" w14:textId="13094D38" w:rsidR="00421C9E" w:rsidRDefault="00421C9E" w:rsidP="00987377">
      <w:pPr>
        <w:rPr>
          <w:lang w:val="en-US"/>
        </w:rPr>
      </w:pPr>
      <w:proofErr w:type="spellStart"/>
      <w:r>
        <w:rPr>
          <w:lang w:val="en-US"/>
        </w:rPr>
        <w:t>Efi</w:t>
      </w:r>
      <w:r w:rsidR="006F1D3F">
        <w:rPr>
          <w:lang w:val="en-US"/>
        </w:rPr>
        <w:t>ç</w:t>
      </w:r>
      <w:r>
        <w:rPr>
          <w:lang w:val="en-US"/>
        </w:rPr>
        <w:t>enca</w:t>
      </w:r>
      <w:proofErr w:type="spellEnd"/>
      <w:r>
        <w:rPr>
          <w:lang w:val="en-US"/>
        </w:rPr>
        <w:t xml:space="preserve"> </w:t>
      </w:r>
      <w:proofErr w:type="spellStart"/>
      <w:r>
        <w:rPr>
          <w:lang w:val="en-US"/>
        </w:rPr>
        <w:t>jepet</w:t>
      </w:r>
      <w:proofErr w:type="spellEnd"/>
      <w:r>
        <w:rPr>
          <w:lang w:val="en-US"/>
        </w:rPr>
        <w:t xml:space="preserve"> </w:t>
      </w:r>
      <w:proofErr w:type="spellStart"/>
      <w:r>
        <w:rPr>
          <w:lang w:val="en-US"/>
        </w:rPr>
        <w:t>nga</w:t>
      </w:r>
      <w:proofErr w:type="spellEnd"/>
      <w:r>
        <w:rPr>
          <w:lang w:val="en-US"/>
        </w:rPr>
        <w:t xml:space="preserve"> </w:t>
      </w:r>
      <w:proofErr w:type="spellStart"/>
      <w:proofErr w:type="gramStart"/>
      <w:r>
        <w:rPr>
          <w:lang w:val="en-US"/>
        </w:rPr>
        <w:t>raporti</w:t>
      </w:r>
      <w:proofErr w:type="spellEnd"/>
      <w:r>
        <w:rPr>
          <w:lang w:val="en-US"/>
        </w:rPr>
        <w:t xml:space="preserve"> :</w:t>
      </w:r>
      <w:proofErr w:type="gramEnd"/>
    </w:p>
    <w:p w14:paraId="4D7ACD37" w14:textId="47C17BD7" w:rsidR="00421C9E" w:rsidRPr="00421C9E" w:rsidRDefault="00421C9E" w:rsidP="00987377">
      <w:pPr>
        <w:rPr>
          <w:lang w:val="sq-AL"/>
        </w:rPr>
      </w:pPr>
      <m:oMath>
        <m:r>
          <w:rPr>
            <w:rFonts w:ascii="Cambria Math" w:hAnsi="Cambria Math" w:cs="Cambria Math"/>
            <w:lang w:val="sq-AL"/>
          </w:rPr>
          <m:t>e</m:t>
        </m:r>
        <m:r>
          <m:rPr>
            <m:sty m:val="p"/>
          </m:rPr>
          <w:rPr>
            <w:rFonts w:ascii="Cambria Math" w:hAnsi="Cambria Math" w:cs="Cambria Math"/>
            <w:lang w:val="sq-AL"/>
          </w:rPr>
          <m:t>=</m:t>
        </m:r>
        <m:f>
          <m:fPr>
            <m:ctrlPr>
              <w:rPr>
                <w:rFonts w:ascii="Cambria Math" w:hAnsi="Cambria Math"/>
                <w:lang w:val="sq-AL"/>
              </w:rPr>
            </m:ctrlPr>
          </m:fPr>
          <m:num>
            <m:r>
              <w:rPr>
                <w:rFonts w:ascii="Cambria Math" w:hAnsi="Cambria Math"/>
                <w:lang w:val="sq-AL"/>
              </w:rPr>
              <m:t>numri i gr</m:t>
            </m:r>
            <m:r>
              <w:rPr>
                <w:rFonts w:ascii="Cambria Math" w:hAnsi="Cambria Math"/>
                <w:lang w:val="sq-AL"/>
              </w:rPr>
              <m:t>i</m:t>
            </m:r>
            <m:r>
              <w:rPr>
                <w:rFonts w:ascii="Cambria Math" w:hAnsi="Cambria Math"/>
                <w:lang w:val="sq-AL"/>
              </w:rPr>
              <m:t>mcave të</m:t>
            </m:r>
            <m:r>
              <w:rPr>
                <w:rFonts w:ascii="Cambria Math"/>
                <w:lang w:val="sq-AL"/>
              </w:rPr>
              <m:t xml:space="preserve"> detektuara t</m:t>
            </m:r>
            <m:r>
              <w:rPr>
                <w:rFonts w:ascii="Cambria Math" w:hAnsi="Cambria Math"/>
                <w:lang w:val="sq-AL"/>
              </w:rPr>
              <m:t>ë</m:t>
            </m:r>
            <m:r>
              <w:rPr>
                <w:rFonts w:ascii="Cambria Math"/>
                <w:lang w:val="sq-AL"/>
              </w:rPr>
              <m:t xml:space="preserve"> rrezatimit</m:t>
            </m:r>
          </m:num>
          <m:den>
            <m:r>
              <w:rPr>
                <w:rFonts w:ascii="Cambria Math" w:hAnsi="Cambria Math"/>
                <w:lang w:val="sq-AL"/>
              </w:rPr>
              <m:t>numri i gr</m:t>
            </m:r>
            <m:r>
              <w:rPr>
                <w:rFonts w:ascii="Cambria Math" w:hAnsi="Cambria Math"/>
                <w:lang w:val="sq-AL"/>
              </w:rPr>
              <m:t>i</m:t>
            </m:r>
            <m:r>
              <w:rPr>
                <w:rFonts w:ascii="Cambria Math" w:hAnsi="Cambria Math"/>
                <w:lang w:val="sq-AL"/>
              </w:rPr>
              <m:t>mcave të</m:t>
            </m:r>
            <m:r>
              <w:rPr>
                <w:rFonts w:ascii="Cambria Math"/>
                <w:lang w:val="sq-AL"/>
              </w:rPr>
              <m:t xml:space="preserve"> </m:t>
            </m:r>
            <m:r>
              <w:rPr>
                <w:rFonts w:ascii="Cambria Math"/>
                <w:lang w:val="sq-AL"/>
              </w:rPr>
              <m:t xml:space="preserve">emetuara  </m:t>
            </m:r>
            <m:r>
              <w:rPr>
                <w:rFonts w:ascii="Cambria Math"/>
                <w:lang w:val="sq-AL"/>
              </w:rPr>
              <m:t>t</m:t>
            </m:r>
            <m:r>
              <w:rPr>
                <w:rFonts w:ascii="Cambria Math" w:hAnsi="Cambria Math"/>
                <w:lang w:val="sq-AL"/>
              </w:rPr>
              <m:t>ë</m:t>
            </m:r>
            <m:r>
              <w:rPr>
                <w:rFonts w:ascii="Cambria Math"/>
                <w:lang w:val="sq-AL"/>
              </w:rPr>
              <m:t xml:space="preserve"> rrezatimit</m:t>
            </m:r>
          </m:den>
        </m:f>
      </m:oMath>
      <w:r>
        <w:rPr>
          <w:lang w:val="sq-AL"/>
        </w:rPr>
        <w:t xml:space="preserve"> </w:t>
      </w:r>
    </w:p>
    <w:p w14:paraId="6EC7E380" w14:textId="77777777" w:rsidR="00ED0320" w:rsidRDefault="006F1D3F" w:rsidP="00646BAC">
      <w:pPr>
        <w:rPr>
          <w:lang w:val="sq-AL"/>
        </w:rPr>
      </w:pPr>
      <w:r>
        <w:rPr>
          <w:color w:val="000000" w:themeColor="text1"/>
          <w:lang w:val="sq-AL"/>
        </w:rPr>
        <w:t>Efi</w:t>
      </w:r>
      <w:proofErr w:type="spellStart"/>
      <w:r>
        <w:rPr>
          <w:lang w:val="en-US"/>
        </w:rPr>
        <w:t>ç</w:t>
      </w:r>
      <w:r>
        <w:rPr>
          <w:lang w:val="en-US"/>
        </w:rPr>
        <w:t>enca</w:t>
      </w:r>
      <w:proofErr w:type="spellEnd"/>
      <w:r>
        <w:rPr>
          <w:lang w:val="en-US"/>
        </w:rPr>
        <w:t xml:space="preserve"> e k</w:t>
      </w:r>
      <w:r>
        <w:rPr>
          <w:lang w:val="sq-AL"/>
        </w:rPr>
        <w:t>ë</w:t>
      </w:r>
      <w:r>
        <w:rPr>
          <w:lang w:val="sq-AL"/>
        </w:rPr>
        <w:t xml:space="preserve">tij detektuesi </w:t>
      </w:r>
      <w:r>
        <w:rPr>
          <w:lang w:val="sq-AL"/>
        </w:rPr>
        <w:t>ë</w:t>
      </w:r>
      <w:r>
        <w:rPr>
          <w:lang w:val="sq-AL"/>
        </w:rPr>
        <w:t>sht</w:t>
      </w:r>
      <w:r>
        <w:rPr>
          <w:lang w:val="sq-AL"/>
        </w:rPr>
        <w:t>ë</w:t>
      </w:r>
      <w:r>
        <w:rPr>
          <w:lang w:val="sq-AL"/>
        </w:rPr>
        <w:t xml:space="preserve"> i ulet. Kjo ndodh pasi kemi p</w:t>
      </w:r>
      <w:r>
        <w:rPr>
          <w:lang w:val="sq-AL"/>
        </w:rPr>
        <w:t>ë</w:t>
      </w:r>
      <w:r>
        <w:rPr>
          <w:lang w:val="sq-AL"/>
        </w:rPr>
        <w:t>rdorimin e gazit p</w:t>
      </w:r>
      <w:r>
        <w:rPr>
          <w:lang w:val="sq-AL"/>
        </w:rPr>
        <w:t>ë</w:t>
      </w:r>
      <w:r>
        <w:rPr>
          <w:lang w:val="sq-AL"/>
        </w:rPr>
        <w:t>r t</w:t>
      </w:r>
      <w:r>
        <w:rPr>
          <w:lang w:val="sq-AL"/>
        </w:rPr>
        <w:t>ë</w:t>
      </w:r>
      <w:r>
        <w:rPr>
          <w:lang w:val="sq-AL"/>
        </w:rPr>
        <w:t xml:space="preserve"> absorbuar energjin</w:t>
      </w:r>
      <w:r>
        <w:rPr>
          <w:lang w:val="sq-AL"/>
        </w:rPr>
        <w:t>ë</w:t>
      </w:r>
      <w:r>
        <w:rPr>
          <w:lang w:val="sq-AL"/>
        </w:rPr>
        <w:t>.</w:t>
      </w:r>
      <w:r w:rsidR="000D0B18">
        <w:rPr>
          <w:lang w:val="sq-AL"/>
        </w:rPr>
        <w:t xml:space="preserve"> Gazet nuk kan</w:t>
      </w:r>
      <w:r w:rsidR="000D0B18">
        <w:rPr>
          <w:lang w:val="sq-AL"/>
        </w:rPr>
        <w:t>ë</w:t>
      </w:r>
      <w:r w:rsidR="000D0B18">
        <w:rPr>
          <w:lang w:val="sq-AL"/>
        </w:rPr>
        <w:t xml:space="preserve"> dend</w:t>
      </w:r>
      <w:r w:rsidR="000D0B18">
        <w:rPr>
          <w:lang w:val="sq-AL"/>
        </w:rPr>
        <w:t>ë</w:t>
      </w:r>
      <w:r w:rsidR="000D0B18">
        <w:rPr>
          <w:lang w:val="sq-AL"/>
        </w:rPr>
        <w:t>si t</w:t>
      </w:r>
      <w:r w:rsidR="000D0B18">
        <w:rPr>
          <w:lang w:val="sq-AL"/>
        </w:rPr>
        <w:t>ë</w:t>
      </w:r>
      <w:r w:rsidR="000D0B18">
        <w:rPr>
          <w:lang w:val="sq-AL"/>
        </w:rPr>
        <w:t xml:space="preserve"> madhe , q</w:t>
      </w:r>
      <w:r w:rsidR="000D0B18">
        <w:rPr>
          <w:lang w:val="sq-AL"/>
        </w:rPr>
        <w:t>ë</w:t>
      </w:r>
      <w:r w:rsidR="000D0B18">
        <w:rPr>
          <w:lang w:val="sq-AL"/>
        </w:rPr>
        <w:t xml:space="preserve"> k</w:t>
      </w:r>
      <w:r w:rsidR="000D0B18">
        <w:rPr>
          <w:lang w:val="sq-AL"/>
        </w:rPr>
        <w:t>ë</w:t>
      </w:r>
      <w:r w:rsidR="000D0B18">
        <w:rPr>
          <w:lang w:val="sq-AL"/>
        </w:rPr>
        <w:t>shtu pjesa m</w:t>
      </w:r>
      <w:r w:rsidR="000D0B18">
        <w:rPr>
          <w:lang w:val="sq-AL"/>
        </w:rPr>
        <w:t>ë</w:t>
      </w:r>
      <w:r w:rsidR="000D0B18">
        <w:rPr>
          <w:lang w:val="sq-AL"/>
        </w:rPr>
        <w:t xml:space="preserve"> e madhe e rrezatimit kalon p</w:t>
      </w:r>
      <w:r w:rsidR="000D0B18">
        <w:rPr>
          <w:lang w:val="sq-AL"/>
        </w:rPr>
        <w:t>ë</w:t>
      </w:r>
      <w:r w:rsidR="000D0B18">
        <w:rPr>
          <w:lang w:val="sq-AL"/>
        </w:rPr>
        <w:t>rmes tubit. P</w:t>
      </w:r>
      <w:r w:rsidR="000D0B18">
        <w:rPr>
          <w:lang w:val="sq-AL"/>
        </w:rPr>
        <w:t>ë</w:t>
      </w:r>
      <w:r w:rsidR="000D0B18">
        <w:rPr>
          <w:lang w:val="sq-AL"/>
        </w:rPr>
        <w:t>rve</w:t>
      </w:r>
      <w:r w:rsidR="000D0B18">
        <w:rPr>
          <w:lang w:val="en-US"/>
        </w:rPr>
        <w:t>ç</w:t>
      </w:r>
      <w:r w:rsidR="000D0B18">
        <w:rPr>
          <w:lang w:val="en-US"/>
        </w:rPr>
        <w:t xml:space="preserve"> </w:t>
      </w:r>
      <w:proofErr w:type="spellStart"/>
      <w:r w:rsidR="000D0B18">
        <w:rPr>
          <w:lang w:val="en-US"/>
        </w:rPr>
        <w:t>kur</w:t>
      </w:r>
      <w:proofErr w:type="spellEnd"/>
      <w:r w:rsidR="000D0B18">
        <w:rPr>
          <w:lang w:val="en-US"/>
        </w:rPr>
        <w:t xml:space="preserve"> </w:t>
      </w:r>
      <w:proofErr w:type="spellStart"/>
      <w:r w:rsidR="000D0B18">
        <w:rPr>
          <w:lang w:val="en-US"/>
        </w:rPr>
        <w:t>grimcat</w:t>
      </w:r>
      <w:proofErr w:type="spellEnd"/>
      <w:r w:rsidR="000D0B18">
        <w:rPr>
          <w:lang w:val="en-US"/>
        </w:rPr>
        <w:t xml:space="preserve"> alfa </w:t>
      </w:r>
      <w:proofErr w:type="spellStart"/>
      <w:r w:rsidR="000D0B18">
        <w:rPr>
          <w:lang w:val="en-US"/>
        </w:rPr>
        <w:t>jan</w:t>
      </w:r>
      <w:proofErr w:type="spellEnd"/>
      <w:r w:rsidR="000D0B18">
        <w:rPr>
          <w:lang w:val="sq-AL"/>
        </w:rPr>
        <w:t>ë</w:t>
      </w:r>
      <w:r w:rsidR="000D0B18">
        <w:rPr>
          <w:lang w:val="sq-AL"/>
        </w:rPr>
        <w:t xml:space="preserve"> t</w:t>
      </w:r>
      <w:r w:rsidR="000D0B18">
        <w:rPr>
          <w:lang w:val="sq-AL"/>
        </w:rPr>
        <w:t>ë</w:t>
      </w:r>
      <w:r w:rsidR="000D0B18">
        <w:rPr>
          <w:lang w:val="sq-AL"/>
        </w:rPr>
        <w:t xml:space="preserve"> nj</w:t>
      </w:r>
      <w:r w:rsidR="000D0B18">
        <w:rPr>
          <w:lang w:val="sq-AL"/>
        </w:rPr>
        <w:t>ë</w:t>
      </w:r>
      <w:r w:rsidR="000D0B18">
        <w:rPr>
          <w:lang w:val="sq-AL"/>
        </w:rPr>
        <w:t xml:space="preserve"> energjie t</w:t>
      </w:r>
      <w:r w:rsidR="000D0B18">
        <w:rPr>
          <w:lang w:val="sq-AL"/>
        </w:rPr>
        <w:t>ë</w:t>
      </w:r>
      <w:r w:rsidR="000D0B18">
        <w:rPr>
          <w:lang w:val="sq-AL"/>
        </w:rPr>
        <w:t xml:space="preserve"> lart</w:t>
      </w:r>
      <w:r w:rsidR="000D0B18">
        <w:rPr>
          <w:lang w:val="sq-AL"/>
        </w:rPr>
        <w:t>ë</w:t>
      </w:r>
      <w:r w:rsidR="000D0B18">
        <w:rPr>
          <w:lang w:val="sq-AL"/>
        </w:rPr>
        <w:t xml:space="preserve"> , k</w:t>
      </w:r>
      <w:r w:rsidR="000D0B18">
        <w:rPr>
          <w:lang w:val="sq-AL"/>
        </w:rPr>
        <w:t>ë</w:t>
      </w:r>
      <w:r w:rsidR="000D0B18">
        <w:rPr>
          <w:lang w:val="sq-AL"/>
        </w:rPr>
        <w:t>to rrezatime absorbohen tek cilindri i cili ka n</w:t>
      </w:r>
      <w:r w:rsidR="000D0B18">
        <w:rPr>
          <w:lang w:val="sq-AL"/>
        </w:rPr>
        <w:t>ë</w:t>
      </w:r>
      <w:r w:rsidR="000D0B18">
        <w:rPr>
          <w:lang w:val="sq-AL"/>
        </w:rPr>
        <w:t xml:space="preserve"> brend</w:t>
      </w:r>
      <w:r w:rsidR="000D0B18">
        <w:rPr>
          <w:lang w:val="sq-AL"/>
        </w:rPr>
        <w:t>ë</w:t>
      </w:r>
      <w:r w:rsidR="000D0B18">
        <w:rPr>
          <w:lang w:val="sq-AL"/>
        </w:rPr>
        <w:t>si gazin por nuk do t</w:t>
      </w:r>
      <w:r w:rsidR="000D0B18">
        <w:rPr>
          <w:lang w:val="sq-AL"/>
        </w:rPr>
        <w:t>ë</w:t>
      </w:r>
      <w:r w:rsidR="000D0B18">
        <w:rPr>
          <w:lang w:val="sq-AL"/>
        </w:rPr>
        <w:t xml:space="preserve"> munden t</w:t>
      </w:r>
      <w:r w:rsidR="000D0B18">
        <w:rPr>
          <w:lang w:val="sq-AL"/>
        </w:rPr>
        <w:t>ë</w:t>
      </w:r>
      <w:r w:rsidR="000D0B18">
        <w:rPr>
          <w:lang w:val="sq-AL"/>
        </w:rPr>
        <w:t xml:space="preserve"> penetrojn</w:t>
      </w:r>
      <w:r w:rsidR="000D0B18">
        <w:rPr>
          <w:lang w:val="sq-AL"/>
        </w:rPr>
        <w:t>ë</w:t>
      </w:r>
      <w:r w:rsidR="000D0B18">
        <w:rPr>
          <w:lang w:val="sq-AL"/>
        </w:rPr>
        <w:t xml:space="preserve"> n</w:t>
      </w:r>
      <w:r w:rsidR="000D0B18">
        <w:rPr>
          <w:lang w:val="sq-AL"/>
        </w:rPr>
        <w:t>ë</w:t>
      </w:r>
      <w:r w:rsidR="000D0B18">
        <w:rPr>
          <w:lang w:val="sq-AL"/>
        </w:rPr>
        <w:t xml:space="preserve"> brend</w:t>
      </w:r>
      <w:r w:rsidR="000D0B18">
        <w:rPr>
          <w:lang w:val="sq-AL"/>
        </w:rPr>
        <w:t>ë</w:t>
      </w:r>
      <w:r w:rsidR="000D0B18">
        <w:rPr>
          <w:lang w:val="sq-AL"/>
        </w:rPr>
        <w:t>si t</w:t>
      </w:r>
      <w:r w:rsidR="000D0B18">
        <w:rPr>
          <w:lang w:val="sq-AL"/>
        </w:rPr>
        <w:t>ë</w:t>
      </w:r>
      <w:r w:rsidR="000D0B18">
        <w:rPr>
          <w:lang w:val="sq-AL"/>
        </w:rPr>
        <w:t xml:space="preserve"> tubit. N</w:t>
      </w:r>
      <w:r w:rsidR="000D0B18">
        <w:rPr>
          <w:lang w:val="sq-AL"/>
        </w:rPr>
        <w:t>ë</w:t>
      </w:r>
      <w:r w:rsidR="000D0B18">
        <w:rPr>
          <w:lang w:val="sq-AL"/>
        </w:rPr>
        <w:t>qoft</w:t>
      </w:r>
      <w:r w:rsidR="000D0B18">
        <w:rPr>
          <w:lang w:val="sq-AL"/>
        </w:rPr>
        <w:t>ë</w:t>
      </w:r>
      <w:r w:rsidR="000D0B18">
        <w:rPr>
          <w:lang w:val="sq-AL"/>
        </w:rPr>
        <w:t>se rrezatimi beta arrin t</w:t>
      </w:r>
      <w:r w:rsidR="000D0B18">
        <w:rPr>
          <w:lang w:val="sq-AL"/>
        </w:rPr>
        <w:t>ë</w:t>
      </w:r>
      <w:r w:rsidR="000D0B18">
        <w:rPr>
          <w:lang w:val="sq-AL"/>
        </w:rPr>
        <w:t xml:space="preserve"> futet brenda tubit at</w:t>
      </w:r>
      <w:r w:rsidR="000D0B18">
        <w:rPr>
          <w:lang w:val="sq-AL"/>
        </w:rPr>
        <w:t>ë</w:t>
      </w:r>
      <w:r w:rsidR="000D0B18">
        <w:rPr>
          <w:lang w:val="sq-AL"/>
        </w:rPr>
        <w:t>her</w:t>
      </w:r>
      <w:r w:rsidR="000D0B18">
        <w:rPr>
          <w:lang w:val="sq-AL"/>
        </w:rPr>
        <w:t>ë</w:t>
      </w:r>
      <w:r w:rsidR="000D0B18">
        <w:rPr>
          <w:lang w:val="sq-AL"/>
        </w:rPr>
        <w:t xml:space="preserve"> propabiliteti p</w:t>
      </w:r>
      <w:r w:rsidR="000D0B18">
        <w:rPr>
          <w:lang w:val="sq-AL"/>
        </w:rPr>
        <w:t>ë</w:t>
      </w:r>
      <w:r w:rsidR="000D0B18">
        <w:rPr>
          <w:lang w:val="sq-AL"/>
        </w:rPr>
        <w:t>r t</w:t>
      </w:r>
      <w:r w:rsidR="000D0B18">
        <w:rPr>
          <w:lang w:val="sq-AL"/>
        </w:rPr>
        <w:t>ë</w:t>
      </w:r>
      <w:r w:rsidR="000D0B18">
        <w:rPr>
          <w:lang w:val="sq-AL"/>
        </w:rPr>
        <w:t xml:space="preserve"> jonizuar jan</w:t>
      </w:r>
      <w:r w:rsidR="000D0B18">
        <w:rPr>
          <w:lang w:val="sq-AL"/>
        </w:rPr>
        <w:t>ë</w:t>
      </w:r>
      <w:r w:rsidR="000D0B18">
        <w:rPr>
          <w:lang w:val="sq-AL"/>
        </w:rPr>
        <w:t xml:space="preserve"> t</w:t>
      </w:r>
      <w:r w:rsidR="000D0B18">
        <w:rPr>
          <w:lang w:val="sq-AL"/>
        </w:rPr>
        <w:t>ë</w:t>
      </w:r>
      <w:r w:rsidR="000D0B18">
        <w:rPr>
          <w:lang w:val="sq-AL"/>
        </w:rPr>
        <w:t xml:space="preserve"> larta. Nd</w:t>
      </w:r>
      <w:r w:rsidR="000D0B18">
        <w:rPr>
          <w:lang w:val="sq-AL"/>
        </w:rPr>
        <w:t>ë</w:t>
      </w:r>
      <w:r w:rsidR="000D0B18">
        <w:rPr>
          <w:lang w:val="sq-AL"/>
        </w:rPr>
        <w:t>rsa rrezet gama kan</w:t>
      </w:r>
      <w:r w:rsidR="000D0B18">
        <w:rPr>
          <w:lang w:val="sq-AL"/>
        </w:rPr>
        <w:t>ë</w:t>
      </w:r>
      <w:r w:rsidR="000D0B18">
        <w:rPr>
          <w:lang w:val="sq-AL"/>
        </w:rPr>
        <w:t xml:space="preserve"> propabilitet  t</w:t>
      </w:r>
      <w:r w:rsidR="000D0B18">
        <w:rPr>
          <w:lang w:val="sq-AL"/>
        </w:rPr>
        <w:t>ë</w:t>
      </w:r>
      <w:r w:rsidR="000D0B18">
        <w:rPr>
          <w:lang w:val="sq-AL"/>
        </w:rPr>
        <w:t xml:space="preserve"> ul</w:t>
      </w:r>
      <w:r w:rsidR="000D0B18">
        <w:rPr>
          <w:lang w:val="sq-AL"/>
        </w:rPr>
        <w:t>ë</w:t>
      </w:r>
      <w:r w:rsidR="00ED0320">
        <w:rPr>
          <w:lang w:val="sq-AL"/>
        </w:rPr>
        <w:t>t p</w:t>
      </w:r>
      <w:r w:rsidR="00ED0320">
        <w:rPr>
          <w:lang w:val="sq-AL"/>
        </w:rPr>
        <w:t>ë</w:t>
      </w:r>
      <w:r w:rsidR="00ED0320">
        <w:rPr>
          <w:lang w:val="sq-AL"/>
        </w:rPr>
        <w:t>r t</w:t>
      </w:r>
      <w:r w:rsidR="00ED0320">
        <w:rPr>
          <w:lang w:val="sq-AL"/>
        </w:rPr>
        <w:t>ë</w:t>
      </w:r>
      <w:r w:rsidR="00ED0320">
        <w:rPr>
          <w:lang w:val="sq-AL"/>
        </w:rPr>
        <w:t xml:space="preserve"> jonizuar brenda tubit. Pra ndon</w:t>
      </w:r>
      <w:r w:rsidR="00ED0320">
        <w:rPr>
          <w:lang w:val="sq-AL"/>
        </w:rPr>
        <w:t>ë</w:t>
      </w:r>
      <w:r w:rsidR="00ED0320">
        <w:rPr>
          <w:lang w:val="sq-AL"/>
        </w:rPr>
        <w:t xml:space="preserve">se ky detektues </w:t>
      </w:r>
    </w:p>
    <w:p w14:paraId="26B641D4" w14:textId="77777777" w:rsidR="00ED0320" w:rsidRDefault="00ED0320" w:rsidP="00646BAC">
      <w:pPr>
        <w:rPr>
          <w:lang w:val="sq-AL"/>
        </w:rPr>
      </w:pPr>
    </w:p>
    <w:p w14:paraId="0B54B917" w14:textId="1029A0F8" w:rsidR="00ED0320" w:rsidRDefault="00ED0320" w:rsidP="00646BAC">
      <w:pPr>
        <w:rPr>
          <w:lang w:val="sq-AL"/>
        </w:rPr>
      </w:pPr>
      <w:r>
        <w:rPr>
          <w:lang w:val="sq-AL"/>
        </w:rPr>
        <w:t>p</w:t>
      </w:r>
      <w:r>
        <w:rPr>
          <w:lang w:val="sq-AL"/>
        </w:rPr>
        <w:t>ë</w:t>
      </w:r>
      <w:r>
        <w:rPr>
          <w:lang w:val="sq-AL"/>
        </w:rPr>
        <w:t>rdoret p</w:t>
      </w:r>
      <w:r>
        <w:rPr>
          <w:lang w:val="sq-AL"/>
        </w:rPr>
        <w:t>ë</w:t>
      </w:r>
      <w:r>
        <w:rPr>
          <w:lang w:val="sq-AL"/>
        </w:rPr>
        <w:t>r t</w:t>
      </w:r>
      <w:r>
        <w:rPr>
          <w:lang w:val="sq-AL"/>
        </w:rPr>
        <w:t>ë</w:t>
      </w:r>
      <w:r>
        <w:rPr>
          <w:lang w:val="sq-AL"/>
        </w:rPr>
        <w:t xml:space="preserve"> detektuar t</w:t>
      </w:r>
      <w:r>
        <w:rPr>
          <w:lang w:val="sq-AL"/>
        </w:rPr>
        <w:t>ë</w:t>
      </w:r>
      <w:r>
        <w:rPr>
          <w:lang w:val="sq-AL"/>
        </w:rPr>
        <w:t xml:space="preserve"> tre llojet e rrezatimit , efektivitet m</w:t>
      </w:r>
      <w:r>
        <w:rPr>
          <w:lang w:val="sq-AL"/>
        </w:rPr>
        <w:t>ë</w:t>
      </w:r>
      <w:r>
        <w:rPr>
          <w:lang w:val="sq-AL"/>
        </w:rPr>
        <w:t xml:space="preserve"> t</w:t>
      </w:r>
      <w:r>
        <w:rPr>
          <w:lang w:val="sq-AL"/>
        </w:rPr>
        <w:t>ë</w:t>
      </w:r>
      <w:r>
        <w:rPr>
          <w:lang w:val="sq-AL"/>
        </w:rPr>
        <w:t xml:space="preserve"> lart</w:t>
      </w:r>
      <w:r>
        <w:rPr>
          <w:lang w:val="sq-AL"/>
        </w:rPr>
        <w:t>ë</w:t>
      </w:r>
      <w:r>
        <w:rPr>
          <w:lang w:val="sq-AL"/>
        </w:rPr>
        <w:t xml:space="preserve"> ka p</w:t>
      </w:r>
      <w:r>
        <w:rPr>
          <w:lang w:val="sq-AL"/>
        </w:rPr>
        <w:t>ë</w:t>
      </w:r>
      <w:r>
        <w:rPr>
          <w:lang w:val="sq-AL"/>
        </w:rPr>
        <w:t>r detektimin e rrezeve  beta.</w:t>
      </w:r>
    </w:p>
    <w:p w14:paraId="4CCDE421" w14:textId="0551154C" w:rsidR="00ED0320" w:rsidRDefault="00ED0320" w:rsidP="00646BAC">
      <w:pPr>
        <w:rPr>
          <w:b/>
          <w:bCs/>
          <w:sz w:val="32"/>
          <w:szCs w:val="32"/>
          <w:lang w:val="sq-AL"/>
        </w:rPr>
      </w:pPr>
      <w:r w:rsidRPr="00ED0320">
        <w:rPr>
          <w:b/>
          <w:bCs/>
          <w:sz w:val="32"/>
          <w:szCs w:val="32"/>
          <w:lang w:val="sq-AL"/>
        </w:rPr>
        <w:t>P</w:t>
      </w:r>
      <w:r w:rsidRPr="00ED0320">
        <w:rPr>
          <w:b/>
          <w:bCs/>
          <w:sz w:val="32"/>
          <w:szCs w:val="32"/>
          <w:lang w:val="sq-AL"/>
        </w:rPr>
        <w:t>ë</w:t>
      </w:r>
      <w:r w:rsidRPr="00ED0320">
        <w:rPr>
          <w:b/>
          <w:bCs/>
          <w:sz w:val="32"/>
          <w:szCs w:val="32"/>
          <w:lang w:val="sq-AL"/>
        </w:rPr>
        <w:t xml:space="preserve">rdorimi </w:t>
      </w:r>
    </w:p>
    <w:p w14:paraId="12AAB132" w14:textId="40492E40" w:rsidR="00C651EF" w:rsidRPr="00C651EF" w:rsidRDefault="00C651EF" w:rsidP="00646BAC">
      <w:pPr>
        <w:rPr>
          <w:lang w:val="sq-AL"/>
        </w:rPr>
      </w:pPr>
      <w:r w:rsidRPr="00C651EF">
        <w:rPr>
          <w:lang w:val="sq-AL"/>
        </w:rPr>
        <w:t>Rastet e p</w:t>
      </w:r>
      <w:r w:rsidRPr="00C651EF">
        <w:rPr>
          <w:lang w:val="sq-AL"/>
        </w:rPr>
        <w:t>ë</w:t>
      </w:r>
      <w:r w:rsidRPr="00C651EF">
        <w:rPr>
          <w:lang w:val="sq-AL"/>
        </w:rPr>
        <w:t xml:space="preserve">rdorimit </w:t>
      </w:r>
    </w:p>
    <w:p w14:paraId="738FA393" w14:textId="0CBE298C" w:rsidR="00B5396F" w:rsidRPr="00B5396F" w:rsidRDefault="00ED0320" w:rsidP="00646BAC">
      <w:pPr>
        <w:rPr>
          <w:b/>
          <w:bCs/>
          <w:lang w:val="sq-AL"/>
        </w:rPr>
      </w:pPr>
      <w:r>
        <w:rPr>
          <w:b/>
          <w:bCs/>
          <w:noProof/>
          <w:lang w:val="sq-AL"/>
        </w:rPr>
        <w:drawing>
          <wp:inline distT="0" distB="0" distL="0" distR="0" wp14:anchorId="6E633C1B" wp14:editId="3DECAD9A">
            <wp:extent cx="2970530" cy="2276475"/>
            <wp:effectExtent l="0" t="19050" r="39370"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18989C0" w14:textId="36E637E3" w:rsidR="00B5396F" w:rsidRDefault="00B5396F" w:rsidP="00646BAC">
      <w:pPr>
        <w:rPr>
          <w:lang w:val="sq-AL"/>
        </w:rPr>
      </w:pPr>
      <w:r>
        <w:rPr>
          <w:color w:val="000000" w:themeColor="text1"/>
          <w:lang w:val="sq-AL"/>
        </w:rPr>
        <w:t xml:space="preserve">Principi </w:t>
      </w:r>
      <w:proofErr w:type="spellStart"/>
      <w:r>
        <w:rPr>
          <w:color w:val="000000" w:themeColor="text1"/>
          <w:lang w:val="en-US"/>
        </w:rPr>
        <w:t>i</w:t>
      </w:r>
      <w:proofErr w:type="spellEnd"/>
      <w:r>
        <w:rPr>
          <w:color w:val="000000" w:themeColor="text1"/>
          <w:lang w:val="en-US"/>
        </w:rPr>
        <w:t xml:space="preserve"> pun</w:t>
      </w:r>
      <w:r>
        <w:rPr>
          <w:lang w:val="sq-AL"/>
        </w:rPr>
        <w:t>ë</w:t>
      </w:r>
      <w:r>
        <w:rPr>
          <w:lang w:val="sq-AL"/>
        </w:rPr>
        <w:t>s p</w:t>
      </w:r>
      <w:r>
        <w:rPr>
          <w:lang w:val="sq-AL"/>
        </w:rPr>
        <w:t>ë</w:t>
      </w:r>
      <w:r>
        <w:rPr>
          <w:lang w:val="sq-AL"/>
        </w:rPr>
        <w:t>r k</w:t>
      </w:r>
      <w:r>
        <w:rPr>
          <w:lang w:val="sq-AL"/>
        </w:rPr>
        <w:t>ë</w:t>
      </w:r>
      <w:r>
        <w:rPr>
          <w:lang w:val="sq-AL"/>
        </w:rPr>
        <w:t>to p</w:t>
      </w:r>
      <w:r>
        <w:rPr>
          <w:lang w:val="sq-AL"/>
        </w:rPr>
        <w:t>ë</w:t>
      </w:r>
      <w:r>
        <w:rPr>
          <w:lang w:val="sq-AL"/>
        </w:rPr>
        <w:t xml:space="preserve">rdorime </w:t>
      </w:r>
      <w:r>
        <w:rPr>
          <w:lang w:val="sq-AL"/>
        </w:rPr>
        <w:t>ë</w:t>
      </w:r>
      <w:r>
        <w:rPr>
          <w:lang w:val="sq-AL"/>
        </w:rPr>
        <w:t>sht</w:t>
      </w:r>
      <w:r>
        <w:rPr>
          <w:lang w:val="sq-AL"/>
        </w:rPr>
        <w:t>ë</w:t>
      </w:r>
      <w:r>
        <w:rPr>
          <w:lang w:val="sq-AL"/>
        </w:rPr>
        <w:t xml:space="preserve"> i nj</w:t>
      </w:r>
      <w:r>
        <w:rPr>
          <w:lang w:val="sq-AL"/>
        </w:rPr>
        <w:t>ë</w:t>
      </w:r>
      <w:r>
        <w:rPr>
          <w:lang w:val="sq-AL"/>
        </w:rPr>
        <w:t>jt</w:t>
      </w:r>
      <w:r>
        <w:rPr>
          <w:lang w:val="sq-AL"/>
        </w:rPr>
        <w:t>ë</w:t>
      </w:r>
      <w:r>
        <w:rPr>
          <w:lang w:val="sq-AL"/>
        </w:rPr>
        <w:t xml:space="preserve"> me at</w:t>
      </w:r>
      <w:r>
        <w:rPr>
          <w:lang w:val="sq-AL"/>
        </w:rPr>
        <w:t>ë</w:t>
      </w:r>
      <w:r>
        <w:rPr>
          <w:lang w:val="sq-AL"/>
        </w:rPr>
        <w:t xml:space="preserve"> t</w:t>
      </w:r>
      <w:r>
        <w:rPr>
          <w:lang w:val="sq-AL"/>
        </w:rPr>
        <w:t>ë</w:t>
      </w:r>
      <w:r>
        <w:rPr>
          <w:lang w:val="sq-AL"/>
        </w:rPr>
        <w:t xml:space="preserve"> shpjeguar m</w:t>
      </w:r>
      <w:r>
        <w:rPr>
          <w:lang w:val="sq-AL"/>
        </w:rPr>
        <w:t>ë</w:t>
      </w:r>
      <w:r>
        <w:rPr>
          <w:lang w:val="sq-AL"/>
        </w:rPr>
        <w:t xml:space="preserve"> sip</w:t>
      </w:r>
      <w:r>
        <w:rPr>
          <w:lang w:val="sq-AL"/>
        </w:rPr>
        <w:t>ë</w:t>
      </w:r>
      <w:r>
        <w:rPr>
          <w:lang w:val="sq-AL"/>
        </w:rPr>
        <w:t>r.</w:t>
      </w:r>
    </w:p>
    <w:p w14:paraId="62F0A38A" w14:textId="2810F435" w:rsidR="00B5396F" w:rsidRDefault="00B5396F" w:rsidP="00646BAC">
      <w:pPr>
        <w:rPr>
          <w:color w:val="000000" w:themeColor="text1"/>
          <w:lang w:val="en-US"/>
        </w:rPr>
      </w:pPr>
      <w:r>
        <w:rPr>
          <w:noProof/>
          <w:color w:val="000000" w:themeColor="text1"/>
          <w:lang w:val="en-US"/>
        </w:rPr>
        <w:drawing>
          <wp:inline distT="0" distB="0" distL="0" distR="0" wp14:anchorId="7700C9AE" wp14:editId="10078D23">
            <wp:extent cx="2970530" cy="174307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0530" cy="1743075"/>
                    </a:xfrm>
                    <a:prstGeom prst="rect">
                      <a:avLst/>
                    </a:prstGeom>
                  </pic:spPr>
                </pic:pic>
              </a:graphicData>
            </a:graphic>
          </wp:inline>
        </w:drawing>
      </w:r>
    </w:p>
    <w:p w14:paraId="6A6E6570" w14:textId="2E5F06C2" w:rsidR="005374EC" w:rsidRDefault="00B5396F" w:rsidP="00646BAC">
      <w:pPr>
        <w:rPr>
          <w:color w:val="000000" w:themeColor="text1"/>
          <w:sz w:val="16"/>
          <w:szCs w:val="16"/>
          <w:lang w:val="en-US"/>
        </w:rPr>
      </w:pPr>
      <w:proofErr w:type="spellStart"/>
      <w:r w:rsidRPr="005374EC">
        <w:rPr>
          <w:color w:val="000000" w:themeColor="text1"/>
          <w:sz w:val="16"/>
          <w:szCs w:val="16"/>
          <w:lang w:val="en-US"/>
        </w:rPr>
        <w:t>Figura</w:t>
      </w:r>
      <w:proofErr w:type="spellEnd"/>
      <w:r w:rsidRPr="005374EC">
        <w:rPr>
          <w:color w:val="000000" w:themeColor="text1"/>
          <w:sz w:val="16"/>
          <w:szCs w:val="16"/>
          <w:lang w:val="en-US"/>
        </w:rPr>
        <w:t xml:space="preserve"> </w:t>
      </w:r>
      <w:r w:rsidR="005374EC" w:rsidRPr="005374EC">
        <w:rPr>
          <w:color w:val="000000" w:themeColor="text1"/>
          <w:sz w:val="16"/>
          <w:szCs w:val="16"/>
          <w:lang w:val="en-US"/>
        </w:rPr>
        <w:t xml:space="preserve">5. </w:t>
      </w:r>
      <w:proofErr w:type="spellStart"/>
      <w:r w:rsidR="005374EC" w:rsidRPr="005374EC">
        <w:rPr>
          <w:color w:val="000000" w:themeColor="text1"/>
          <w:sz w:val="16"/>
          <w:szCs w:val="16"/>
          <w:lang w:val="en-US"/>
        </w:rPr>
        <w:t>Detektuesi</w:t>
      </w:r>
      <w:proofErr w:type="spellEnd"/>
      <w:r w:rsidR="005374EC" w:rsidRPr="005374EC">
        <w:rPr>
          <w:color w:val="000000" w:themeColor="text1"/>
          <w:sz w:val="16"/>
          <w:szCs w:val="16"/>
          <w:lang w:val="en-US"/>
        </w:rPr>
        <w:t xml:space="preserve"> GM, </w:t>
      </w:r>
      <w:hyperlink r:id="rId28" w:history="1">
        <w:r w:rsidR="005374EC" w:rsidRPr="00A47B2E">
          <w:rPr>
            <w:rStyle w:val="Hyperlink"/>
            <w:sz w:val="16"/>
            <w:szCs w:val="16"/>
            <w:lang w:val="en-US"/>
          </w:rPr>
          <w:t>https://www.google.com/url?sa=i&amp;url=https%3A%2F%2Fen.wikipedia.org%2Fwiki%2FGeiger_counter&amp;psig=AOvVaw3cWdNJzNKK0fOMo46V</w:t>
        </w:r>
      </w:hyperlink>
    </w:p>
    <w:p w14:paraId="0FC6A688" w14:textId="77777777" w:rsidR="00B5396F" w:rsidRPr="00B5396F" w:rsidRDefault="00B5396F" w:rsidP="00646BAC">
      <w:pPr>
        <w:rPr>
          <w:color w:val="000000" w:themeColor="text1"/>
          <w:lang w:val="en-US"/>
        </w:rPr>
      </w:pPr>
    </w:p>
    <w:p w14:paraId="197A23B9" w14:textId="77777777" w:rsidR="00646BAC" w:rsidRPr="00646BAC" w:rsidRDefault="00646BAC" w:rsidP="00646BAC">
      <w:pPr>
        <w:rPr>
          <w:b/>
          <w:bCs/>
          <w:color w:val="C00000"/>
          <w:lang w:val="sq-AL"/>
        </w:rPr>
      </w:pPr>
    </w:p>
    <w:p w14:paraId="03E1677F" w14:textId="53F4BB43" w:rsidR="005374EC" w:rsidRDefault="005374EC" w:rsidP="0029231B">
      <w:pPr>
        <w:rPr>
          <w:b/>
          <w:bCs/>
          <w:color w:val="000000" w:themeColor="text1"/>
          <w:sz w:val="32"/>
          <w:szCs w:val="32"/>
          <w:lang w:val="sq-AL"/>
        </w:rPr>
      </w:pPr>
      <w:r w:rsidRPr="005374EC">
        <w:rPr>
          <w:b/>
          <w:bCs/>
          <w:color w:val="000000" w:themeColor="text1"/>
          <w:sz w:val="32"/>
          <w:szCs w:val="32"/>
          <w:lang w:val="sq-AL"/>
        </w:rPr>
        <w:t xml:space="preserve">Avantazhet dhe Disavantazhet </w:t>
      </w:r>
    </w:p>
    <w:p w14:paraId="6EC0EA1B" w14:textId="79E1F5CE" w:rsidR="005374EC" w:rsidRDefault="005374EC" w:rsidP="0029231B">
      <w:pPr>
        <w:rPr>
          <w:b/>
          <w:bCs/>
          <w:color w:val="000000" w:themeColor="text1"/>
          <w:sz w:val="32"/>
          <w:szCs w:val="32"/>
          <w:lang w:val="sq-AL"/>
        </w:rPr>
      </w:pPr>
    </w:p>
    <w:p w14:paraId="6C9FE488" w14:textId="5B7EED24" w:rsidR="005374EC" w:rsidRPr="005374EC" w:rsidRDefault="005374EC" w:rsidP="0029231B">
      <w:pPr>
        <w:rPr>
          <w:b/>
          <w:bCs/>
          <w:color w:val="C00000"/>
          <w:lang w:val="sq-AL"/>
        </w:rPr>
      </w:pPr>
      <w:r w:rsidRPr="005374EC">
        <w:rPr>
          <w:b/>
          <w:bCs/>
          <w:color w:val="C00000"/>
          <w:lang w:val="sq-AL"/>
        </w:rPr>
        <w:t>Avantazhet</w:t>
      </w:r>
    </w:p>
    <w:p w14:paraId="68A0D4FB" w14:textId="10E822A4" w:rsidR="0029231B" w:rsidRPr="0067123E" w:rsidRDefault="005374EC" w:rsidP="005111F0">
      <w:pPr>
        <w:rPr>
          <w:b/>
          <w:bCs/>
          <w:color w:val="000000" w:themeColor="text1"/>
          <w:lang w:val="sq-AL"/>
        </w:rPr>
      </w:pPr>
      <w:r>
        <w:rPr>
          <w:b/>
          <w:bCs/>
          <w:noProof/>
          <w:color w:val="000000" w:themeColor="text1"/>
          <w:lang w:val="sq-AL"/>
        </w:rPr>
        <w:drawing>
          <wp:inline distT="0" distB="0" distL="0" distR="0" wp14:anchorId="2F492D66" wp14:editId="57A726CA">
            <wp:extent cx="2970530" cy="1732915"/>
            <wp:effectExtent l="0" t="285750" r="20320" b="17208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3C10B69" w14:textId="77777777" w:rsidR="0067123E" w:rsidRDefault="0067123E" w:rsidP="005111F0">
      <w:pPr>
        <w:rPr>
          <w:lang w:val="sq-AL"/>
        </w:rPr>
      </w:pPr>
    </w:p>
    <w:p w14:paraId="000318ED" w14:textId="19196782" w:rsidR="005111F0" w:rsidRDefault="005374EC" w:rsidP="00134A52">
      <w:pPr>
        <w:rPr>
          <w:b/>
          <w:bCs/>
          <w:color w:val="C00000"/>
          <w:lang w:val="sq-AL"/>
        </w:rPr>
      </w:pPr>
      <w:r w:rsidRPr="005374EC">
        <w:rPr>
          <w:b/>
          <w:bCs/>
          <w:color w:val="C00000"/>
          <w:lang w:val="sq-AL"/>
        </w:rPr>
        <w:t>Disavantazhet</w:t>
      </w:r>
    </w:p>
    <w:p w14:paraId="7EA4A83C" w14:textId="0D335DFE" w:rsidR="005374EC" w:rsidRPr="005374EC" w:rsidRDefault="005374EC" w:rsidP="00134A52">
      <w:pPr>
        <w:rPr>
          <w:b/>
          <w:bCs/>
          <w:color w:val="C00000"/>
          <w:lang w:val="sq-AL"/>
        </w:rPr>
      </w:pPr>
      <w:r>
        <w:rPr>
          <w:b/>
          <w:bCs/>
          <w:noProof/>
          <w:color w:val="C00000"/>
          <w:lang w:val="sq-AL"/>
        </w:rPr>
        <w:drawing>
          <wp:inline distT="0" distB="0" distL="0" distR="0" wp14:anchorId="06A9A375" wp14:editId="051BA726">
            <wp:extent cx="2970530" cy="2105025"/>
            <wp:effectExtent l="0" t="266700" r="20320" b="1619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460D641" w14:textId="3485AC25" w:rsidR="00F02F29" w:rsidRDefault="00F02F29" w:rsidP="00134A52">
      <w:pPr>
        <w:rPr>
          <w:b/>
          <w:bCs/>
          <w:lang w:val="sq-AL"/>
        </w:rPr>
      </w:pPr>
    </w:p>
    <w:p w14:paraId="0729D49F" w14:textId="6ACE8EAF" w:rsidR="0067123E" w:rsidRDefault="0067123E" w:rsidP="00134A52">
      <w:pPr>
        <w:rPr>
          <w:b/>
          <w:bCs/>
          <w:lang w:val="sq-AL"/>
        </w:rPr>
      </w:pPr>
    </w:p>
    <w:p w14:paraId="1144AEE3" w14:textId="26C9F19D" w:rsidR="0067123E" w:rsidRDefault="0067123E" w:rsidP="00134A52">
      <w:pPr>
        <w:rPr>
          <w:b/>
          <w:bCs/>
          <w:sz w:val="32"/>
          <w:szCs w:val="32"/>
          <w:lang w:val="sq-AL"/>
        </w:rPr>
      </w:pPr>
      <w:r w:rsidRPr="0067123E">
        <w:rPr>
          <w:b/>
          <w:bCs/>
          <w:sz w:val="32"/>
          <w:szCs w:val="32"/>
          <w:lang w:val="sq-AL"/>
        </w:rPr>
        <w:t xml:space="preserve">Referencat </w:t>
      </w:r>
    </w:p>
    <w:p w14:paraId="5BDE2C07" w14:textId="1DFAB767" w:rsidR="0067123E" w:rsidRDefault="0067123E" w:rsidP="00134A52">
      <w:pPr>
        <w:rPr>
          <w:lang w:val="sq-AL"/>
        </w:rPr>
      </w:pPr>
      <w:r w:rsidRPr="0067123E">
        <w:rPr>
          <w:lang w:val="sq-AL"/>
        </w:rPr>
        <w:t xml:space="preserve">Video leksione </w:t>
      </w:r>
      <w:r>
        <w:rPr>
          <w:lang w:val="sq-AL"/>
        </w:rPr>
        <w:t>:</w:t>
      </w:r>
    </w:p>
    <w:p w14:paraId="797D289D" w14:textId="253A8D6A" w:rsidR="0067123E" w:rsidRPr="00FD0D71" w:rsidRDefault="0067123E" w:rsidP="0067123E">
      <w:pPr>
        <w:pStyle w:val="Heading1"/>
        <w:shd w:val="clear" w:color="auto" w:fill="F9F9F9"/>
        <w:spacing w:before="0"/>
        <w:rPr>
          <w:rFonts w:ascii="Arial" w:hAnsi="Arial" w:cs="Arial"/>
          <w:color w:val="000000" w:themeColor="text1"/>
        </w:rPr>
      </w:pPr>
      <w:r w:rsidRPr="0067123E">
        <w:rPr>
          <w:rFonts w:ascii="Arial" w:hAnsi="Arial" w:cs="Arial"/>
          <w:b/>
          <w:bCs/>
        </w:rPr>
        <w:t xml:space="preserve"> </w:t>
      </w:r>
      <w:r w:rsidRPr="0067123E">
        <w:rPr>
          <w:rFonts w:ascii="Arial" w:hAnsi="Arial" w:cs="Arial"/>
          <w:b/>
          <w:bCs/>
          <w:color w:val="000000" w:themeColor="text1"/>
        </w:rPr>
        <w:t>“</w:t>
      </w:r>
      <w:r w:rsidRPr="0067123E">
        <w:rPr>
          <w:rFonts w:ascii="Arial" w:hAnsi="Arial" w:cs="Arial"/>
          <w:color w:val="000000" w:themeColor="text1"/>
          <w:sz w:val="22"/>
          <w:szCs w:val="22"/>
        </w:rPr>
        <w:t>Nuclear Detectors - Ionization Chamber &amp; Proportional Counter</w:t>
      </w:r>
      <w:r>
        <w:rPr>
          <w:rFonts w:ascii="Arial" w:hAnsi="Arial" w:cs="Arial"/>
          <w:b/>
          <w:bCs/>
          <w:color w:val="000000" w:themeColor="text1"/>
          <w:sz w:val="22"/>
          <w:szCs w:val="22"/>
        </w:rPr>
        <w:t>”,</w:t>
      </w:r>
      <w:r w:rsidR="00FD0D71" w:rsidRPr="00FD0D71">
        <w:rPr>
          <w:rStyle w:val="Title"/>
          <w:rFonts w:ascii="Verdana" w:hAnsi="Verdana"/>
          <w:color w:val="333333"/>
          <w:sz w:val="21"/>
          <w:szCs w:val="21"/>
          <w:shd w:val="clear" w:color="auto" w:fill="FFFFFF"/>
        </w:rPr>
        <w:t xml:space="preserve"> </w:t>
      </w:r>
      <w:proofErr w:type="gramStart"/>
      <w:r w:rsidR="00FD0D71">
        <w:rPr>
          <w:rStyle w:val="Emphasis"/>
          <w:rFonts w:ascii="Verdana" w:hAnsi="Verdana"/>
          <w:color w:val="333333"/>
          <w:sz w:val="21"/>
          <w:szCs w:val="21"/>
          <w:shd w:val="clear" w:color="auto" w:fill="FFFFFF"/>
        </w:rPr>
        <w:t>YouTube</w:t>
      </w:r>
      <w:r w:rsidR="00FD0D71">
        <w:rPr>
          <w:rStyle w:val="Emphasis"/>
          <w:rFonts w:ascii="Verdana" w:hAnsi="Verdana"/>
          <w:color w:val="333333"/>
          <w:sz w:val="21"/>
          <w:szCs w:val="21"/>
          <w:shd w:val="clear" w:color="auto" w:fill="FFFFFF"/>
        </w:rPr>
        <w:t xml:space="preserve"> </w:t>
      </w:r>
      <w:r w:rsidR="00020477" w:rsidRPr="00FD0D71">
        <w:rPr>
          <w:rStyle w:val="Emphasis"/>
          <w:rFonts w:ascii="Verdana" w:hAnsi="Verdana"/>
          <w:color w:val="000000" w:themeColor="text1"/>
          <w:sz w:val="21"/>
          <w:szCs w:val="21"/>
          <w:shd w:val="clear" w:color="auto" w:fill="FFFFFF"/>
        </w:rPr>
        <w:t>,</w:t>
      </w:r>
      <w:proofErr w:type="gramEnd"/>
      <w:r w:rsidR="00020477" w:rsidRPr="00FD0D71">
        <w:rPr>
          <w:rStyle w:val="Emphasis"/>
          <w:rFonts w:ascii="Verdana" w:hAnsi="Verdana"/>
          <w:color w:val="000000" w:themeColor="text1"/>
          <w:sz w:val="21"/>
          <w:szCs w:val="21"/>
          <w:shd w:val="clear" w:color="auto" w:fill="FFFFFF"/>
        </w:rPr>
        <w:t xml:space="preserve"> </w:t>
      </w:r>
      <w:proofErr w:type="spellStart"/>
      <w:r w:rsidR="00020477" w:rsidRPr="00FD0D71">
        <w:rPr>
          <w:rStyle w:val="Emphasis"/>
          <w:rFonts w:ascii="Verdana" w:hAnsi="Verdana"/>
          <w:i w:val="0"/>
          <w:iCs w:val="0"/>
          <w:color w:val="000000" w:themeColor="text1"/>
          <w:sz w:val="21"/>
          <w:szCs w:val="21"/>
          <w:shd w:val="clear" w:color="auto" w:fill="FFFFFF"/>
        </w:rPr>
        <w:t>ngarkuar</w:t>
      </w:r>
      <w:proofErr w:type="spellEnd"/>
      <w:r w:rsidR="00020477" w:rsidRPr="00FD0D71">
        <w:rPr>
          <w:rStyle w:val="Emphasis"/>
          <w:rFonts w:ascii="Verdana" w:hAnsi="Verdana"/>
          <w:i w:val="0"/>
          <w:iCs w:val="0"/>
          <w:color w:val="000000" w:themeColor="text1"/>
          <w:sz w:val="21"/>
          <w:szCs w:val="21"/>
          <w:shd w:val="clear" w:color="auto" w:fill="FFFFFF"/>
        </w:rPr>
        <w:t xml:space="preserve"> </w:t>
      </w:r>
      <w:proofErr w:type="spellStart"/>
      <w:r w:rsidR="00020477" w:rsidRPr="00FD0D71">
        <w:rPr>
          <w:rStyle w:val="Emphasis"/>
          <w:rFonts w:ascii="Verdana" w:hAnsi="Verdana"/>
          <w:i w:val="0"/>
          <w:iCs w:val="0"/>
          <w:color w:val="000000" w:themeColor="text1"/>
          <w:sz w:val="21"/>
          <w:szCs w:val="21"/>
          <w:shd w:val="clear" w:color="auto" w:fill="FFFFFF"/>
        </w:rPr>
        <w:t>nga</w:t>
      </w:r>
      <w:proofErr w:type="spellEnd"/>
      <w:r w:rsidR="00020477">
        <w:rPr>
          <w:rStyle w:val="Emphasis"/>
          <w:rFonts w:ascii="Verdana" w:hAnsi="Verdana"/>
          <w:i w:val="0"/>
          <w:iCs w:val="0"/>
          <w:color w:val="000000" w:themeColor="text1"/>
          <w:sz w:val="21"/>
          <w:szCs w:val="21"/>
          <w:shd w:val="clear" w:color="auto" w:fill="FFFFFF"/>
        </w:rPr>
        <w:t xml:space="preserve"> </w:t>
      </w:r>
      <w:r w:rsidR="00FD0D71" w:rsidRPr="00FD0D71">
        <w:rPr>
          <w:rFonts w:ascii="Arial" w:hAnsi="Arial" w:cs="Arial"/>
          <w:color w:val="000000" w:themeColor="text1"/>
          <w:sz w:val="22"/>
          <w:szCs w:val="22"/>
          <w:shd w:val="clear" w:color="auto" w:fill="FFFFFF"/>
        </w:rPr>
        <w:t>For the Love of Physics</w:t>
      </w:r>
      <w:r w:rsidR="00FD0D71">
        <w:rPr>
          <w:rFonts w:ascii="Arial" w:hAnsi="Arial" w:cs="Arial"/>
          <w:color w:val="000000" w:themeColor="text1"/>
          <w:sz w:val="22"/>
          <w:szCs w:val="22"/>
          <w:shd w:val="clear" w:color="auto" w:fill="FFFFFF"/>
        </w:rPr>
        <w:t xml:space="preserve"> , 2 </w:t>
      </w:r>
      <w:proofErr w:type="spellStart"/>
      <w:r w:rsidR="00FD0D71">
        <w:rPr>
          <w:rFonts w:ascii="Arial" w:hAnsi="Arial" w:cs="Arial"/>
          <w:color w:val="000000" w:themeColor="text1"/>
          <w:sz w:val="22"/>
          <w:szCs w:val="22"/>
          <w:shd w:val="clear" w:color="auto" w:fill="FFFFFF"/>
        </w:rPr>
        <w:t>Prill</w:t>
      </w:r>
      <w:proofErr w:type="spellEnd"/>
      <w:r w:rsidR="00FD0D71">
        <w:rPr>
          <w:rFonts w:ascii="Arial" w:hAnsi="Arial" w:cs="Arial"/>
          <w:color w:val="000000" w:themeColor="text1"/>
          <w:sz w:val="22"/>
          <w:szCs w:val="22"/>
          <w:shd w:val="clear" w:color="auto" w:fill="FFFFFF"/>
        </w:rPr>
        <w:t xml:space="preserve"> 2019, </w:t>
      </w:r>
    </w:p>
    <w:p w14:paraId="365AB2F3" w14:textId="533B3C47" w:rsidR="0067123E" w:rsidRDefault="00FD0D71" w:rsidP="00134A52">
      <w:pPr>
        <w:rPr>
          <w:lang w:val="sq-AL"/>
        </w:rPr>
      </w:pPr>
      <w:hyperlink r:id="rId39" w:history="1">
        <w:r w:rsidRPr="00A47B2E">
          <w:rPr>
            <w:rStyle w:val="Hyperlink"/>
            <w:lang w:val="sq-AL"/>
          </w:rPr>
          <w:t>https://www.youtube.com/watch?v=avvXftiyBEs</w:t>
        </w:r>
      </w:hyperlink>
    </w:p>
    <w:p w14:paraId="22845792" w14:textId="77777777" w:rsidR="00FD0D71" w:rsidRDefault="00FD0D71" w:rsidP="00134A52">
      <w:pPr>
        <w:rPr>
          <w:lang w:val="sq-AL"/>
        </w:rPr>
      </w:pPr>
    </w:p>
    <w:p w14:paraId="71A6ED3C" w14:textId="08C359F3" w:rsidR="00FD0D71" w:rsidRDefault="00FD0D71" w:rsidP="00FD0D71">
      <w:pPr>
        <w:pStyle w:val="Heading1"/>
        <w:shd w:val="clear" w:color="auto" w:fill="F9F9F9"/>
        <w:spacing w:before="0"/>
        <w:rPr>
          <w:rFonts w:ascii="Arial" w:hAnsi="Arial" w:cs="Arial"/>
          <w:color w:val="000000" w:themeColor="text1"/>
          <w:sz w:val="22"/>
          <w:szCs w:val="22"/>
          <w:shd w:val="clear" w:color="auto" w:fill="FFFFFF"/>
        </w:rPr>
      </w:pPr>
      <w:proofErr w:type="gramStart"/>
      <w:r w:rsidRPr="00FD0D71">
        <w:rPr>
          <w:rFonts w:ascii="Arial" w:hAnsi="Arial" w:cs="Arial"/>
          <w:color w:val="000000" w:themeColor="text1"/>
          <w:sz w:val="22"/>
          <w:szCs w:val="22"/>
        </w:rPr>
        <w:t>”</w:t>
      </w:r>
      <w:r w:rsidRPr="00FD0D71">
        <w:rPr>
          <w:rFonts w:ascii="Arial" w:hAnsi="Arial" w:cs="Arial"/>
          <w:color w:val="000000" w:themeColor="text1"/>
          <w:sz w:val="22"/>
          <w:szCs w:val="22"/>
        </w:rPr>
        <w:t>What</w:t>
      </w:r>
      <w:proofErr w:type="gramEnd"/>
      <w:r w:rsidRPr="00FD0D71">
        <w:rPr>
          <w:rFonts w:ascii="Arial" w:hAnsi="Arial" w:cs="Arial"/>
          <w:color w:val="000000" w:themeColor="text1"/>
          <w:sz w:val="22"/>
          <w:szCs w:val="22"/>
        </w:rPr>
        <w:t xml:space="preserve"> is a GM Counter? - Geiger Muller Counter</w:t>
      </w:r>
      <w:r w:rsidRPr="00FD0D71">
        <w:rPr>
          <w:rFonts w:ascii="Arial" w:hAnsi="Arial" w:cs="Arial"/>
          <w:color w:val="000000" w:themeColor="text1"/>
          <w:sz w:val="22"/>
          <w:szCs w:val="22"/>
        </w:rPr>
        <w:t>”</w:t>
      </w:r>
      <w:r>
        <w:rPr>
          <w:rFonts w:ascii="Arial" w:hAnsi="Arial" w:cs="Arial"/>
          <w:color w:val="000000" w:themeColor="text1"/>
          <w:sz w:val="22"/>
          <w:szCs w:val="22"/>
        </w:rPr>
        <w:t xml:space="preserve">, </w:t>
      </w:r>
      <w:proofErr w:type="gramStart"/>
      <w:r>
        <w:rPr>
          <w:rStyle w:val="Emphasis"/>
          <w:rFonts w:ascii="Verdana" w:hAnsi="Verdana"/>
          <w:color w:val="333333"/>
          <w:sz w:val="21"/>
          <w:szCs w:val="21"/>
          <w:shd w:val="clear" w:color="auto" w:fill="FFFFFF"/>
        </w:rPr>
        <w:t>YouTube</w:t>
      </w:r>
      <w:r>
        <w:rPr>
          <w:rStyle w:val="Emphasis"/>
          <w:rFonts w:ascii="Verdana" w:hAnsi="Verdana"/>
          <w:color w:val="333333"/>
          <w:sz w:val="21"/>
          <w:szCs w:val="21"/>
          <w:shd w:val="clear" w:color="auto" w:fill="FFFFFF"/>
        </w:rPr>
        <w:t xml:space="preserve"> ,</w:t>
      </w:r>
      <w:proofErr w:type="gramEnd"/>
      <w:r>
        <w:rPr>
          <w:rStyle w:val="Emphasis"/>
          <w:rFonts w:ascii="Verdana" w:hAnsi="Verdana"/>
          <w:color w:val="333333"/>
          <w:sz w:val="21"/>
          <w:szCs w:val="21"/>
          <w:shd w:val="clear" w:color="auto" w:fill="FFFFFF"/>
        </w:rPr>
        <w:t xml:space="preserve"> </w:t>
      </w:r>
      <w:proofErr w:type="spellStart"/>
      <w:r w:rsidRPr="00FD0D71">
        <w:rPr>
          <w:rStyle w:val="Emphasis"/>
          <w:rFonts w:ascii="Verdana" w:hAnsi="Verdana"/>
          <w:i w:val="0"/>
          <w:iCs w:val="0"/>
          <w:color w:val="000000" w:themeColor="text1"/>
          <w:sz w:val="21"/>
          <w:szCs w:val="21"/>
          <w:shd w:val="clear" w:color="auto" w:fill="FFFFFF"/>
        </w:rPr>
        <w:t>ngarkuar</w:t>
      </w:r>
      <w:proofErr w:type="spellEnd"/>
      <w:r w:rsidRPr="00FD0D71">
        <w:rPr>
          <w:rStyle w:val="Emphasis"/>
          <w:rFonts w:ascii="Verdana" w:hAnsi="Verdana"/>
          <w:i w:val="0"/>
          <w:iCs w:val="0"/>
          <w:color w:val="000000" w:themeColor="text1"/>
          <w:sz w:val="21"/>
          <w:szCs w:val="21"/>
          <w:shd w:val="clear" w:color="auto" w:fill="FFFFFF"/>
        </w:rPr>
        <w:t xml:space="preserve"> </w:t>
      </w:r>
      <w:proofErr w:type="spellStart"/>
      <w:r w:rsidRPr="00FD0D71">
        <w:rPr>
          <w:rStyle w:val="Emphasis"/>
          <w:rFonts w:ascii="Verdana" w:hAnsi="Verdana"/>
          <w:i w:val="0"/>
          <w:iCs w:val="0"/>
          <w:color w:val="000000" w:themeColor="text1"/>
          <w:sz w:val="21"/>
          <w:szCs w:val="21"/>
          <w:shd w:val="clear" w:color="auto" w:fill="FFFFFF"/>
        </w:rPr>
        <w:t>nga</w:t>
      </w:r>
      <w:proofErr w:type="spellEnd"/>
      <w:r>
        <w:rPr>
          <w:rStyle w:val="Emphasis"/>
          <w:rFonts w:ascii="Verdana" w:hAnsi="Verdana"/>
          <w:i w:val="0"/>
          <w:iCs w:val="0"/>
          <w:color w:val="000000" w:themeColor="text1"/>
          <w:sz w:val="21"/>
          <w:szCs w:val="21"/>
          <w:shd w:val="clear" w:color="auto" w:fill="FFFFFF"/>
        </w:rPr>
        <w:t xml:space="preserve"> </w:t>
      </w:r>
      <w:r w:rsidRPr="00FD0D71">
        <w:rPr>
          <w:rFonts w:ascii="Arial" w:hAnsi="Arial" w:cs="Arial"/>
          <w:color w:val="000000" w:themeColor="text1"/>
          <w:sz w:val="22"/>
          <w:szCs w:val="22"/>
          <w:shd w:val="clear" w:color="auto" w:fill="FFFFFF"/>
        </w:rPr>
        <w:t>For the Love of Physics</w:t>
      </w:r>
      <w:r>
        <w:rPr>
          <w:rFonts w:ascii="Arial" w:hAnsi="Arial" w:cs="Arial"/>
          <w:color w:val="000000" w:themeColor="text1"/>
          <w:sz w:val="22"/>
          <w:szCs w:val="22"/>
          <w:shd w:val="clear" w:color="auto" w:fill="FFFFFF"/>
        </w:rPr>
        <w:t xml:space="preserve"> , 3</w:t>
      </w:r>
      <w:r>
        <w:rPr>
          <w:rFonts w:ascii="Arial" w:hAnsi="Arial" w:cs="Arial"/>
          <w:color w:val="000000" w:themeColor="text1"/>
          <w:sz w:val="22"/>
          <w:szCs w:val="22"/>
          <w:shd w:val="clear" w:color="auto" w:fill="FFFFFF"/>
        </w:rPr>
        <w:t xml:space="preserve"> </w:t>
      </w:r>
      <w:proofErr w:type="spellStart"/>
      <w:r>
        <w:rPr>
          <w:rFonts w:ascii="Arial" w:hAnsi="Arial" w:cs="Arial"/>
          <w:color w:val="000000" w:themeColor="text1"/>
          <w:sz w:val="22"/>
          <w:szCs w:val="22"/>
          <w:shd w:val="clear" w:color="auto" w:fill="FFFFFF"/>
        </w:rPr>
        <w:t>Prill</w:t>
      </w:r>
      <w:proofErr w:type="spellEnd"/>
      <w:r>
        <w:rPr>
          <w:rFonts w:ascii="Arial" w:hAnsi="Arial" w:cs="Arial"/>
          <w:color w:val="000000" w:themeColor="text1"/>
          <w:sz w:val="22"/>
          <w:szCs w:val="22"/>
          <w:shd w:val="clear" w:color="auto" w:fill="FFFFFF"/>
        </w:rPr>
        <w:t xml:space="preserve"> 2019,</w:t>
      </w:r>
      <w:r>
        <w:rPr>
          <w:rFonts w:ascii="Arial" w:hAnsi="Arial" w:cs="Arial"/>
          <w:color w:val="000000" w:themeColor="text1"/>
          <w:sz w:val="22"/>
          <w:szCs w:val="22"/>
          <w:shd w:val="clear" w:color="auto" w:fill="FFFFFF"/>
        </w:rPr>
        <w:t xml:space="preserve"> </w:t>
      </w:r>
      <w:hyperlink r:id="rId40" w:history="1">
        <w:r w:rsidRPr="00A47B2E">
          <w:rPr>
            <w:rStyle w:val="Hyperlink"/>
            <w:rFonts w:ascii="Arial" w:hAnsi="Arial" w:cs="Arial"/>
            <w:sz w:val="22"/>
            <w:szCs w:val="22"/>
            <w:shd w:val="clear" w:color="auto" w:fill="FFFFFF"/>
          </w:rPr>
          <w:t>https://www.youtube.com/watch?v=jxY6RC52Cf0&amp;t=678s</w:t>
        </w:r>
      </w:hyperlink>
    </w:p>
    <w:p w14:paraId="444EDC3F" w14:textId="22EAE13A" w:rsidR="00FD0D71" w:rsidRDefault="00FD0D71" w:rsidP="00FD0D71"/>
    <w:p w14:paraId="34F0068F" w14:textId="130DE540" w:rsidR="00FD0D71" w:rsidRDefault="00020477" w:rsidP="00FD0D71">
      <w:pPr>
        <w:pStyle w:val="Heading1"/>
        <w:shd w:val="clear" w:color="auto" w:fill="F9F9F9"/>
        <w:spacing w:before="0"/>
        <w:rPr>
          <w:rStyle w:val="Emphasis"/>
          <w:rFonts w:ascii="Verdana" w:hAnsi="Verdana"/>
          <w:i w:val="0"/>
          <w:iCs w:val="0"/>
          <w:color w:val="000000" w:themeColor="text1"/>
          <w:sz w:val="21"/>
          <w:szCs w:val="21"/>
          <w:shd w:val="clear" w:color="auto" w:fill="FFFFFF"/>
        </w:rPr>
      </w:pPr>
      <w:r w:rsidRPr="00020477">
        <w:rPr>
          <w:rFonts w:ascii="Arial" w:hAnsi="Arial" w:cs="Arial"/>
          <w:color w:val="000000" w:themeColor="text1"/>
          <w:sz w:val="22"/>
          <w:szCs w:val="22"/>
        </w:rPr>
        <w:t>“</w:t>
      </w:r>
      <w:r w:rsidR="00FD0D71" w:rsidRPr="00020477">
        <w:rPr>
          <w:rFonts w:ascii="Arial" w:hAnsi="Arial" w:cs="Arial"/>
          <w:color w:val="000000" w:themeColor="text1"/>
          <w:sz w:val="22"/>
          <w:szCs w:val="22"/>
        </w:rPr>
        <w:t>Determination of Dead time of G M counter</w:t>
      </w:r>
      <w:r w:rsidRPr="00020477">
        <w:rPr>
          <w:rFonts w:ascii="Arial" w:hAnsi="Arial" w:cs="Arial"/>
          <w:color w:val="000000" w:themeColor="text1"/>
          <w:sz w:val="22"/>
          <w:szCs w:val="22"/>
        </w:rPr>
        <w:t>”</w:t>
      </w:r>
      <w:r>
        <w:rPr>
          <w:rFonts w:ascii="Arial" w:hAnsi="Arial" w:cs="Arial"/>
          <w:color w:val="000000" w:themeColor="text1"/>
          <w:sz w:val="22"/>
          <w:szCs w:val="22"/>
        </w:rPr>
        <w:t>,</w:t>
      </w:r>
      <w:r w:rsidRPr="00020477">
        <w:rPr>
          <w:rStyle w:val="Emphasis"/>
          <w:rFonts w:ascii="Verdana" w:hAnsi="Verdana"/>
          <w:color w:val="333333"/>
          <w:sz w:val="21"/>
          <w:szCs w:val="21"/>
          <w:shd w:val="clear" w:color="auto" w:fill="FFFFFF"/>
        </w:rPr>
        <w:t xml:space="preserve"> </w:t>
      </w:r>
      <w:proofErr w:type="gramStart"/>
      <w:r>
        <w:rPr>
          <w:rStyle w:val="Emphasis"/>
          <w:rFonts w:ascii="Verdana" w:hAnsi="Verdana"/>
          <w:color w:val="333333"/>
          <w:sz w:val="21"/>
          <w:szCs w:val="21"/>
          <w:shd w:val="clear" w:color="auto" w:fill="FFFFFF"/>
        </w:rPr>
        <w:t xml:space="preserve">YouTube </w:t>
      </w:r>
      <w:r w:rsidRPr="00FD0D71">
        <w:rPr>
          <w:rStyle w:val="Emphasis"/>
          <w:rFonts w:ascii="Verdana" w:hAnsi="Verdana"/>
          <w:color w:val="000000" w:themeColor="text1"/>
          <w:sz w:val="21"/>
          <w:szCs w:val="21"/>
          <w:shd w:val="clear" w:color="auto" w:fill="FFFFFF"/>
        </w:rPr>
        <w:t>,</w:t>
      </w:r>
      <w:proofErr w:type="gramEnd"/>
      <w:r w:rsidRPr="00FD0D71">
        <w:rPr>
          <w:rStyle w:val="Emphasis"/>
          <w:rFonts w:ascii="Verdana" w:hAnsi="Verdana"/>
          <w:color w:val="000000" w:themeColor="text1"/>
          <w:sz w:val="21"/>
          <w:szCs w:val="21"/>
          <w:shd w:val="clear" w:color="auto" w:fill="FFFFFF"/>
        </w:rPr>
        <w:t xml:space="preserve"> </w:t>
      </w:r>
      <w:proofErr w:type="spellStart"/>
      <w:r w:rsidRPr="00FD0D71">
        <w:rPr>
          <w:rStyle w:val="Emphasis"/>
          <w:rFonts w:ascii="Verdana" w:hAnsi="Verdana"/>
          <w:i w:val="0"/>
          <w:iCs w:val="0"/>
          <w:color w:val="000000" w:themeColor="text1"/>
          <w:sz w:val="21"/>
          <w:szCs w:val="21"/>
          <w:shd w:val="clear" w:color="auto" w:fill="FFFFFF"/>
        </w:rPr>
        <w:t>ngarkuar</w:t>
      </w:r>
      <w:proofErr w:type="spellEnd"/>
      <w:r w:rsidRPr="00FD0D71">
        <w:rPr>
          <w:rStyle w:val="Emphasis"/>
          <w:rFonts w:ascii="Verdana" w:hAnsi="Verdana"/>
          <w:i w:val="0"/>
          <w:iCs w:val="0"/>
          <w:color w:val="000000" w:themeColor="text1"/>
          <w:sz w:val="21"/>
          <w:szCs w:val="21"/>
          <w:shd w:val="clear" w:color="auto" w:fill="FFFFFF"/>
        </w:rPr>
        <w:t xml:space="preserve"> </w:t>
      </w:r>
      <w:proofErr w:type="spellStart"/>
      <w:r w:rsidRPr="00FD0D71">
        <w:rPr>
          <w:rStyle w:val="Emphasis"/>
          <w:rFonts w:ascii="Verdana" w:hAnsi="Verdana"/>
          <w:i w:val="0"/>
          <w:iCs w:val="0"/>
          <w:color w:val="000000" w:themeColor="text1"/>
          <w:sz w:val="21"/>
          <w:szCs w:val="21"/>
          <w:shd w:val="clear" w:color="auto" w:fill="FFFFFF"/>
        </w:rPr>
        <w:t>nga</w:t>
      </w:r>
      <w:proofErr w:type="spellEnd"/>
      <w:r>
        <w:rPr>
          <w:rStyle w:val="Emphasis"/>
          <w:rFonts w:ascii="Verdana" w:hAnsi="Verdana"/>
          <w:i w:val="0"/>
          <w:iCs w:val="0"/>
          <w:color w:val="000000" w:themeColor="text1"/>
          <w:sz w:val="21"/>
          <w:szCs w:val="21"/>
          <w:shd w:val="clear" w:color="auto" w:fill="FFFFFF"/>
        </w:rPr>
        <w:t xml:space="preserve"> Kishore J , 24 Mars 2018, </w:t>
      </w:r>
      <w:hyperlink r:id="rId41" w:history="1">
        <w:r w:rsidRPr="00A47B2E">
          <w:rPr>
            <w:rStyle w:val="Hyperlink"/>
            <w:rFonts w:ascii="Verdana" w:hAnsi="Verdana"/>
            <w:sz w:val="21"/>
            <w:szCs w:val="21"/>
            <w:shd w:val="clear" w:color="auto" w:fill="FFFFFF"/>
          </w:rPr>
          <w:t>https://www.youtube.com/watch?v=-zx5_-vzpXU</w:t>
        </w:r>
      </w:hyperlink>
    </w:p>
    <w:p w14:paraId="4E6CC584" w14:textId="6895C81A" w:rsidR="00020477" w:rsidRDefault="00020477" w:rsidP="00020477"/>
    <w:p w14:paraId="31F41C2B" w14:textId="6AD7C90A" w:rsidR="00020477" w:rsidRDefault="00020477" w:rsidP="00020477">
      <w:pPr>
        <w:pStyle w:val="Heading1"/>
        <w:shd w:val="clear" w:color="auto" w:fill="F9F9F9"/>
        <w:spacing w:before="0"/>
        <w:rPr>
          <w:rStyle w:val="Emphasis"/>
          <w:rFonts w:ascii="Verdana" w:hAnsi="Verdana"/>
          <w:i w:val="0"/>
          <w:iCs w:val="0"/>
          <w:color w:val="000000" w:themeColor="text1"/>
          <w:sz w:val="21"/>
          <w:szCs w:val="21"/>
          <w:shd w:val="clear" w:color="auto" w:fill="FFFFFF"/>
        </w:rPr>
      </w:pPr>
      <w:r w:rsidRPr="00020477">
        <w:rPr>
          <w:rFonts w:ascii="Arial" w:hAnsi="Arial" w:cs="Arial"/>
          <w:color w:val="000000" w:themeColor="text1"/>
          <w:sz w:val="22"/>
          <w:szCs w:val="22"/>
        </w:rPr>
        <w:t>“</w:t>
      </w:r>
      <w:proofErr w:type="spellStart"/>
      <w:r w:rsidRPr="00020477">
        <w:rPr>
          <w:rFonts w:ascii="Arial" w:hAnsi="Arial" w:cs="Arial"/>
          <w:color w:val="000000" w:themeColor="text1"/>
          <w:sz w:val="22"/>
          <w:szCs w:val="22"/>
        </w:rPr>
        <w:t>Charactristic</w:t>
      </w:r>
      <w:proofErr w:type="spellEnd"/>
      <w:r w:rsidRPr="00020477">
        <w:rPr>
          <w:rFonts w:ascii="Arial" w:hAnsi="Arial" w:cs="Arial"/>
          <w:color w:val="000000" w:themeColor="text1"/>
          <w:sz w:val="22"/>
          <w:szCs w:val="22"/>
        </w:rPr>
        <w:t xml:space="preserve"> of GM counter</w:t>
      </w:r>
      <w:r w:rsidRPr="00020477">
        <w:rPr>
          <w:rFonts w:ascii="Arial" w:hAnsi="Arial" w:cs="Arial"/>
          <w:color w:val="000000" w:themeColor="text1"/>
          <w:sz w:val="22"/>
          <w:szCs w:val="22"/>
        </w:rPr>
        <w:t>”</w:t>
      </w:r>
      <w:r>
        <w:rPr>
          <w:rFonts w:ascii="Arial" w:hAnsi="Arial" w:cs="Arial"/>
          <w:color w:val="000000" w:themeColor="text1"/>
          <w:sz w:val="22"/>
          <w:szCs w:val="22"/>
        </w:rPr>
        <w:t>,</w:t>
      </w:r>
      <w:r w:rsidRPr="00020477">
        <w:rPr>
          <w:rStyle w:val="Emphasis"/>
          <w:rFonts w:ascii="Verdana" w:hAnsi="Verdana"/>
          <w:color w:val="333333"/>
          <w:sz w:val="21"/>
          <w:szCs w:val="21"/>
          <w:shd w:val="clear" w:color="auto" w:fill="FFFFFF"/>
        </w:rPr>
        <w:t xml:space="preserve"> </w:t>
      </w:r>
      <w:proofErr w:type="gramStart"/>
      <w:r>
        <w:rPr>
          <w:rStyle w:val="Emphasis"/>
          <w:rFonts w:ascii="Verdana" w:hAnsi="Verdana"/>
          <w:color w:val="333333"/>
          <w:sz w:val="21"/>
          <w:szCs w:val="21"/>
          <w:shd w:val="clear" w:color="auto" w:fill="FFFFFF"/>
        </w:rPr>
        <w:t>YouTube ,</w:t>
      </w:r>
      <w:proofErr w:type="gramEnd"/>
      <w:r>
        <w:rPr>
          <w:rStyle w:val="Emphasis"/>
          <w:rFonts w:ascii="Verdana" w:hAnsi="Verdana"/>
          <w:color w:val="333333"/>
          <w:sz w:val="21"/>
          <w:szCs w:val="21"/>
          <w:shd w:val="clear" w:color="auto" w:fill="FFFFFF"/>
        </w:rPr>
        <w:t xml:space="preserve"> </w:t>
      </w:r>
      <w:proofErr w:type="spellStart"/>
      <w:r w:rsidRPr="00FD0D71">
        <w:rPr>
          <w:rStyle w:val="Emphasis"/>
          <w:rFonts w:ascii="Verdana" w:hAnsi="Verdana"/>
          <w:i w:val="0"/>
          <w:iCs w:val="0"/>
          <w:color w:val="000000" w:themeColor="text1"/>
          <w:sz w:val="21"/>
          <w:szCs w:val="21"/>
          <w:shd w:val="clear" w:color="auto" w:fill="FFFFFF"/>
        </w:rPr>
        <w:t>ngarkuar</w:t>
      </w:r>
      <w:proofErr w:type="spellEnd"/>
      <w:r w:rsidRPr="00FD0D71">
        <w:rPr>
          <w:rStyle w:val="Emphasis"/>
          <w:rFonts w:ascii="Verdana" w:hAnsi="Verdana"/>
          <w:i w:val="0"/>
          <w:iCs w:val="0"/>
          <w:color w:val="000000" w:themeColor="text1"/>
          <w:sz w:val="21"/>
          <w:szCs w:val="21"/>
          <w:shd w:val="clear" w:color="auto" w:fill="FFFFFF"/>
        </w:rPr>
        <w:t xml:space="preserve"> </w:t>
      </w:r>
      <w:proofErr w:type="spellStart"/>
      <w:r w:rsidRPr="00FD0D71">
        <w:rPr>
          <w:rStyle w:val="Emphasis"/>
          <w:rFonts w:ascii="Verdana" w:hAnsi="Verdana"/>
          <w:i w:val="0"/>
          <w:iCs w:val="0"/>
          <w:color w:val="000000" w:themeColor="text1"/>
          <w:sz w:val="21"/>
          <w:szCs w:val="21"/>
          <w:shd w:val="clear" w:color="auto" w:fill="FFFFFF"/>
        </w:rPr>
        <w:t>nga</w:t>
      </w:r>
      <w:proofErr w:type="spellEnd"/>
      <w:r>
        <w:rPr>
          <w:rStyle w:val="Emphasis"/>
          <w:rFonts w:ascii="Verdana" w:hAnsi="Verdana"/>
          <w:i w:val="0"/>
          <w:iCs w:val="0"/>
          <w:color w:val="000000" w:themeColor="text1"/>
          <w:sz w:val="21"/>
          <w:szCs w:val="21"/>
          <w:shd w:val="clear" w:color="auto" w:fill="FFFFFF"/>
        </w:rPr>
        <w:t xml:space="preserve"> AKHILESH VERMA , 16 </w:t>
      </w:r>
      <w:proofErr w:type="spellStart"/>
      <w:r>
        <w:rPr>
          <w:rStyle w:val="Emphasis"/>
          <w:rFonts w:ascii="Verdana" w:hAnsi="Verdana"/>
          <w:i w:val="0"/>
          <w:iCs w:val="0"/>
          <w:color w:val="000000" w:themeColor="text1"/>
          <w:sz w:val="21"/>
          <w:szCs w:val="21"/>
          <w:shd w:val="clear" w:color="auto" w:fill="FFFFFF"/>
        </w:rPr>
        <w:t>Prill</w:t>
      </w:r>
      <w:proofErr w:type="spellEnd"/>
      <w:r>
        <w:rPr>
          <w:rStyle w:val="Emphasis"/>
          <w:rFonts w:ascii="Verdana" w:hAnsi="Verdana"/>
          <w:i w:val="0"/>
          <w:iCs w:val="0"/>
          <w:color w:val="000000" w:themeColor="text1"/>
          <w:sz w:val="21"/>
          <w:szCs w:val="21"/>
          <w:shd w:val="clear" w:color="auto" w:fill="FFFFFF"/>
        </w:rPr>
        <w:t xml:space="preserve"> 2016, </w:t>
      </w:r>
      <w:hyperlink r:id="rId42" w:history="1">
        <w:r w:rsidRPr="00A47B2E">
          <w:rPr>
            <w:rStyle w:val="Hyperlink"/>
            <w:rFonts w:ascii="Verdana" w:hAnsi="Verdana"/>
            <w:sz w:val="21"/>
            <w:szCs w:val="21"/>
            <w:shd w:val="clear" w:color="auto" w:fill="FFFFFF"/>
          </w:rPr>
          <w:t>https://www.youtube.com/watch?v=K3oanuGpDd8&amp;t=403s</w:t>
        </w:r>
      </w:hyperlink>
    </w:p>
    <w:p w14:paraId="4756481E" w14:textId="6EE25D56" w:rsidR="00020477" w:rsidRDefault="00020477" w:rsidP="00020477"/>
    <w:p w14:paraId="7D239D4E" w14:textId="5A56BD49" w:rsidR="00020477" w:rsidRDefault="00020477" w:rsidP="00020477"/>
    <w:p w14:paraId="4CA86E6A" w14:textId="74A0AAA0" w:rsidR="00020477" w:rsidRDefault="00020477" w:rsidP="00020477"/>
    <w:p w14:paraId="52BEBF53" w14:textId="7ABEAF16" w:rsidR="00020477" w:rsidRDefault="00020477" w:rsidP="00020477"/>
    <w:p w14:paraId="004FDA54" w14:textId="12777B65" w:rsidR="00020477" w:rsidRDefault="00020477" w:rsidP="00020477"/>
    <w:p w14:paraId="0CC591FC" w14:textId="127E2C8C" w:rsidR="00020477" w:rsidRDefault="00020477" w:rsidP="00020477"/>
    <w:p w14:paraId="0D7FC525" w14:textId="79BAD0A5" w:rsidR="00020477" w:rsidRDefault="00020477" w:rsidP="00020477"/>
    <w:p w14:paraId="0C1CA923" w14:textId="14D5F750" w:rsidR="00020477" w:rsidRDefault="00020477" w:rsidP="00020477">
      <w:proofErr w:type="spellStart"/>
      <w:r>
        <w:t>Literatura</w:t>
      </w:r>
      <w:proofErr w:type="spellEnd"/>
      <w:r>
        <w:t>:</w:t>
      </w:r>
    </w:p>
    <w:p w14:paraId="2EB9C1AB" w14:textId="7F80EF7D" w:rsidR="00020477" w:rsidRPr="007F7AEF" w:rsidRDefault="00020477" w:rsidP="00020477">
      <w:pPr>
        <w:pStyle w:val="Heading1"/>
        <w:spacing w:before="0" w:line="420" w:lineRule="atLeast"/>
        <w:rPr>
          <w:rFonts w:ascii="Arial" w:hAnsi="Arial" w:cs="Arial"/>
          <w:color w:val="000000" w:themeColor="text1"/>
          <w:sz w:val="18"/>
          <w:szCs w:val="18"/>
        </w:rPr>
      </w:pPr>
      <w:proofErr w:type="spellStart"/>
      <w:r w:rsidRPr="00020477">
        <w:rPr>
          <w:color w:val="000000" w:themeColor="text1"/>
          <w:sz w:val="22"/>
          <w:szCs w:val="22"/>
        </w:rPr>
        <w:t>Ridhi</w:t>
      </w:r>
      <w:proofErr w:type="spellEnd"/>
      <w:r w:rsidRPr="00020477">
        <w:rPr>
          <w:color w:val="000000" w:themeColor="text1"/>
          <w:sz w:val="22"/>
          <w:szCs w:val="22"/>
        </w:rPr>
        <w:t xml:space="preserve"> Arora,</w:t>
      </w:r>
      <w:r w:rsidRPr="00020477">
        <w:rPr>
          <w:color w:val="000000" w:themeColor="text1"/>
        </w:rPr>
        <w:t xml:space="preserve"> </w:t>
      </w:r>
      <w:r>
        <w:rPr>
          <w:color w:val="000000" w:themeColor="text1"/>
        </w:rPr>
        <w:t>“</w:t>
      </w:r>
      <w:r w:rsidRPr="00020477">
        <w:rPr>
          <w:rFonts w:ascii="Arial" w:hAnsi="Arial" w:cs="Arial"/>
          <w:color w:val="000000" w:themeColor="text1"/>
          <w:sz w:val="22"/>
          <w:szCs w:val="22"/>
        </w:rPr>
        <w:t>What is a Geiger Muller counter?</w:t>
      </w:r>
      <w:r>
        <w:rPr>
          <w:rFonts w:ascii="Arial" w:hAnsi="Arial" w:cs="Arial"/>
          <w:color w:val="000000" w:themeColor="text1"/>
          <w:sz w:val="22"/>
          <w:szCs w:val="22"/>
        </w:rPr>
        <w:t xml:space="preserve">”, </w:t>
      </w:r>
      <w:proofErr w:type="spellStart"/>
      <w:r>
        <w:rPr>
          <w:rFonts w:ascii="Arial" w:hAnsi="Arial" w:cs="Arial"/>
          <w:color w:val="000000" w:themeColor="text1"/>
          <w:sz w:val="22"/>
          <w:szCs w:val="22"/>
        </w:rPr>
        <w:t>TutorialsPoint</w:t>
      </w:r>
      <w:proofErr w:type="spellEnd"/>
      <w:r>
        <w:rPr>
          <w:rFonts w:ascii="Arial" w:hAnsi="Arial" w:cs="Arial"/>
          <w:color w:val="000000" w:themeColor="text1"/>
          <w:sz w:val="22"/>
          <w:szCs w:val="22"/>
        </w:rPr>
        <w:t xml:space="preserve">, </w:t>
      </w:r>
      <w:hyperlink r:id="rId43" w:history="1">
        <w:r w:rsidR="007F7AEF" w:rsidRPr="007F7AEF">
          <w:rPr>
            <w:rStyle w:val="Hyperlink"/>
            <w:rFonts w:ascii="Arial" w:hAnsi="Arial" w:cs="Arial"/>
            <w:sz w:val="18"/>
            <w:szCs w:val="18"/>
          </w:rPr>
          <w:t>https://www.tutorialspoint.com/what-is-a-geiger-muller-counter#:~:text=The%20Principle%20of%20Working%20of,the%20particles%20of%20the%20gas</w:t>
        </w:r>
      </w:hyperlink>
      <w:r w:rsidRPr="007F7AEF">
        <w:rPr>
          <w:rFonts w:ascii="Arial" w:hAnsi="Arial" w:cs="Arial"/>
          <w:color w:val="000000" w:themeColor="text1"/>
          <w:sz w:val="18"/>
          <w:szCs w:val="18"/>
        </w:rPr>
        <w:t>.</w:t>
      </w:r>
    </w:p>
    <w:p w14:paraId="77B05694" w14:textId="4A943133" w:rsidR="007F7AEF" w:rsidRDefault="007F7AEF" w:rsidP="007F7AEF"/>
    <w:p w14:paraId="3230435A" w14:textId="5ED67E31" w:rsidR="007F7AEF" w:rsidRPr="007F7AEF" w:rsidRDefault="007F7AEF" w:rsidP="007F7AEF">
      <w:pPr>
        <w:rPr>
          <w:rFonts w:ascii="arial-rounded" w:hAnsi="arial-rounded"/>
          <w:color w:val="000000"/>
          <w:spacing w:val="15"/>
          <w:sz w:val="20"/>
          <w:szCs w:val="20"/>
        </w:rPr>
      </w:pPr>
      <w:r w:rsidRPr="007F7AEF">
        <w:rPr>
          <w:rFonts w:ascii="arial-rounded" w:hAnsi="arial-rounded"/>
          <w:color w:val="000000"/>
          <w:spacing w:val="15"/>
        </w:rPr>
        <w:t>“</w:t>
      </w:r>
      <w:r w:rsidRPr="007F7AEF">
        <w:rPr>
          <w:rFonts w:ascii="arial-rounded" w:hAnsi="arial-rounded"/>
          <w:color w:val="000000"/>
          <w:spacing w:val="15"/>
        </w:rPr>
        <w:t>Geiger Muller Counter: Construction, Principle, Working, Plateau graph and Applications</w:t>
      </w:r>
      <w:r w:rsidRPr="007F7AEF">
        <w:rPr>
          <w:rFonts w:ascii="arial-rounded" w:hAnsi="arial-rounded"/>
          <w:color w:val="000000"/>
          <w:spacing w:val="15"/>
        </w:rPr>
        <w:t>”</w:t>
      </w:r>
      <w:r>
        <w:rPr>
          <w:rFonts w:ascii="arial-rounded" w:hAnsi="arial-rounded"/>
          <w:color w:val="000000"/>
          <w:spacing w:val="15"/>
        </w:rPr>
        <w:t xml:space="preserve">, STUDYANDSCORE, </w:t>
      </w:r>
      <w:hyperlink r:id="rId44" w:history="1">
        <w:r w:rsidRPr="007F7AEF">
          <w:rPr>
            <w:rStyle w:val="Hyperlink"/>
            <w:rFonts w:ascii="arial-rounded" w:hAnsi="arial-rounded"/>
            <w:spacing w:val="15"/>
            <w:sz w:val="20"/>
            <w:szCs w:val="20"/>
          </w:rPr>
          <w:t>https://www.studyandscore.com/studymaterial-detail/geiger-muller-counter-construction-principle-working-plateau-graph-and-applications</w:t>
        </w:r>
      </w:hyperlink>
    </w:p>
    <w:p w14:paraId="3EE23904" w14:textId="554466FC" w:rsidR="007F7AEF" w:rsidRDefault="007F7AEF" w:rsidP="007F7AEF"/>
    <w:p w14:paraId="53188676" w14:textId="3F7813F5" w:rsidR="007F7AEF" w:rsidRDefault="007F7AEF" w:rsidP="007F7AEF">
      <w:pPr>
        <w:pStyle w:val="Heading1"/>
        <w:spacing w:before="0"/>
        <w:rPr>
          <w:rStyle w:val="title-text"/>
          <w:color w:val="000000" w:themeColor="text1"/>
          <w:sz w:val="22"/>
          <w:szCs w:val="22"/>
        </w:rPr>
      </w:pPr>
      <w:hyperlink r:id="rId45" w:anchor="!" w:history="1">
        <w:proofErr w:type="spellStart"/>
        <w:r w:rsidRPr="007F7AEF">
          <w:rPr>
            <w:rStyle w:val="text"/>
            <w:rFonts w:ascii="Arial" w:hAnsi="Arial" w:cs="Arial"/>
            <w:color w:val="000000" w:themeColor="text1"/>
            <w:sz w:val="22"/>
            <w:szCs w:val="22"/>
          </w:rPr>
          <w:t>T.Akyurek</w:t>
        </w:r>
      </w:hyperlink>
      <w:hyperlink r:id="rId46" w:anchor="!" w:history="1">
        <w:r w:rsidRPr="007F7AEF">
          <w:rPr>
            <w:rStyle w:val="text"/>
            <w:rFonts w:ascii="Arial" w:hAnsi="Arial" w:cs="Arial"/>
            <w:color w:val="000000" w:themeColor="text1"/>
            <w:sz w:val="22"/>
            <w:szCs w:val="22"/>
          </w:rPr>
          <w:t>M.Yousaf</w:t>
        </w:r>
      </w:hyperlink>
      <w:hyperlink r:id="rId47" w:anchor="!" w:history="1">
        <w:r w:rsidRPr="007F7AEF">
          <w:rPr>
            <w:rStyle w:val="text"/>
            <w:rFonts w:ascii="Arial" w:hAnsi="Arial" w:cs="Arial"/>
            <w:color w:val="000000" w:themeColor="text1"/>
            <w:sz w:val="22"/>
            <w:szCs w:val="22"/>
          </w:rPr>
          <w:t>X.Liu</w:t>
        </w:r>
      </w:hyperlink>
      <w:hyperlink r:id="rId48" w:anchor="!" w:history="1">
        <w:r w:rsidRPr="007F7AEF">
          <w:rPr>
            <w:rStyle w:val="text"/>
            <w:rFonts w:ascii="Arial" w:hAnsi="Arial" w:cs="Arial"/>
            <w:color w:val="000000" w:themeColor="text1"/>
            <w:sz w:val="22"/>
            <w:szCs w:val="22"/>
          </w:rPr>
          <w:t>S.Usman</w:t>
        </w:r>
        <w:proofErr w:type="spellEnd"/>
      </w:hyperlink>
      <w:r w:rsidRPr="007F7AEF">
        <w:rPr>
          <w:rFonts w:ascii="Arial" w:hAnsi="Arial" w:cs="Arial"/>
          <w:color w:val="2E2E2E"/>
          <w:sz w:val="22"/>
          <w:szCs w:val="22"/>
        </w:rPr>
        <w:t xml:space="preserve">, </w:t>
      </w:r>
      <w:r w:rsidRPr="007F7AEF">
        <w:rPr>
          <w:rFonts w:ascii="Arial" w:hAnsi="Arial" w:cs="Arial"/>
          <w:b/>
          <w:bCs/>
          <w:color w:val="000000" w:themeColor="text1"/>
          <w:sz w:val="22"/>
          <w:szCs w:val="22"/>
        </w:rPr>
        <w:t>“</w:t>
      </w:r>
      <w:r w:rsidRPr="007F7AEF">
        <w:rPr>
          <w:rStyle w:val="title-text"/>
          <w:color w:val="000000" w:themeColor="text1"/>
          <w:sz w:val="22"/>
          <w:szCs w:val="22"/>
        </w:rPr>
        <w:t>v</w:t>
      </w:r>
      <w:r w:rsidRPr="007F7AEF">
        <w:rPr>
          <w:rStyle w:val="title-text"/>
          <w:color w:val="000000" w:themeColor="text1"/>
          <w:sz w:val="22"/>
          <w:szCs w:val="22"/>
        </w:rPr>
        <w:t>oltage, operating temperature and fatigue</w:t>
      </w:r>
      <w:r w:rsidRPr="007F7AEF">
        <w:rPr>
          <w:rStyle w:val="title-text"/>
          <w:color w:val="000000" w:themeColor="text1"/>
          <w:sz w:val="22"/>
          <w:szCs w:val="22"/>
        </w:rPr>
        <w:t>”</w:t>
      </w:r>
      <w:r>
        <w:rPr>
          <w:rStyle w:val="title-text"/>
          <w:color w:val="000000" w:themeColor="text1"/>
          <w:sz w:val="22"/>
          <w:szCs w:val="22"/>
        </w:rPr>
        <w:t xml:space="preserve">, ScienceDirect, </w:t>
      </w:r>
      <w:hyperlink r:id="rId49" w:history="1">
        <w:r w:rsidRPr="00A47B2E">
          <w:rPr>
            <w:rStyle w:val="Hyperlink"/>
            <w:sz w:val="22"/>
            <w:szCs w:val="22"/>
          </w:rPr>
          <w:t>https://www.sciencedirect.com/science/article/abs/pii/S1350448714003539</w:t>
        </w:r>
      </w:hyperlink>
    </w:p>
    <w:p w14:paraId="2F7E0CB6" w14:textId="77777777" w:rsidR="007F7AEF" w:rsidRPr="007F7AEF" w:rsidRDefault="007F7AEF" w:rsidP="007F7AEF"/>
    <w:p w14:paraId="3C2FC34A" w14:textId="03D7A007" w:rsidR="007F7AEF" w:rsidRPr="007F7AEF" w:rsidRDefault="007F7AEF" w:rsidP="007F7AEF"/>
    <w:p w14:paraId="09E9E21C" w14:textId="77777777" w:rsidR="007F7AEF" w:rsidRPr="007F7AEF" w:rsidRDefault="007F7AEF" w:rsidP="007F7AEF"/>
    <w:p w14:paraId="6F7D6624" w14:textId="27477B50" w:rsidR="00020477" w:rsidRPr="00020477" w:rsidRDefault="00020477" w:rsidP="00020477"/>
    <w:p w14:paraId="552A6C61" w14:textId="77777777" w:rsidR="00020477" w:rsidRPr="00020477" w:rsidRDefault="00020477" w:rsidP="00020477"/>
    <w:p w14:paraId="27CF2871" w14:textId="77777777" w:rsidR="00FD0D71" w:rsidRPr="00FD0D71" w:rsidRDefault="00FD0D71" w:rsidP="00FD0D71"/>
    <w:p w14:paraId="714727CB" w14:textId="77777777" w:rsidR="00EC3CC5" w:rsidRPr="00EC3CC5" w:rsidRDefault="00EC3CC5" w:rsidP="00134A52">
      <w:pPr>
        <w:rPr>
          <w:lang w:val="sq-AL"/>
        </w:rPr>
      </w:pPr>
    </w:p>
    <w:sectPr w:rsidR="00EC3CC5" w:rsidRPr="00EC3CC5" w:rsidSect="00273728">
      <w:headerReference w:type="default" r:id="rId50"/>
      <w:pgSz w:w="11906" w:h="16838"/>
      <w:pgMar w:top="1440" w:right="849" w:bottom="1440" w:left="993"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F3241" w14:textId="77777777" w:rsidR="00707021" w:rsidRDefault="00707021" w:rsidP="00071DAC">
      <w:pPr>
        <w:spacing w:after="0" w:line="240" w:lineRule="auto"/>
      </w:pPr>
      <w:r>
        <w:separator/>
      </w:r>
    </w:p>
  </w:endnote>
  <w:endnote w:type="continuationSeparator" w:id="0">
    <w:p w14:paraId="1C9DA3E2" w14:textId="77777777" w:rsidR="00707021" w:rsidRDefault="00707021" w:rsidP="00071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rounded">
    <w:altName w:val="Arial"/>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D7033" w14:textId="77777777" w:rsidR="00707021" w:rsidRDefault="00707021" w:rsidP="00071DAC">
      <w:pPr>
        <w:spacing w:after="0" w:line="240" w:lineRule="auto"/>
      </w:pPr>
      <w:r>
        <w:separator/>
      </w:r>
    </w:p>
  </w:footnote>
  <w:footnote w:type="continuationSeparator" w:id="0">
    <w:p w14:paraId="64C28A29" w14:textId="77777777" w:rsidR="00707021" w:rsidRDefault="00707021" w:rsidP="00071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43B24" w14:textId="72D74A5A" w:rsidR="00987377" w:rsidRPr="00EC14F1" w:rsidRDefault="00987377" w:rsidP="00071DAC">
    <w:pPr>
      <w:pStyle w:val="Header"/>
      <w:jc w:val="center"/>
      <w:rPr>
        <w:rFonts w:ascii="Century Gothic" w:hAnsi="Century Gothic"/>
      </w:rPr>
    </w:pPr>
    <w:sdt>
      <w:sdtPr>
        <w:rPr>
          <w:rFonts w:ascii="Century Gothic" w:hAnsi="Century Gothic"/>
        </w:rPr>
        <w:id w:val="-1869060198"/>
        <w:placeholder>
          <w:docPart w:val="DefaultPlaceholder_1081868574"/>
        </w:placeholder>
        <w:docPartObj>
          <w:docPartGallery w:val="Page Numbers (Margins)"/>
          <w:docPartUnique/>
        </w:docPartObj>
      </w:sdtPr>
      <w:sdtContent>
        <w:r w:rsidRPr="00F4392E">
          <w:rPr>
            <w:rFonts w:ascii="Century Gothic" w:hAnsi="Century Gothic"/>
            <w:noProof/>
          </w:rPr>
          <mc:AlternateContent>
            <mc:Choice Requires="wps">
              <w:drawing>
                <wp:anchor distT="0" distB="0" distL="114300" distR="114300" simplePos="0" relativeHeight="251658240" behindDoc="0" locked="0" layoutInCell="0" allowOverlap="1" wp14:anchorId="2E94B7DD" wp14:editId="040E65EB">
                  <wp:simplePos x="0" y="0"/>
                  <wp:positionH relativeFrom="rightMargin">
                    <wp:align>center</wp:align>
                  </wp:positionH>
                  <wp:positionV relativeFrom="margin">
                    <wp:align>bottom</wp:align>
                  </wp:positionV>
                  <wp:extent cx="510540" cy="2183130"/>
                  <wp:effectExtent l="0" t="0" r="381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E6E1B" w14:textId="77777777" w:rsidR="00987377" w:rsidRDefault="00987377">
                              <w:pPr>
                                <w:pStyle w:val="Footer"/>
                                <w:rPr>
                                  <w:rFonts w:asciiTheme="majorHAnsi" w:eastAsiaTheme="majorEastAsia" w:hAnsiTheme="majorHAnsi" w:cstheme="majorBidi"/>
                                  <w:sz w:val="44"/>
                                  <w:szCs w:val="44"/>
                                </w:rPr>
                              </w:pPr>
                              <w:r>
                                <w:rPr>
                                  <w:rFonts w:asciiTheme="majorHAnsi" w:eastAsiaTheme="majorEastAsia" w:hAnsiTheme="majorHAnsi" w:cstheme="majorBidi"/>
                                  <w:lang w:val="sq-AL"/>
                                </w:rPr>
                                <w:t>Faqe</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4"/>
                                  <w:szCs w:val="44"/>
                                  <w:lang w:val="sq-AL"/>
                                </w:rPr>
                                <w:t>2</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E94B7DD" id="Rectangle 14" o:spid="_x0000_s1026" style="position:absolute;left:0;text-align:left;margin-left:0;margin-top:0;width:40.2pt;height:171.9pt;z-index:25165824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" o:allowincell="f" filled="f" stroked="f">
                  <v:textbox style="layout-flow:vertical;mso-layout-flow-alt:bottom-to-top;mso-fit-shape-to-text:t">
                    <w:txbxContent>
                      <w:p w14:paraId="1A5E6E1B" w14:textId="77777777" w:rsidR="00987377" w:rsidRDefault="00987377">
                        <w:pPr>
                          <w:pStyle w:val="Footer"/>
                          <w:rPr>
                            <w:rFonts w:asciiTheme="majorHAnsi" w:eastAsiaTheme="majorEastAsia" w:hAnsiTheme="majorHAnsi" w:cstheme="majorBidi"/>
                            <w:sz w:val="44"/>
                            <w:szCs w:val="44"/>
                          </w:rPr>
                        </w:pPr>
                        <w:r>
                          <w:rPr>
                            <w:rFonts w:asciiTheme="majorHAnsi" w:eastAsiaTheme="majorEastAsia" w:hAnsiTheme="majorHAnsi" w:cstheme="majorBidi"/>
                            <w:lang w:val="sq-AL"/>
                          </w:rPr>
                          <w:t>Faqe</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4"/>
                            <w:szCs w:val="44"/>
                            <w:lang w:val="sq-AL"/>
                          </w:rPr>
                          <w:t>2</w:t>
                        </w:r>
                        <w:r>
                          <w:rPr>
                            <w:rFonts w:asciiTheme="majorHAnsi" w:eastAsiaTheme="majorEastAsia" w:hAnsiTheme="majorHAnsi" w:cstheme="majorBidi"/>
                            <w:sz w:val="44"/>
                            <w:szCs w:val="44"/>
                          </w:rPr>
                          <w:fldChar w:fldCharType="end"/>
                        </w:r>
                      </w:p>
                    </w:txbxContent>
                  </v:textbox>
                  <w10:wrap anchorx="margin" anchory="margin"/>
                </v:rect>
              </w:pict>
            </mc:Fallback>
          </mc:AlternateContent>
        </w:r>
      </w:sdtContent>
    </w:sdt>
    <w:r>
      <w:rPr>
        <w:rFonts w:ascii="Century Gothic" w:hAnsi="Century Gothic"/>
        <w:noProof/>
        <w:lang w:eastAsia="en-GB"/>
      </w:rPr>
      <w:drawing>
        <wp:inline distT="0" distB="0" distL="0" distR="0" wp14:anchorId="72310250" wp14:editId="5D32BA30">
          <wp:extent cx="88011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36063" t="3163" r="29703" b="12207"/>
                  <a:stretch>
                    <a:fillRect/>
                  </a:stretch>
                </pic:blipFill>
                <pic:spPr bwMode="auto">
                  <a:xfrm>
                    <a:off x="0" y="0"/>
                    <a:ext cx="880110" cy="914400"/>
                  </a:xfrm>
                  <a:prstGeom prst="rect">
                    <a:avLst/>
                  </a:prstGeom>
                  <a:noFill/>
                  <a:ln>
                    <a:noFill/>
                  </a:ln>
                </pic:spPr>
              </pic:pic>
            </a:graphicData>
          </a:graphic>
        </wp:inline>
      </w:drawing>
    </w:r>
  </w:p>
  <w:tbl>
    <w:tblPr>
      <w:tblW w:w="11908" w:type="dxa"/>
      <w:tblInd w:w="-1423" w:type="dxa"/>
      <w:tblLook w:val="04A0" w:firstRow="1" w:lastRow="0" w:firstColumn="1" w:lastColumn="0" w:noHBand="0" w:noVBand="1"/>
    </w:tblPr>
    <w:tblGrid>
      <w:gridCol w:w="4537"/>
      <w:gridCol w:w="2835"/>
      <w:gridCol w:w="4536"/>
    </w:tblGrid>
    <w:tr w:rsidR="00987377" w:rsidRPr="006D5355" w14:paraId="76127918" w14:textId="77777777" w:rsidTr="00987377">
      <w:tc>
        <w:tcPr>
          <w:tcW w:w="4537" w:type="dxa"/>
          <w:shd w:val="clear" w:color="auto" w:fill="auto"/>
        </w:tcPr>
        <w:p w14:paraId="3B9D9052" w14:textId="77777777" w:rsidR="00987377" w:rsidRPr="006D5355" w:rsidRDefault="00987377" w:rsidP="00071DAC">
          <w:pPr>
            <w:pStyle w:val="Header"/>
            <w:jc w:val="center"/>
            <w:rPr>
              <w:sz w:val="10"/>
              <w:szCs w:val="10"/>
            </w:rPr>
          </w:pPr>
        </w:p>
      </w:tc>
      <w:tc>
        <w:tcPr>
          <w:tcW w:w="2835" w:type="dxa"/>
          <w:vMerge w:val="restart"/>
          <w:shd w:val="clear" w:color="auto" w:fill="auto"/>
          <w:vAlign w:val="center"/>
        </w:tcPr>
        <w:p w14:paraId="26B67521" w14:textId="77777777" w:rsidR="00987377" w:rsidRPr="006D5355" w:rsidRDefault="00987377" w:rsidP="00071DAC">
          <w:pPr>
            <w:pStyle w:val="Header"/>
            <w:jc w:val="center"/>
            <w:rPr>
              <w:rFonts w:ascii="Century Gothic" w:hAnsi="Century Gothic"/>
              <w:b/>
              <w:sz w:val="20"/>
              <w:szCs w:val="20"/>
            </w:rPr>
          </w:pPr>
          <w:r w:rsidRPr="006D5355">
            <w:rPr>
              <w:rFonts w:ascii="Century Gothic" w:hAnsi="Century Gothic"/>
              <w:b/>
              <w:sz w:val="20"/>
              <w:szCs w:val="20"/>
            </w:rPr>
            <w:t>REPUBLIKA E SHQIP</w:t>
          </w:r>
          <w:r>
            <w:rPr>
              <w:rFonts w:ascii="Century Gothic" w:hAnsi="Century Gothic"/>
              <w:b/>
              <w:sz w:val="20"/>
              <w:szCs w:val="20"/>
            </w:rPr>
            <w:t>Ë</w:t>
          </w:r>
          <w:r w:rsidRPr="006D5355">
            <w:rPr>
              <w:rFonts w:ascii="Century Gothic" w:hAnsi="Century Gothic"/>
              <w:b/>
              <w:sz w:val="20"/>
              <w:szCs w:val="20"/>
            </w:rPr>
            <w:t>RIS</w:t>
          </w:r>
          <w:r>
            <w:rPr>
              <w:rFonts w:ascii="Century Gothic" w:hAnsi="Century Gothic"/>
              <w:b/>
              <w:sz w:val="20"/>
              <w:szCs w:val="20"/>
            </w:rPr>
            <w:t>Ë</w:t>
          </w:r>
        </w:p>
      </w:tc>
      <w:tc>
        <w:tcPr>
          <w:tcW w:w="4536" w:type="dxa"/>
          <w:shd w:val="clear" w:color="auto" w:fill="auto"/>
        </w:tcPr>
        <w:p w14:paraId="40B83693" w14:textId="77777777" w:rsidR="00987377" w:rsidRPr="006D5355" w:rsidRDefault="00987377" w:rsidP="00071DAC">
          <w:pPr>
            <w:pStyle w:val="Header"/>
            <w:jc w:val="center"/>
            <w:rPr>
              <w:sz w:val="10"/>
              <w:szCs w:val="10"/>
            </w:rPr>
          </w:pPr>
        </w:p>
      </w:tc>
    </w:tr>
    <w:tr w:rsidR="00987377" w:rsidRPr="006D5355" w14:paraId="2DDB260F" w14:textId="77777777" w:rsidTr="00987377">
      <w:trPr>
        <w:trHeight w:val="125"/>
      </w:trPr>
      <w:tc>
        <w:tcPr>
          <w:tcW w:w="4537" w:type="dxa"/>
          <w:shd w:val="clear" w:color="auto" w:fill="5B9BD5"/>
        </w:tcPr>
        <w:p w14:paraId="3DBC89CD" w14:textId="77777777" w:rsidR="00987377" w:rsidRPr="006D5355" w:rsidRDefault="00987377" w:rsidP="00071DAC">
          <w:pPr>
            <w:pStyle w:val="Header"/>
            <w:jc w:val="center"/>
            <w:rPr>
              <w:sz w:val="10"/>
              <w:szCs w:val="10"/>
            </w:rPr>
          </w:pPr>
        </w:p>
      </w:tc>
      <w:tc>
        <w:tcPr>
          <w:tcW w:w="2835" w:type="dxa"/>
          <w:vMerge/>
          <w:shd w:val="clear" w:color="auto" w:fill="auto"/>
        </w:tcPr>
        <w:p w14:paraId="04FF4F86" w14:textId="77777777" w:rsidR="00987377" w:rsidRPr="006D5355" w:rsidRDefault="00987377" w:rsidP="00071DAC">
          <w:pPr>
            <w:pStyle w:val="Header"/>
            <w:jc w:val="center"/>
            <w:rPr>
              <w:sz w:val="10"/>
              <w:szCs w:val="10"/>
            </w:rPr>
          </w:pPr>
        </w:p>
      </w:tc>
      <w:tc>
        <w:tcPr>
          <w:tcW w:w="4536" w:type="dxa"/>
          <w:shd w:val="clear" w:color="auto" w:fill="5B9BD5"/>
        </w:tcPr>
        <w:p w14:paraId="519A772F" w14:textId="77777777" w:rsidR="00987377" w:rsidRPr="006D5355" w:rsidRDefault="00987377" w:rsidP="00071DAC">
          <w:pPr>
            <w:pStyle w:val="Header"/>
            <w:jc w:val="center"/>
            <w:rPr>
              <w:sz w:val="10"/>
              <w:szCs w:val="10"/>
            </w:rPr>
          </w:pPr>
        </w:p>
      </w:tc>
    </w:tr>
    <w:tr w:rsidR="00987377" w:rsidRPr="006D5355" w14:paraId="3BD57EFF" w14:textId="77777777" w:rsidTr="00987377">
      <w:tc>
        <w:tcPr>
          <w:tcW w:w="4537" w:type="dxa"/>
          <w:shd w:val="clear" w:color="auto" w:fill="auto"/>
        </w:tcPr>
        <w:p w14:paraId="4B4FDB13" w14:textId="77777777" w:rsidR="00987377" w:rsidRPr="006D5355" w:rsidRDefault="00987377" w:rsidP="00071DAC">
          <w:pPr>
            <w:pStyle w:val="Header"/>
            <w:jc w:val="center"/>
            <w:rPr>
              <w:sz w:val="10"/>
              <w:szCs w:val="10"/>
            </w:rPr>
          </w:pPr>
        </w:p>
      </w:tc>
      <w:tc>
        <w:tcPr>
          <w:tcW w:w="2835" w:type="dxa"/>
          <w:vMerge/>
          <w:shd w:val="clear" w:color="auto" w:fill="auto"/>
        </w:tcPr>
        <w:p w14:paraId="519448A2" w14:textId="77777777" w:rsidR="00987377" w:rsidRPr="006D5355" w:rsidRDefault="00987377" w:rsidP="00071DAC">
          <w:pPr>
            <w:pStyle w:val="Header"/>
            <w:jc w:val="center"/>
            <w:rPr>
              <w:sz w:val="10"/>
              <w:szCs w:val="10"/>
            </w:rPr>
          </w:pPr>
        </w:p>
      </w:tc>
      <w:tc>
        <w:tcPr>
          <w:tcW w:w="4536" w:type="dxa"/>
          <w:shd w:val="clear" w:color="auto" w:fill="auto"/>
        </w:tcPr>
        <w:p w14:paraId="40B35BCC" w14:textId="77777777" w:rsidR="00987377" w:rsidRPr="006D5355" w:rsidRDefault="00987377" w:rsidP="00071DAC">
          <w:pPr>
            <w:pStyle w:val="Header"/>
            <w:jc w:val="center"/>
            <w:rPr>
              <w:sz w:val="10"/>
              <w:szCs w:val="10"/>
            </w:rPr>
          </w:pPr>
        </w:p>
      </w:tc>
    </w:tr>
  </w:tbl>
  <w:p w14:paraId="0875C6F8" w14:textId="77777777" w:rsidR="00987377" w:rsidRDefault="00987377" w:rsidP="00071DAC">
    <w:pPr>
      <w:pStyle w:val="Header"/>
      <w:pBdr>
        <w:bottom w:val="single" w:sz="12" w:space="1" w:color="auto"/>
      </w:pBdr>
      <w:jc w:val="center"/>
      <w:rPr>
        <w:rFonts w:ascii="Century Gothic" w:hAnsi="Century Gothic"/>
        <w:b/>
        <w:sz w:val="24"/>
        <w:szCs w:val="24"/>
      </w:rPr>
    </w:pPr>
    <w:r>
      <w:rPr>
        <w:rFonts w:ascii="Century Gothic" w:hAnsi="Century Gothic"/>
        <w:b/>
        <w:sz w:val="24"/>
        <w:szCs w:val="24"/>
      </w:rPr>
      <w:t>UNIVERSITETI POLITEKNIK I TIRANES</w:t>
    </w:r>
  </w:p>
  <w:p w14:paraId="295ED2C4" w14:textId="77777777" w:rsidR="00987377" w:rsidRDefault="00987377" w:rsidP="00071DAC">
    <w:pPr>
      <w:pStyle w:val="Header"/>
      <w:pBdr>
        <w:bottom w:val="single" w:sz="12" w:space="1" w:color="auto"/>
      </w:pBdr>
      <w:jc w:val="center"/>
      <w:rPr>
        <w:rFonts w:ascii="Century Gothic" w:hAnsi="Century Gothic"/>
        <w:b/>
        <w:sz w:val="24"/>
        <w:szCs w:val="24"/>
      </w:rPr>
    </w:pPr>
    <w:r>
      <w:rPr>
        <w:rFonts w:ascii="Century Gothic" w:hAnsi="Century Gothic"/>
        <w:b/>
        <w:sz w:val="24"/>
        <w:szCs w:val="24"/>
      </w:rPr>
      <w:t>FAKULTETI I INXHINIERISE ELEKTRIKE</w:t>
    </w:r>
  </w:p>
  <w:p w14:paraId="17DA7573" w14:textId="501C78DC" w:rsidR="00987377" w:rsidRPr="00071DAC" w:rsidRDefault="00987377" w:rsidP="00071DAC">
    <w:pPr>
      <w:pStyle w:val="Header"/>
      <w:jc w:val="center"/>
      <w:rPr>
        <w:rFonts w:ascii="Century Gothic" w:hAnsi="Century Gothic"/>
        <w:b/>
        <w:sz w:val="24"/>
        <w:szCs w:val="24"/>
      </w:rPr>
    </w:pPr>
    <w:r>
      <w:rPr>
        <w:rFonts w:ascii="Century Gothic" w:hAnsi="Century Gothic"/>
        <w:b/>
        <w:sz w:val="24"/>
        <w:szCs w:val="24"/>
      </w:rPr>
      <w:t>DEPARTAMENTI I AUTOMATIK</w:t>
    </w:r>
    <w:r w:rsidRPr="00071DAC">
      <w:rPr>
        <w:rFonts w:ascii="Century Gothic" w:hAnsi="Century Gothic"/>
        <w:b/>
        <w:sz w:val="24"/>
        <w:szCs w:val="24"/>
      </w:rPr>
      <w:t>Ë</w:t>
    </w:r>
    <w:r>
      <w:rPr>
        <w:rFonts w:ascii="Century Gothic" w:hAnsi="Century Gothic"/>
        <w:b/>
        <w:sz w:val="24"/>
        <w:szCs w:val="24"/>
      </w:rPr>
      <w:t>S</w:t>
    </w:r>
  </w:p>
  <w:p w14:paraId="589B1CF1" w14:textId="77777777" w:rsidR="00987377" w:rsidRDefault="009873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145CB"/>
    <w:multiLevelType w:val="hybridMultilevel"/>
    <w:tmpl w:val="70BC5D0A"/>
    <w:lvl w:ilvl="0" w:tplc="5C78EDB8">
      <w:start w:val="4"/>
      <w:numFmt w:val="bullet"/>
      <w:lvlText w:val="-"/>
      <w:lvlJc w:val="left"/>
      <w:pPr>
        <w:ind w:left="720" w:hanging="360"/>
      </w:pPr>
      <w:rPr>
        <w:rFonts w:ascii="Calibri" w:eastAsiaTheme="minorHAnsi" w:hAnsi="Calibri" w:cs="Calibri"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 w15:restartNumberingAfterBreak="0">
    <w:nsid w:val="263E60D6"/>
    <w:multiLevelType w:val="hybridMultilevel"/>
    <w:tmpl w:val="2E888A22"/>
    <w:lvl w:ilvl="0" w:tplc="BE9E36AA">
      <w:start w:val="1"/>
      <w:numFmt w:val="upperLetter"/>
      <w:lvlText w:val="%1."/>
      <w:lvlJc w:val="left"/>
      <w:pPr>
        <w:ind w:left="360" w:hanging="360"/>
      </w:pPr>
      <w:rPr>
        <w:rFonts w:hint="default"/>
        <w:sz w:val="32"/>
        <w:szCs w:val="3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82B2ACA"/>
    <w:multiLevelType w:val="hybridMultilevel"/>
    <w:tmpl w:val="6CE2B918"/>
    <w:lvl w:ilvl="0" w:tplc="5C78EDB8">
      <w:start w:val="4"/>
      <w:numFmt w:val="bullet"/>
      <w:lvlText w:val="-"/>
      <w:lvlJc w:val="left"/>
      <w:pPr>
        <w:ind w:left="720" w:hanging="360"/>
      </w:pPr>
      <w:rPr>
        <w:rFonts w:ascii="Calibri" w:eastAsiaTheme="minorHAnsi" w:hAnsi="Calibri" w:cs="Calibri"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3" w15:restartNumberingAfterBreak="0">
    <w:nsid w:val="2DEB4B18"/>
    <w:multiLevelType w:val="hybridMultilevel"/>
    <w:tmpl w:val="33663FF8"/>
    <w:lvl w:ilvl="0" w:tplc="5C78EDB8">
      <w:start w:val="4"/>
      <w:numFmt w:val="bullet"/>
      <w:lvlText w:val="-"/>
      <w:lvlJc w:val="left"/>
      <w:pPr>
        <w:ind w:left="720" w:hanging="360"/>
      </w:pPr>
      <w:rPr>
        <w:rFonts w:ascii="Calibri" w:eastAsiaTheme="minorHAnsi" w:hAnsi="Calibri" w:cs="Calibri"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4" w15:restartNumberingAfterBreak="0">
    <w:nsid w:val="5596193F"/>
    <w:multiLevelType w:val="hybridMultilevel"/>
    <w:tmpl w:val="140C7BFC"/>
    <w:lvl w:ilvl="0" w:tplc="041C000F">
      <w:start w:val="1"/>
      <w:numFmt w:val="decimal"/>
      <w:lvlText w:val="%1."/>
      <w:lvlJc w:val="left"/>
      <w:pPr>
        <w:ind w:left="720" w:hanging="360"/>
      </w:pPr>
      <w:rPr>
        <w:rFonts w:hint="default"/>
      </w:rPr>
    </w:lvl>
    <w:lvl w:ilvl="1" w:tplc="041C0019" w:tentative="1">
      <w:start w:val="1"/>
      <w:numFmt w:val="lowerLetter"/>
      <w:lvlText w:val="%2."/>
      <w:lvlJc w:val="left"/>
      <w:pPr>
        <w:ind w:left="1440" w:hanging="360"/>
      </w:pPr>
    </w:lvl>
    <w:lvl w:ilvl="2" w:tplc="041C001B" w:tentative="1">
      <w:start w:val="1"/>
      <w:numFmt w:val="lowerRoman"/>
      <w:lvlText w:val="%3."/>
      <w:lvlJc w:val="right"/>
      <w:pPr>
        <w:ind w:left="2160" w:hanging="180"/>
      </w:pPr>
    </w:lvl>
    <w:lvl w:ilvl="3" w:tplc="041C000F" w:tentative="1">
      <w:start w:val="1"/>
      <w:numFmt w:val="decimal"/>
      <w:lvlText w:val="%4."/>
      <w:lvlJc w:val="left"/>
      <w:pPr>
        <w:ind w:left="2880" w:hanging="360"/>
      </w:pPr>
    </w:lvl>
    <w:lvl w:ilvl="4" w:tplc="041C0019" w:tentative="1">
      <w:start w:val="1"/>
      <w:numFmt w:val="lowerLetter"/>
      <w:lvlText w:val="%5."/>
      <w:lvlJc w:val="left"/>
      <w:pPr>
        <w:ind w:left="3600" w:hanging="360"/>
      </w:pPr>
    </w:lvl>
    <w:lvl w:ilvl="5" w:tplc="041C001B" w:tentative="1">
      <w:start w:val="1"/>
      <w:numFmt w:val="lowerRoman"/>
      <w:lvlText w:val="%6."/>
      <w:lvlJc w:val="right"/>
      <w:pPr>
        <w:ind w:left="4320" w:hanging="180"/>
      </w:pPr>
    </w:lvl>
    <w:lvl w:ilvl="6" w:tplc="041C000F" w:tentative="1">
      <w:start w:val="1"/>
      <w:numFmt w:val="decimal"/>
      <w:lvlText w:val="%7."/>
      <w:lvlJc w:val="left"/>
      <w:pPr>
        <w:ind w:left="5040" w:hanging="360"/>
      </w:pPr>
    </w:lvl>
    <w:lvl w:ilvl="7" w:tplc="041C0019" w:tentative="1">
      <w:start w:val="1"/>
      <w:numFmt w:val="lowerLetter"/>
      <w:lvlText w:val="%8."/>
      <w:lvlJc w:val="left"/>
      <w:pPr>
        <w:ind w:left="5760" w:hanging="360"/>
      </w:pPr>
    </w:lvl>
    <w:lvl w:ilvl="8" w:tplc="041C001B" w:tentative="1">
      <w:start w:val="1"/>
      <w:numFmt w:val="lowerRoman"/>
      <w:lvlText w:val="%9."/>
      <w:lvlJc w:val="right"/>
      <w:pPr>
        <w:ind w:left="6480" w:hanging="180"/>
      </w:pPr>
    </w:lvl>
  </w:abstractNum>
  <w:abstractNum w:abstractNumId="5" w15:restartNumberingAfterBreak="0">
    <w:nsid w:val="61C455C9"/>
    <w:multiLevelType w:val="hybridMultilevel"/>
    <w:tmpl w:val="ABE85962"/>
    <w:lvl w:ilvl="0" w:tplc="5C78EDB8">
      <w:start w:val="4"/>
      <w:numFmt w:val="bullet"/>
      <w:lvlText w:val="-"/>
      <w:lvlJc w:val="left"/>
      <w:pPr>
        <w:ind w:left="720" w:hanging="360"/>
      </w:pPr>
      <w:rPr>
        <w:rFonts w:ascii="Calibri" w:eastAsiaTheme="minorHAnsi" w:hAnsi="Calibri" w:cs="Calibri"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6" w15:restartNumberingAfterBreak="0">
    <w:nsid w:val="7EF9647A"/>
    <w:multiLevelType w:val="hybridMultilevel"/>
    <w:tmpl w:val="E5F0E614"/>
    <w:lvl w:ilvl="0" w:tplc="3A180A7A">
      <w:start w:val="1"/>
      <w:numFmt w:val="bullet"/>
      <w:lvlText w:val="•"/>
      <w:lvlJc w:val="left"/>
      <w:pPr>
        <w:tabs>
          <w:tab w:val="num" w:pos="720"/>
        </w:tabs>
        <w:ind w:left="720" w:hanging="360"/>
      </w:pPr>
      <w:rPr>
        <w:rFonts w:ascii="Times New Roman" w:hAnsi="Times New Roman" w:hint="default"/>
      </w:rPr>
    </w:lvl>
    <w:lvl w:ilvl="1" w:tplc="580E88B8" w:tentative="1">
      <w:start w:val="1"/>
      <w:numFmt w:val="bullet"/>
      <w:lvlText w:val="•"/>
      <w:lvlJc w:val="left"/>
      <w:pPr>
        <w:tabs>
          <w:tab w:val="num" w:pos="1440"/>
        </w:tabs>
        <w:ind w:left="1440" w:hanging="360"/>
      </w:pPr>
      <w:rPr>
        <w:rFonts w:ascii="Times New Roman" w:hAnsi="Times New Roman" w:hint="default"/>
      </w:rPr>
    </w:lvl>
    <w:lvl w:ilvl="2" w:tplc="A042708C" w:tentative="1">
      <w:start w:val="1"/>
      <w:numFmt w:val="bullet"/>
      <w:lvlText w:val="•"/>
      <w:lvlJc w:val="left"/>
      <w:pPr>
        <w:tabs>
          <w:tab w:val="num" w:pos="2160"/>
        </w:tabs>
        <w:ind w:left="2160" w:hanging="360"/>
      </w:pPr>
      <w:rPr>
        <w:rFonts w:ascii="Times New Roman" w:hAnsi="Times New Roman" w:hint="default"/>
      </w:rPr>
    </w:lvl>
    <w:lvl w:ilvl="3" w:tplc="43405ED6" w:tentative="1">
      <w:start w:val="1"/>
      <w:numFmt w:val="bullet"/>
      <w:lvlText w:val="•"/>
      <w:lvlJc w:val="left"/>
      <w:pPr>
        <w:tabs>
          <w:tab w:val="num" w:pos="2880"/>
        </w:tabs>
        <w:ind w:left="2880" w:hanging="360"/>
      </w:pPr>
      <w:rPr>
        <w:rFonts w:ascii="Times New Roman" w:hAnsi="Times New Roman" w:hint="default"/>
      </w:rPr>
    </w:lvl>
    <w:lvl w:ilvl="4" w:tplc="C7FCBA56" w:tentative="1">
      <w:start w:val="1"/>
      <w:numFmt w:val="bullet"/>
      <w:lvlText w:val="•"/>
      <w:lvlJc w:val="left"/>
      <w:pPr>
        <w:tabs>
          <w:tab w:val="num" w:pos="3600"/>
        </w:tabs>
        <w:ind w:left="3600" w:hanging="360"/>
      </w:pPr>
      <w:rPr>
        <w:rFonts w:ascii="Times New Roman" w:hAnsi="Times New Roman" w:hint="default"/>
      </w:rPr>
    </w:lvl>
    <w:lvl w:ilvl="5" w:tplc="E9340BDA" w:tentative="1">
      <w:start w:val="1"/>
      <w:numFmt w:val="bullet"/>
      <w:lvlText w:val="•"/>
      <w:lvlJc w:val="left"/>
      <w:pPr>
        <w:tabs>
          <w:tab w:val="num" w:pos="4320"/>
        </w:tabs>
        <w:ind w:left="4320" w:hanging="360"/>
      </w:pPr>
      <w:rPr>
        <w:rFonts w:ascii="Times New Roman" w:hAnsi="Times New Roman" w:hint="default"/>
      </w:rPr>
    </w:lvl>
    <w:lvl w:ilvl="6" w:tplc="2E34E3C2" w:tentative="1">
      <w:start w:val="1"/>
      <w:numFmt w:val="bullet"/>
      <w:lvlText w:val="•"/>
      <w:lvlJc w:val="left"/>
      <w:pPr>
        <w:tabs>
          <w:tab w:val="num" w:pos="5040"/>
        </w:tabs>
        <w:ind w:left="5040" w:hanging="360"/>
      </w:pPr>
      <w:rPr>
        <w:rFonts w:ascii="Times New Roman" w:hAnsi="Times New Roman" w:hint="default"/>
      </w:rPr>
    </w:lvl>
    <w:lvl w:ilvl="7" w:tplc="4454D10A" w:tentative="1">
      <w:start w:val="1"/>
      <w:numFmt w:val="bullet"/>
      <w:lvlText w:val="•"/>
      <w:lvlJc w:val="left"/>
      <w:pPr>
        <w:tabs>
          <w:tab w:val="num" w:pos="5760"/>
        </w:tabs>
        <w:ind w:left="5760" w:hanging="360"/>
      </w:pPr>
      <w:rPr>
        <w:rFonts w:ascii="Times New Roman" w:hAnsi="Times New Roman" w:hint="default"/>
      </w:rPr>
    </w:lvl>
    <w:lvl w:ilvl="8" w:tplc="FE243A3A"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2"/>
  </w:num>
  <w:num w:numId="3">
    <w:abstractNumId w:val="5"/>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818"/>
    <w:rsid w:val="00020477"/>
    <w:rsid w:val="000426C3"/>
    <w:rsid w:val="00042FF8"/>
    <w:rsid w:val="00071DAC"/>
    <w:rsid w:val="00082FB9"/>
    <w:rsid w:val="000D0B18"/>
    <w:rsid w:val="000F1396"/>
    <w:rsid w:val="00134802"/>
    <w:rsid w:val="00134A52"/>
    <w:rsid w:val="0013547D"/>
    <w:rsid w:val="001417E7"/>
    <w:rsid w:val="00144832"/>
    <w:rsid w:val="00180429"/>
    <w:rsid w:val="00191E8F"/>
    <w:rsid w:val="001E1233"/>
    <w:rsid w:val="002134D1"/>
    <w:rsid w:val="00237698"/>
    <w:rsid w:val="00273728"/>
    <w:rsid w:val="0029231B"/>
    <w:rsid w:val="002D05FF"/>
    <w:rsid w:val="002F6BF8"/>
    <w:rsid w:val="00303195"/>
    <w:rsid w:val="00327E54"/>
    <w:rsid w:val="00330B51"/>
    <w:rsid w:val="00330C76"/>
    <w:rsid w:val="00335C6A"/>
    <w:rsid w:val="00352DA0"/>
    <w:rsid w:val="00392D43"/>
    <w:rsid w:val="003A5057"/>
    <w:rsid w:val="003A77B7"/>
    <w:rsid w:val="003E5231"/>
    <w:rsid w:val="00421C9E"/>
    <w:rsid w:val="00427EED"/>
    <w:rsid w:val="00476655"/>
    <w:rsid w:val="005111F0"/>
    <w:rsid w:val="00530581"/>
    <w:rsid w:val="005374EC"/>
    <w:rsid w:val="00543041"/>
    <w:rsid w:val="005442EA"/>
    <w:rsid w:val="00572B05"/>
    <w:rsid w:val="005C14E4"/>
    <w:rsid w:val="005C4FD2"/>
    <w:rsid w:val="005F500C"/>
    <w:rsid w:val="0061102D"/>
    <w:rsid w:val="006409C8"/>
    <w:rsid w:val="00643860"/>
    <w:rsid w:val="00646BAC"/>
    <w:rsid w:val="0067123E"/>
    <w:rsid w:val="00693B38"/>
    <w:rsid w:val="006A0C15"/>
    <w:rsid w:val="006B32EC"/>
    <w:rsid w:val="006C4697"/>
    <w:rsid w:val="006F1D3F"/>
    <w:rsid w:val="00707021"/>
    <w:rsid w:val="0072230E"/>
    <w:rsid w:val="0072427B"/>
    <w:rsid w:val="007256C3"/>
    <w:rsid w:val="0077447E"/>
    <w:rsid w:val="00774ADA"/>
    <w:rsid w:val="007F7AEF"/>
    <w:rsid w:val="00802F03"/>
    <w:rsid w:val="00803EA5"/>
    <w:rsid w:val="008128B7"/>
    <w:rsid w:val="00881818"/>
    <w:rsid w:val="00882CA8"/>
    <w:rsid w:val="00883935"/>
    <w:rsid w:val="0088773B"/>
    <w:rsid w:val="008B1674"/>
    <w:rsid w:val="008B426E"/>
    <w:rsid w:val="008D223D"/>
    <w:rsid w:val="009036E3"/>
    <w:rsid w:val="00961E38"/>
    <w:rsid w:val="009622D5"/>
    <w:rsid w:val="00965FCB"/>
    <w:rsid w:val="0096652B"/>
    <w:rsid w:val="00987377"/>
    <w:rsid w:val="009B1E1E"/>
    <w:rsid w:val="00A014CD"/>
    <w:rsid w:val="00A76A39"/>
    <w:rsid w:val="00A81A98"/>
    <w:rsid w:val="00A852D5"/>
    <w:rsid w:val="00AC2D0C"/>
    <w:rsid w:val="00B15BC9"/>
    <w:rsid w:val="00B5396F"/>
    <w:rsid w:val="00B67929"/>
    <w:rsid w:val="00BC17EE"/>
    <w:rsid w:val="00BE0F9A"/>
    <w:rsid w:val="00BF2857"/>
    <w:rsid w:val="00C32A17"/>
    <w:rsid w:val="00C651EF"/>
    <w:rsid w:val="00C74240"/>
    <w:rsid w:val="00CB3E44"/>
    <w:rsid w:val="00CC46B2"/>
    <w:rsid w:val="00D27BEA"/>
    <w:rsid w:val="00D443F9"/>
    <w:rsid w:val="00DA192B"/>
    <w:rsid w:val="00DA6003"/>
    <w:rsid w:val="00DE2312"/>
    <w:rsid w:val="00DE4712"/>
    <w:rsid w:val="00E02959"/>
    <w:rsid w:val="00E11963"/>
    <w:rsid w:val="00E43913"/>
    <w:rsid w:val="00EC3CC5"/>
    <w:rsid w:val="00EC7D90"/>
    <w:rsid w:val="00ED0320"/>
    <w:rsid w:val="00ED1DF3"/>
    <w:rsid w:val="00F02F29"/>
    <w:rsid w:val="00F4392E"/>
    <w:rsid w:val="00F55A92"/>
    <w:rsid w:val="00F722BB"/>
    <w:rsid w:val="00F828FA"/>
    <w:rsid w:val="00FA7463"/>
    <w:rsid w:val="00FB08DA"/>
    <w:rsid w:val="00FB5696"/>
    <w:rsid w:val="00FC0184"/>
    <w:rsid w:val="00FD0D71"/>
    <w:rsid w:val="1193B62F"/>
    <w:rsid w:val="292632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56E7D"/>
  <w15:chartTrackingRefBased/>
  <w15:docId w15:val="{46D5520A-9378-42FB-9424-6F5482078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2B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6B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1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818"/>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071DA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71DAC"/>
    <w:rPr>
      <w:i/>
      <w:iCs/>
      <w:color w:val="4F81BD" w:themeColor="accent1"/>
    </w:rPr>
  </w:style>
  <w:style w:type="paragraph" w:styleId="Header">
    <w:name w:val="header"/>
    <w:basedOn w:val="Normal"/>
    <w:link w:val="HeaderChar"/>
    <w:uiPriority w:val="99"/>
    <w:unhideWhenUsed/>
    <w:rsid w:val="00071D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DAC"/>
  </w:style>
  <w:style w:type="paragraph" w:styleId="Footer">
    <w:name w:val="footer"/>
    <w:basedOn w:val="Normal"/>
    <w:link w:val="FooterChar"/>
    <w:uiPriority w:val="99"/>
    <w:unhideWhenUsed/>
    <w:rsid w:val="00071D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DAC"/>
  </w:style>
  <w:style w:type="character" w:styleId="Strong">
    <w:name w:val="Strong"/>
    <w:basedOn w:val="DefaultParagraphFont"/>
    <w:uiPriority w:val="22"/>
    <w:qFormat/>
    <w:rsid w:val="00071DAC"/>
    <w:rPr>
      <w:b/>
      <w:bCs/>
    </w:rPr>
  </w:style>
  <w:style w:type="paragraph" w:styleId="ListParagraph">
    <w:name w:val="List Paragraph"/>
    <w:basedOn w:val="Normal"/>
    <w:uiPriority w:val="34"/>
    <w:qFormat/>
    <w:rsid w:val="00F4392E"/>
    <w:pPr>
      <w:ind w:left="720"/>
      <w:contextualSpacing/>
    </w:pPr>
  </w:style>
  <w:style w:type="paragraph" w:styleId="TOC1">
    <w:name w:val="toc 1"/>
    <w:basedOn w:val="Normal"/>
    <w:next w:val="Normal"/>
    <w:autoRedefine/>
    <w:uiPriority w:val="39"/>
    <w:unhideWhenUsed/>
    <w:rsid w:val="00F4392E"/>
    <w:pPr>
      <w:spacing w:after="100"/>
    </w:pPr>
  </w:style>
  <w:style w:type="character" w:customStyle="1" w:styleId="Heading1Char">
    <w:name w:val="Heading 1 Char"/>
    <w:basedOn w:val="DefaultParagraphFont"/>
    <w:link w:val="Heading1"/>
    <w:uiPriority w:val="9"/>
    <w:rsid w:val="00F722BB"/>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8B426E"/>
    <w:rPr>
      <w:color w:val="0000FF" w:themeColor="hyperlink"/>
      <w:u w:val="single"/>
    </w:rPr>
  </w:style>
  <w:style w:type="character" w:styleId="UnresolvedMention">
    <w:name w:val="Unresolved Mention"/>
    <w:basedOn w:val="DefaultParagraphFont"/>
    <w:uiPriority w:val="99"/>
    <w:semiHidden/>
    <w:unhideWhenUsed/>
    <w:rsid w:val="008B426E"/>
    <w:rPr>
      <w:color w:val="605E5C"/>
      <w:shd w:val="clear" w:color="auto" w:fill="E1DFDD"/>
    </w:rPr>
  </w:style>
  <w:style w:type="character" w:customStyle="1" w:styleId="Heading2Char">
    <w:name w:val="Heading 2 Char"/>
    <w:basedOn w:val="DefaultParagraphFont"/>
    <w:link w:val="Heading2"/>
    <w:uiPriority w:val="9"/>
    <w:rsid w:val="002F6BF8"/>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427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27E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A60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144832"/>
    <w:pPr>
      <w:autoSpaceDE w:val="0"/>
      <w:autoSpaceDN w:val="0"/>
      <w:adjustRightInd w:val="0"/>
      <w:spacing w:after="0" w:line="240" w:lineRule="auto"/>
    </w:pPr>
    <w:rPr>
      <w:rFonts w:ascii="Times New Roman" w:hAnsi="Times New Roman" w:cs="Times New Roman"/>
      <w:color w:val="000000"/>
      <w:sz w:val="24"/>
      <w:szCs w:val="24"/>
      <w:lang w:val="sq-AL"/>
    </w:rPr>
  </w:style>
  <w:style w:type="character" w:styleId="PlaceholderText">
    <w:name w:val="Placeholder Text"/>
    <w:basedOn w:val="DefaultParagraphFont"/>
    <w:uiPriority w:val="99"/>
    <w:semiHidden/>
    <w:rsid w:val="00FC0184"/>
    <w:rPr>
      <w:color w:val="808080"/>
    </w:rPr>
  </w:style>
  <w:style w:type="character" w:styleId="Emphasis">
    <w:name w:val="Emphasis"/>
    <w:basedOn w:val="DefaultParagraphFont"/>
    <w:uiPriority w:val="20"/>
    <w:qFormat/>
    <w:rsid w:val="00FD0D71"/>
    <w:rPr>
      <w:i/>
      <w:iCs/>
    </w:rPr>
  </w:style>
  <w:style w:type="character" w:customStyle="1" w:styleId="title-text">
    <w:name w:val="title-text"/>
    <w:basedOn w:val="DefaultParagraphFont"/>
    <w:rsid w:val="007F7AEF"/>
  </w:style>
  <w:style w:type="character" w:customStyle="1" w:styleId="sr-only">
    <w:name w:val="sr-only"/>
    <w:basedOn w:val="DefaultParagraphFont"/>
    <w:rsid w:val="007F7AEF"/>
  </w:style>
  <w:style w:type="character" w:customStyle="1" w:styleId="text">
    <w:name w:val="text"/>
    <w:basedOn w:val="DefaultParagraphFont"/>
    <w:rsid w:val="007F7AEF"/>
  </w:style>
  <w:style w:type="paragraph" w:styleId="NoSpacing">
    <w:name w:val="No Spacing"/>
    <w:uiPriority w:val="1"/>
    <w:qFormat/>
    <w:rsid w:val="006A0C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133786">
      <w:bodyDiv w:val="1"/>
      <w:marLeft w:val="0"/>
      <w:marRight w:val="0"/>
      <w:marTop w:val="0"/>
      <w:marBottom w:val="0"/>
      <w:divBdr>
        <w:top w:val="none" w:sz="0" w:space="0" w:color="auto"/>
        <w:left w:val="none" w:sz="0" w:space="0" w:color="auto"/>
        <w:bottom w:val="none" w:sz="0" w:space="0" w:color="auto"/>
        <w:right w:val="none" w:sz="0" w:space="0" w:color="auto"/>
      </w:divBdr>
    </w:div>
    <w:div w:id="240523628">
      <w:bodyDiv w:val="1"/>
      <w:marLeft w:val="0"/>
      <w:marRight w:val="0"/>
      <w:marTop w:val="0"/>
      <w:marBottom w:val="0"/>
      <w:divBdr>
        <w:top w:val="none" w:sz="0" w:space="0" w:color="auto"/>
        <w:left w:val="none" w:sz="0" w:space="0" w:color="auto"/>
        <w:bottom w:val="none" w:sz="0" w:space="0" w:color="auto"/>
        <w:right w:val="none" w:sz="0" w:space="0" w:color="auto"/>
      </w:divBdr>
      <w:divsChild>
        <w:div w:id="54352509">
          <w:marLeft w:val="547"/>
          <w:marRight w:val="0"/>
          <w:marTop w:val="0"/>
          <w:marBottom w:val="0"/>
          <w:divBdr>
            <w:top w:val="none" w:sz="0" w:space="0" w:color="auto"/>
            <w:left w:val="none" w:sz="0" w:space="0" w:color="auto"/>
            <w:bottom w:val="none" w:sz="0" w:space="0" w:color="auto"/>
            <w:right w:val="none" w:sz="0" w:space="0" w:color="auto"/>
          </w:divBdr>
        </w:div>
      </w:divsChild>
    </w:div>
    <w:div w:id="616717686">
      <w:bodyDiv w:val="1"/>
      <w:marLeft w:val="0"/>
      <w:marRight w:val="0"/>
      <w:marTop w:val="0"/>
      <w:marBottom w:val="0"/>
      <w:divBdr>
        <w:top w:val="none" w:sz="0" w:space="0" w:color="auto"/>
        <w:left w:val="none" w:sz="0" w:space="0" w:color="auto"/>
        <w:bottom w:val="none" w:sz="0" w:space="0" w:color="auto"/>
        <w:right w:val="none" w:sz="0" w:space="0" w:color="auto"/>
      </w:divBdr>
      <w:divsChild>
        <w:div w:id="1222013040">
          <w:marLeft w:val="547"/>
          <w:marRight w:val="0"/>
          <w:marTop w:val="0"/>
          <w:marBottom w:val="0"/>
          <w:divBdr>
            <w:top w:val="none" w:sz="0" w:space="0" w:color="auto"/>
            <w:left w:val="none" w:sz="0" w:space="0" w:color="auto"/>
            <w:bottom w:val="none" w:sz="0" w:space="0" w:color="auto"/>
            <w:right w:val="none" w:sz="0" w:space="0" w:color="auto"/>
          </w:divBdr>
        </w:div>
      </w:divsChild>
    </w:div>
    <w:div w:id="828834749">
      <w:bodyDiv w:val="1"/>
      <w:marLeft w:val="0"/>
      <w:marRight w:val="0"/>
      <w:marTop w:val="0"/>
      <w:marBottom w:val="0"/>
      <w:divBdr>
        <w:top w:val="none" w:sz="0" w:space="0" w:color="auto"/>
        <w:left w:val="none" w:sz="0" w:space="0" w:color="auto"/>
        <w:bottom w:val="none" w:sz="0" w:space="0" w:color="auto"/>
        <w:right w:val="none" w:sz="0" w:space="0" w:color="auto"/>
      </w:divBdr>
    </w:div>
    <w:div w:id="1377269308">
      <w:bodyDiv w:val="1"/>
      <w:marLeft w:val="0"/>
      <w:marRight w:val="0"/>
      <w:marTop w:val="0"/>
      <w:marBottom w:val="0"/>
      <w:divBdr>
        <w:top w:val="none" w:sz="0" w:space="0" w:color="auto"/>
        <w:left w:val="none" w:sz="0" w:space="0" w:color="auto"/>
        <w:bottom w:val="none" w:sz="0" w:space="0" w:color="auto"/>
        <w:right w:val="none" w:sz="0" w:space="0" w:color="auto"/>
      </w:divBdr>
    </w:div>
    <w:div w:id="1430155323">
      <w:bodyDiv w:val="1"/>
      <w:marLeft w:val="0"/>
      <w:marRight w:val="0"/>
      <w:marTop w:val="0"/>
      <w:marBottom w:val="0"/>
      <w:divBdr>
        <w:top w:val="none" w:sz="0" w:space="0" w:color="auto"/>
        <w:left w:val="none" w:sz="0" w:space="0" w:color="auto"/>
        <w:bottom w:val="none" w:sz="0" w:space="0" w:color="auto"/>
        <w:right w:val="none" w:sz="0" w:space="0" w:color="auto"/>
      </w:divBdr>
    </w:div>
    <w:div w:id="1513454726">
      <w:bodyDiv w:val="1"/>
      <w:marLeft w:val="0"/>
      <w:marRight w:val="0"/>
      <w:marTop w:val="0"/>
      <w:marBottom w:val="0"/>
      <w:divBdr>
        <w:top w:val="none" w:sz="0" w:space="0" w:color="auto"/>
        <w:left w:val="none" w:sz="0" w:space="0" w:color="auto"/>
        <w:bottom w:val="none" w:sz="0" w:space="0" w:color="auto"/>
        <w:right w:val="none" w:sz="0" w:space="0" w:color="auto"/>
      </w:divBdr>
      <w:divsChild>
        <w:div w:id="759445930">
          <w:marLeft w:val="547"/>
          <w:marRight w:val="0"/>
          <w:marTop w:val="0"/>
          <w:marBottom w:val="0"/>
          <w:divBdr>
            <w:top w:val="none" w:sz="0" w:space="0" w:color="auto"/>
            <w:left w:val="none" w:sz="0" w:space="0" w:color="auto"/>
            <w:bottom w:val="none" w:sz="0" w:space="0" w:color="auto"/>
            <w:right w:val="none" w:sz="0" w:space="0" w:color="auto"/>
          </w:divBdr>
        </w:div>
      </w:divsChild>
    </w:div>
    <w:div w:id="1833720437">
      <w:bodyDiv w:val="1"/>
      <w:marLeft w:val="0"/>
      <w:marRight w:val="0"/>
      <w:marTop w:val="0"/>
      <w:marBottom w:val="0"/>
      <w:divBdr>
        <w:top w:val="none" w:sz="0" w:space="0" w:color="auto"/>
        <w:left w:val="none" w:sz="0" w:space="0" w:color="auto"/>
        <w:bottom w:val="none" w:sz="0" w:space="0" w:color="auto"/>
        <w:right w:val="none" w:sz="0" w:space="0" w:color="auto"/>
      </w:divBdr>
      <w:divsChild>
        <w:div w:id="1803772167">
          <w:marLeft w:val="0"/>
          <w:marRight w:val="0"/>
          <w:marTop w:val="0"/>
          <w:marBottom w:val="120"/>
          <w:divBdr>
            <w:top w:val="none" w:sz="0" w:space="0" w:color="auto"/>
            <w:left w:val="none" w:sz="0" w:space="0" w:color="auto"/>
            <w:bottom w:val="none" w:sz="0" w:space="0" w:color="auto"/>
            <w:right w:val="none" w:sz="0" w:space="0" w:color="auto"/>
          </w:divBdr>
          <w:divsChild>
            <w:div w:id="746070044">
              <w:marLeft w:val="0"/>
              <w:marRight w:val="0"/>
              <w:marTop w:val="0"/>
              <w:marBottom w:val="0"/>
              <w:divBdr>
                <w:top w:val="none" w:sz="0" w:space="0" w:color="auto"/>
                <w:left w:val="none" w:sz="0" w:space="0" w:color="auto"/>
                <w:bottom w:val="none" w:sz="0" w:space="0" w:color="auto"/>
                <w:right w:val="none" w:sz="0" w:space="0" w:color="auto"/>
              </w:divBdr>
              <w:divsChild>
                <w:div w:id="840511756">
                  <w:marLeft w:val="0"/>
                  <w:marRight w:val="0"/>
                  <w:marTop w:val="0"/>
                  <w:marBottom w:val="0"/>
                  <w:divBdr>
                    <w:top w:val="none" w:sz="0" w:space="0" w:color="auto"/>
                    <w:left w:val="none" w:sz="0" w:space="0" w:color="auto"/>
                    <w:bottom w:val="none" w:sz="0" w:space="0" w:color="auto"/>
                    <w:right w:val="none" w:sz="0" w:space="0" w:color="auto"/>
                  </w:divBdr>
                  <w:divsChild>
                    <w:div w:id="16433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205745">
      <w:bodyDiv w:val="1"/>
      <w:marLeft w:val="0"/>
      <w:marRight w:val="0"/>
      <w:marTop w:val="0"/>
      <w:marBottom w:val="0"/>
      <w:divBdr>
        <w:top w:val="none" w:sz="0" w:space="0" w:color="auto"/>
        <w:left w:val="none" w:sz="0" w:space="0" w:color="auto"/>
        <w:bottom w:val="none" w:sz="0" w:space="0" w:color="auto"/>
        <w:right w:val="none" w:sz="0" w:space="0" w:color="auto"/>
      </w:divBdr>
    </w:div>
    <w:div w:id="2072851689">
      <w:bodyDiv w:val="1"/>
      <w:marLeft w:val="0"/>
      <w:marRight w:val="0"/>
      <w:marTop w:val="0"/>
      <w:marBottom w:val="0"/>
      <w:divBdr>
        <w:top w:val="none" w:sz="0" w:space="0" w:color="auto"/>
        <w:left w:val="none" w:sz="0" w:space="0" w:color="auto"/>
        <w:bottom w:val="none" w:sz="0" w:space="0" w:color="auto"/>
        <w:right w:val="none" w:sz="0" w:space="0" w:color="auto"/>
      </w:divBdr>
      <w:divsChild>
        <w:div w:id="27999674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fif"/><Relationship Id="rId18" Type="http://schemas.openxmlformats.org/officeDocument/2006/relationships/hyperlink" Target="https://upload.wikimedia.org/wikipedia/commons/2/23/Spread_of_avalanches_in_G-M_tube.jpg" TargetMode="External"/><Relationship Id="rId26" Type="http://schemas.microsoft.com/office/2007/relationships/diagramDrawing" Target="diagrams/drawing1.xml"/><Relationship Id="rId39" Type="http://schemas.openxmlformats.org/officeDocument/2006/relationships/hyperlink" Target="https://www.youtube.com/watch?v=avvXftiyBEs" TargetMode="External"/><Relationship Id="rId21" Type="http://schemas.openxmlformats.org/officeDocument/2006/relationships/image" Target="media/image7.png"/><Relationship Id="rId34" Type="http://schemas.openxmlformats.org/officeDocument/2006/relationships/diagramData" Target="diagrams/data3.xml"/><Relationship Id="rId42" Type="http://schemas.openxmlformats.org/officeDocument/2006/relationships/hyperlink" Target="https://www.youtube.com/watch?v=K3oanuGpDd8&amp;t=403s" TargetMode="External"/><Relationship Id="rId47" Type="http://schemas.openxmlformats.org/officeDocument/2006/relationships/hyperlink" Target="https://www.sciencedirect.com/science/article/abs/pii/S1350448714003539"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nde-ed.org/EducationResources/CommunityCollege/RadiationSafety/Graphics/Survey-Meter.gif" TargetMode="External"/><Relationship Id="rId29" Type="http://schemas.openxmlformats.org/officeDocument/2006/relationships/diagramData" Target="diagrams/data2.xml"/><Relationship Id="rId11" Type="http://schemas.openxmlformats.org/officeDocument/2006/relationships/image" Target="media/image1.jpg"/><Relationship Id="rId24" Type="http://schemas.openxmlformats.org/officeDocument/2006/relationships/diagramQuickStyle" Target="diagrams/quickStyle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hyperlink" Target="https://www.youtube.com/watch?v=jxY6RC52Cf0&amp;t=678s" TargetMode="External"/><Relationship Id="rId45" Type="http://schemas.openxmlformats.org/officeDocument/2006/relationships/hyperlink" Target="https://www.sciencedirect.com/science/article/abs/pii/S1350448714003539"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diagramQuickStyle" Target="diagrams/quickStyle2.xml"/><Relationship Id="rId44" Type="http://schemas.openxmlformats.org/officeDocument/2006/relationships/hyperlink" Target="https://www.studyandscore.com/studymaterial-detail/geiger-muller-counter-construction-principle-working-plateau-graph-and-applications"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crypted-tbn0.gstatic.com/images?q=tbn:ANd9GcT4M-Ga0CFn2eqCtRDUFPmvG9ARRJwXBXIAEA&amp;usqp=CAU" TargetMode="External"/><Relationship Id="rId22" Type="http://schemas.openxmlformats.org/officeDocument/2006/relationships/diagramData" Target="diagrams/data1.xml"/><Relationship Id="rId27" Type="http://schemas.openxmlformats.org/officeDocument/2006/relationships/image" Target="media/image8.jpeg"/><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hyperlink" Target="https://www.tutorialspoint.com/what-is-a-geiger-muller-counter#:~:text=The%20Principle%20of%20Working%20of,the%20particles%20of%20the%20gas" TargetMode="External"/><Relationship Id="rId48" Type="http://schemas.openxmlformats.org/officeDocument/2006/relationships/hyperlink" Target="https://www.sciencedirect.com/science/article/abs/pii/S1350448714003539"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scientificsentence.net/Equations/Phys_Meas/index.php?key=yes&amp;Integer=Geiger" TargetMode="External"/><Relationship Id="rId17" Type="http://schemas.openxmlformats.org/officeDocument/2006/relationships/image" Target="media/image4.jpeg"/><Relationship Id="rId25" Type="http://schemas.openxmlformats.org/officeDocument/2006/relationships/diagramColors" Target="diagrams/colors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hyperlink" Target="https://www.sciencedirect.com/science/article/abs/pii/S1350448714003539" TargetMode="External"/><Relationship Id="rId20" Type="http://schemas.openxmlformats.org/officeDocument/2006/relationships/image" Target="media/image6.png"/><Relationship Id="rId41" Type="http://schemas.openxmlformats.org/officeDocument/2006/relationships/hyperlink" Target="https://www.youtube.com/watch?v=-zx5_-vzpXU"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gif"/><Relationship Id="rId23" Type="http://schemas.openxmlformats.org/officeDocument/2006/relationships/diagramLayout" Target="diagrams/layout1.xml"/><Relationship Id="rId28" Type="http://schemas.openxmlformats.org/officeDocument/2006/relationships/hyperlink" Target="https://www.google.com/url?sa=i&amp;url=https%3A%2F%2Fen.wikipedia.org%2Fwiki%2FGeiger_counter&amp;psig=AOvVaw3cWdNJzNKK0fOMo46V" TargetMode="External"/><Relationship Id="rId36" Type="http://schemas.openxmlformats.org/officeDocument/2006/relationships/diagramQuickStyle" Target="diagrams/quickStyle3.xml"/><Relationship Id="rId49" Type="http://schemas.openxmlformats.org/officeDocument/2006/relationships/hyperlink" Target="https://www.sciencedirect.com/science/article/abs/pii/S135044871400353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A2A32F-C3A0-41FE-A76B-413200C095DF}"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n-US"/>
        </a:p>
      </dgm:t>
    </dgm:pt>
    <dgm:pt modelId="{E4B319A7-65F7-41DB-B62F-F37DBCEF79EC}">
      <dgm:prSet phldrT="[Text]"/>
      <dgm:spPr/>
      <dgm:t>
        <a:bodyPr/>
        <a:lstStyle/>
        <a:p>
          <a:endParaRPr lang="en-US"/>
        </a:p>
      </dgm:t>
    </dgm:pt>
    <dgm:pt modelId="{6497F4D9-805D-4CA6-B8DC-2826C896B5F7}" type="parTrans" cxnId="{A01A741D-0417-48DF-823A-F410D00A933C}">
      <dgm:prSet/>
      <dgm:spPr/>
      <dgm:t>
        <a:bodyPr/>
        <a:lstStyle/>
        <a:p>
          <a:endParaRPr lang="en-US"/>
        </a:p>
      </dgm:t>
    </dgm:pt>
    <dgm:pt modelId="{3E404663-8447-4A50-9707-A0EACA74FD33}" type="sibTrans" cxnId="{A01A741D-0417-48DF-823A-F410D00A933C}">
      <dgm:prSet/>
      <dgm:spPr/>
      <dgm:t>
        <a:bodyPr/>
        <a:lstStyle/>
        <a:p>
          <a:endParaRPr lang="en-US"/>
        </a:p>
      </dgm:t>
    </dgm:pt>
    <dgm:pt modelId="{6E7AF2AC-C502-4DA0-BA29-262F41A79F04}">
      <dgm:prSet phldrT="[Text]"/>
      <dgm:spPr/>
      <dgm:t>
        <a:bodyPr/>
        <a:lstStyle/>
        <a:p>
          <a:r>
            <a:rPr lang="en-US"/>
            <a:t>P</a:t>
          </a:r>
          <a:r>
            <a:rPr lang="sq-AL"/>
            <a:t>ë</a:t>
          </a:r>
          <a:r>
            <a:rPr lang="en-US"/>
            <a:t>rdorimi p</a:t>
          </a:r>
          <a:r>
            <a:rPr lang="sq-AL"/>
            <a:t>ë</a:t>
          </a:r>
          <a:r>
            <a:rPr lang="en-US"/>
            <a:t>r matjen e nivelit t</a:t>
          </a:r>
          <a:r>
            <a:rPr lang="sq-AL"/>
            <a:t>ë</a:t>
          </a:r>
          <a:r>
            <a:rPr lang="en-US"/>
            <a:t> radioaktivitetit mjedisor af</a:t>
          </a:r>
          <a:r>
            <a:rPr lang="sq-AL"/>
            <a:t>ë</a:t>
          </a:r>
          <a:r>
            <a:rPr lang="en-US"/>
            <a:t>r nj</a:t>
          </a:r>
          <a:r>
            <a:rPr lang="sq-AL"/>
            <a:t>ë</a:t>
          </a:r>
          <a:r>
            <a:rPr lang="en-US"/>
            <a:t> impianti b</a:t>
          </a:r>
          <a:r>
            <a:rPr lang="sq-AL"/>
            <a:t>ë</a:t>
          </a:r>
          <a:r>
            <a:rPr lang="en-US"/>
            <a:t>rthamor</a:t>
          </a:r>
          <a:r>
            <a:rPr lang="sq-AL"/>
            <a:t>ë</a:t>
          </a:r>
          <a:r>
            <a:rPr lang="en-US"/>
            <a:t> nuklear.</a:t>
          </a:r>
        </a:p>
      </dgm:t>
    </dgm:pt>
    <dgm:pt modelId="{0EF2F254-9977-4035-BD80-3BC170C3CE07}" type="parTrans" cxnId="{AE0C992E-464C-4462-8FDC-06570AF878E2}">
      <dgm:prSet/>
      <dgm:spPr/>
      <dgm:t>
        <a:bodyPr/>
        <a:lstStyle/>
        <a:p>
          <a:endParaRPr lang="en-US"/>
        </a:p>
      </dgm:t>
    </dgm:pt>
    <dgm:pt modelId="{CAA0B584-210D-4576-BE46-5A99FECAA84A}" type="sibTrans" cxnId="{AE0C992E-464C-4462-8FDC-06570AF878E2}">
      <dgm:prSet/>
      <dgm:spPr/>
      <dgm:t>
        <a:bodyPr/>
        <a:lstStyle/>
        <a:p>
          <a:endParaRPr lang="en-US"/>
        </a:p>
      </dgm:t>
    </dgm:pt>
    <dgm:pt modelId="{6DB2C164-B49C-4AE2-8C0E-BBBCB3639F5A}">
      <dgm:prSet phldrT="[Text]"/>
      <dgm:spPr/>
      <dgm:t>
        <a:bodyPr/>
        <a:lstStyle/>
        <a:p>
          <a:r>
            <a:rPr lang="en-US"/>
            <a:t>P</a:t>
          </a:r>
          <a:r>
            <a:rPr lang="sq-AL"/>
            <a:t>ë</a:t>
          </a:r>
          <a:r>
            <a:rPr lang="en-US"/>
            <a:t>r t</a:t>
          </a:r>
          <a:r>
            <a:rPr lang="sq-AL"/>
            <a:t>ë</a:t>
          </a:r>
          <a:r>
            <a:rPr lang="en-US"/>
            <a:t> kontrolluar p</a:t>
          </a:r>
          <a:r>
            <a:rPr lang="sq-AL"/>
            <a:t>ë</a:t>
          </a:r>
          <a:r>
            <a:rPr lang="en-US"/>
            <a:t>r nivelin e kontaminimit radioaktiv t</a:t>
          </a:r>
          <a:r>
            <a:rPr lang="sq-AL"/>
            <a:t>ë</a:t>
          </a:r>
          <a:r>
            <a:rPr lang="en-US"/>
            <a:t> veshjeve n</a:t>
          </a:r>
          <a:r>
            <a:rPr lang="sq-AL"/>
            <a:t>ë</a:t>
          </a:r>
          <a:r>
            <a:rPr lang="en-US"/>
            <a:t> ambjentin e pun</a:t>
          </a:r>
          <a:r>
            <a:rPr lang="sq-AL"/>
            <a:t>ë</a:t>
          </a:r>
          <a:r>
            <a:rPr lang="en-US"/>
            <a:t>s</a:t>
          </a:r>
        </a:p>
      </dgm:t>
    </dgm:pt>
    <dgm:pt modelId="{207CA726-FE18-4BE0-AFD0-D38399DFA230}" type="parTrans" cxnId="{BE3688F9-C2B4-483D-A90D-1C72F42BE58D}">
      <dgm:prSet/>
      <dgm:spPr/>
      <dgm:t>
        <a:bodyPr/>
        <a:lstStyle/>
        <a:p>
          <a:endParaRPr lang="en-US"/>
        </a:p>
      </dgm:t>
    </dgm:pt>
    <dgm:pt modelId="{DFD03724-FE69-437B-B206-D3B6D969D2B7}" type="sibTrans" cxnId="{BE3688F9-C2B4-483D-A90D-1C72F42BE58D}">
      <dgm:prSet/>
      <dgm:spPr/>
      <dgm:t>
        <a:bodyPr/>
        <a:lstStyle/>
        <a:p>
          <a:endParaRPr lang="en-US"/>
        </a:p>
      </dgm:t>
    </dgm:pt>
    <dgm:pt modelId="{01285234-CA0C-4EAB-8F7D-97749BD2B34E}">
      <dgm:prSet phldrT="[Text]"/>
      <dgm:spPr/>
      <dgm:t>
        <a:bodyPr/>
        <a:lstStyle/>
        <a:p>
          <a:r>
            <a:rPr lang="en-US"/>
            <a:t>P</a:t>
          </a:r>
          <a:r>
            <a:rPr lang="sq-AL"/>
            <a:t>ë</a:t>
          </a:r>
          <a:r>
            <a:rPr lang="en-US"/>
            <a:t>r testimin e kontaminimit radioaktiv n</a:t>
          </a:r>
          <a:r>
            <a:rPr lang="sq-AL"/>
            <a:t>ë</a:t>
          </a:r>
          <a:r>
            <a:rPr lang="en-US"/>
            <a:t> ushqime etj.</a:t>
          </a:r>
        </a:p>
      </dgm:t>
    </dgm:pt>
    <dgm:pt modelId="{B674C6C8-0D45-4457-A379-3010B3F8CD45}" type="parTrans" cxnId="{5790D268-3445-49A2-85AA-6B1107653EBE}">
      <dgm:prSet/>
      <dgm:spPr/>
      <dgm:t>
        <a:bodyPr/>
        <a:lstStyle/>
        <a:p>
          <a:endParaRPr lang="en-US"/>
        </a:p>
      </dgm:t>
    </dgm:pt>
    <dgm:pt modelId="{3102C2A2-B07B-4C56-A898-A695AE9B5C19}" type="sibTrans" cxnId="{5790D268-3445-49A2-85AA-6B1107653EBE}">
      <dgm:prSet/>
      <dgm:spPr/>
      <dgm:t>
        <a:bodyPr/>
        <a:lstStyle/>
        <a:p>
          <a:endParaRPr lang="en-US"/>
        </a:p>
      </dgm:t>
    </dgm:pt>
    <dgm:pt modelId="{D05207C5-3D7C-44BB-8F49-3C180C35E28D}" type="pres">
      <dgm:prSet presAssocID="{ADA2A32F-C3A0-41FE-A76B-413200C095DF}" presName="vert0" presStyleCnt="0">
        <dgm:presLayoutVars>
          <dgm:dir/>
          <dgm:animOne val="branch"/>
          <dgm:animLvl val="lvl"/>
        </dgm:presLayoutVars>
      </dgm:prSet>
      <dgm:spPr/>
    </dgm:pt>
    <dgm:pt modelId="{42D9F3E0-F251-460E-95AD-9BC5BD9542B9}" type="pres">
      <dgm:prSet presAssocID="{E4B319A7-65F7-41DB-B62F-F37DBCEF79EC}" presName="thickLine" presStyleLbl="alignNode1" presStyleIdx="0" presStyleCnt="1"/>
      <dgm:spPr/>
    </dgm:pt>
    <dgm:pt modelId="{6CAAE334-30E6-4FE1-80F3-1B3F711780AB}" type="pres">
      <dgm:prSet presAssocID="{E4B319A7-65F7-41DB-B62F-F37DBCEF79EC}" presName="horz1" presStyleCnt="0"/>
      <dgm:spPr/>
    </dgm:pt>
    <dgm:pt modelId="{7420E395-644A-47A7-8DD9-CB7412E3A662}" type="pres">
      <dgm:prSet presAssocID="{E4B319A7-65F7-41DB-B62F-F37DBCEF79EC}" presName="tx1" presStyleLbl="revTx" presStyleIdx="0" presStyleCnt="4"/>
      <dgm:spPr/>
    </dgm:pt>
    <dgm:pt modelId="{DD0F19EF-0F3A-4572-AE39-69EAE4FDAEC9}" type="pres">
      <dgm:prSet presAssocID="{E4B319A7-65F7-41DB-B62F-F37DBCEF79EC}" presName="vert1" presStyleCnt="0"/>
      <dgm:spPr/>
    </dgm:pt>
    <dgm:pt modelId="{DB943F62-E0E8-4FFE-B7AD-ED419FD1E7E1}" type="pres">
      <dgm:prSet presAssocID="{6E7AF2AC-C502-4DA0-BA29-262F41A79F04}" presName="vertSpace2a" presStyleCnt="0"/>
      <dgm:spPr/>
    </dgm:pt>
    <dgm:pt modelId="{8AD781CA-8E60-4679-BB60-16835F9F47D1}" type="pres">
      <dgm:prSet presAssocID="{6E7AF2AC-C502-4DA0-BA29-262F41A79F04}" presName="horz2" presStyleCnt="0"/>
      <dgm:spPr/>
    </dgm:pt>
    <dgm:pt modelId="{D4EA92D9-8C68-4857-BD37-D6CB3D54494A}" type="pres">
      <dgm:prSet presAssocID="{6E7AF2AC-C502-4DA0-BA29-262F41A79F04}" presName="horzSpace2" presStyleCnt="0"/>
      <dgm:spPr/>
    </dgm:pt>
    <dgm:pt modelId="{E539F136-402B-4D21-ADC1-8AB0499763B7}" type="pres">
      <dgm:prSet presAssocID="{6E7AF2AC-C502-4DA0-BA29-262F41A79F04}" presName="tx2" presStyleLbl="revTx" presStyleIdx="1" presStyleCnt="4"/>
      <dgm:spPr/>
    </dgm:pt>
    <dgm:pt modelId="{D2F31900-438C-4523-A7F4-41BF017DB1CE}" type="pres">
      <dgm:prSet presAssocID="{6E7AF2AC-C502-4DA0-BA29-262F41A79F04}" presName="vert2" presStyleCnt="0"/>
      <dgm:spPr/>
    </dgm:pt>
    <dgm:pt modelId="{1FD1AB01-12E7-404C-B617-A69CAE6DA734}" type="pres">
      <dgm:prSet presAssocID="{6E7AF2AC-C502-4DA0-BA29-262F41A79F04}" presName="thinLine2b" presStyleLbl="callout" presStyleIdx="0" presStyleCnt="3"/>
      <dgm:spPr/>
    </dgm:pt>
    <dgm:pt modelId="{1987BA89-B8D0-4A8D-B393-0853D1A4CFB6}" type="pres">
      <dgm:prSet presAssocID="{6E7AF2AC-C502-4DA0-BA29-262F41A79F04}" presName="vertSpace2b" presStyleCnt="0"/>
      <dgm:spPr/>
    </dgm:pt>
    <dgm:pt modelId="{7C798620-6D0D-4C13-A688-77DBB834127A}" type="pres">
      <dgm:prSet presAssocID="{6DB2C164-B49C-4AE2-8C0E-BBBCB3639F5A}" presName="horz2" presStyleCnt="0"/>
      <dgm:spPr/>
    </dgm:pt>
    <dgm:pt modelId="{8BFA36FB-2A4E-4713-BD48-ED5C9D354730}" type="pres">
      <dgm:prSet presAssocID="{6DB2C164-B49C-4AE2-8C0E-BBBCB3639F5A}" presName="horzSpace2" presStyleCnt="0"/>
      <dgm:spPr/>
    </dgm:pt>
    <dgm:pt modelId="{7098C948-EBB2-4596-AECF-4CB085AFC478}" type="pres">
      <dgm:prSet presAssocID="{6DB2C164-B49C-4AE2-8C0E-BBBCB3639F5A}" presName="tx2" presStyleLbl="revTx" presStyleIdx="2" presStyleCnt="4"/>
      <dgm:spPr/>
    </dgm:pt>
    <dgm:pt modelId="{B777B648-4735-42FA-8EC3-E4941DA4EB8C}" type="pres">
      <dgm:prSet presAssocID="{6DB2C164-B49C-4AE2-8C0E-BBBCB3639F5A}" presName="vert2" presStyleCnt="0"/>
      <dgm:spPr/>
    </dgm:pt>
    <dgm:pt modelId="{F9A055B4-AF36-457F-907D-1D7259D56170}" type="pres">
      <dgm:prSet presAssocID="{6DB2C164-B49C-4AE2-8C0E-BBBCB3639F5A}" presName="thinLine2b" presStyleLbl="callout" presStyleIdx="1" presStyleCnt="3"/>
      <dgm:spPr/>
    </dgm:pt>
    <dgm:pt modelId="{974ABE40-138D-40B7-AEC5-5839E06A20F4}" type="pres">
      <dgm:prSet presAssocID="{6DB2C164-B49C-4AE2-8C0E-BBBCB3639F5A}" presName="vertSpace2b" presStyleCnt="0"/>
      <dgm:spPr/>
    </dgm:pt>
    <dgm:pt modelId="{027B9617-179B-4B53-932D-6FEA8A0823B5}" type="pres">
      <dgm:prSet presAssocID="{01285234-CA0C-4EAB-8F7D-97749BD2B34E}" presName="horz2" presStyleCnt="0"/>
      <dgm:spPr/>
    </dgm:pt>
    <dgm:pt modelId="{701FEC08-27FA-44EC-BE78-B479C4C62E93}" type="pres">
      <dgm:prSet presAssocID="{01285234-CA0C-4EAB-8F7D-97749BD2B34E}" presName="horzSpace2" presStyleCnt="0"/>
      <dgm:spPr/>
    </dgm:pt>
    <dgm:pt modelId="{C6C495EB-14D0-4D3C-81AB-B8C1E289F0BA}" type="pres">
      <dgm:prSet presAssocID="{01285234-CA0C-4EAB-8F7D-97749BD2B34E}" presName="tx2" presStyleLbl="revTx" presStyleIdx="3" presStyleCnt="4"/>
      <dgm:spPr/>
    </dgm:pt>
    <dgm:pt modelId="{754824CA-1370-427D-AF1D-E5F119103B5D}" type="pres">
      <dgm:prSet presAssocID="{01285234-CA0C-4EAB-8F7D-97749BD2B34E}" presName="vert2" presStyleCnt="0"/>
      <dgm:spPr/>
    </dgm:pt>
    <dgm:pt modelId="{B25D18E5-AF3D-40C3-80B8-89F39948EDB4}" type="pres">
      <dgm:prSet presAssocID="{01285234-CA0C-4EAB-8F7D-97749BD2B34E}" presName="thinLine2b" presStyleLbl="callout" presStyleIdx="2" presStyleCnt="3"/>
      <dgm:spPr/>
    </dgm:pt>
    <dgm:pt modelId="{17B58414-3F00-420D-A617-D7285DFAD3BE}" type="pres">
      <dgm:prSet presAssocID="{01285234-CA0C-4EAB-8F7D-97749BD2B34E}" presName="vertSpace2b" presStyleCnt="0"/>
      <dgm:spPr/>
    </dgm:pt>
  </dgm:ptLst>
  <dgm:cxnLst>
    <dgm:cxn modelId="{1AEEB712-6A0A-44B5-B81E-FA8DC4C64697}" type="presOf" srcId="{ADA2A32F-C3A0-41FE-A76B-413200C095DF}" destId="{D05207C5-3D7C-44BB-8F49-3C180C35E28D}" srcOrd="0" destOrd="0" presId="urn:microsoft.com/office/officeart/2008/layout/LinedList"/>
    <dgm:cxn modelId="{A01A741D-0417-48DF-823A-F410D00A933C}" srcId="{ADA2A32F-C3A0-41FE-A76B-413200C095DF}" destId="{E4B319A7-65F7-41DB-B62F-F37DBCEF79EC}" srcOrd="0" destOrd="0" parTransId="{6497F4D9-805D-4CA6-B8DC-2826C896B5F7}" sibTransId="{3E404663-8447-4A50-9707-A0EACA74FD33}"/>
    <dgm:cxn modelId="{AE0C992E-464C-4462-8FDC-06570AF878E2}" srcId="{E4B319A7-65F7-41DB-B62F-F37DBCEF79EC}" destId="{6E7AF2AC-C502-4DA0-BA29-262F41A79F04}" srcOrd="0" destOrd="0" parTransId="{0EF2F254-9977-4035-BD80-3BC170C3CE07}" sibTransId="{CAA0B584-210D-4576-BE46-5A99FECAA84A}"/>
    <dgm:cxn modelId="{CBD89A5D-86B1-4BF1-A2E2-6A68A78F7450}" type="presOf" srcId="{E4B319A7-65F7-41DB-B62F-F37DBCEF79EC}" destId="{7420E395-644A-47A7-8DD9-CB7412E3A662}" srcOrd="0" destOrd="0" presId="urn:microsoft.com/office/officeart/2008/layout/LinedList"/>
    <dgm:cxn modelId="{5790D268-3445-49A2-85AA-6B1107653EBE}" srcId="{E4B319A7-65F7-41DB-B62F-F37DBCEF79EC}" destId="{01285234-CA0C-4EAB-8F7D-97749BD2B34E}" srcOrd="2" destOrd="0" parTransId="{B674C6C8-0D45-4457-A379-3010B3F8CD45}" sibTransId="{3102C2A2-B07B-4C56-A898-A695AE9B5C19}"/>
    <dgm:cxn modelId="{0FAE05B7-81B1-492D-8226-C0EC2B3C6E04}" type="presOf" srcId="{6DB2C164-B49C-4AE2-8C0E-BBBCB3639F5A}" destId="{7098C948-EBB2-4596-AECF-4CB085AFC478}" srcOrd="0" destOrd="0" presId="urn:microsoft.com/office/officeart/2008/layout/LinedList"/>
    <dgm:cxn modelId="{A1A0F7CC-9234-4CF3-AB54-B5D31B5284E4}" type="presOf" srcId="{6E7AF2AC-C502-4DA0-BA29-262F41A79F04}" destId="{E539F136-402B-4D21-ADC1-8AB0499763B7}" srcOrd="0" destOrd="0" presId="urn:microsoft.com/office/officeart/2008/layout/LinedList"/>
    <dgm:cxn modelId="{DFEFC1D6-20C7-4F0D-8A14-9E113F516E81}" type="presOf" srcId="{01285234-CA0C-4EAB-8F7D-97749BD2B34E}" destId="{C6C495EB-14D0-4D3C-81AB-B8C1E289F0BA}" srcOrd="0" destOrd="0" presId="urn:microsoft.com/office/officeart/2008/layout/LinedList"/>
    <dgm:cxn modelId="{BE3688F9-C2B4-483D-A90D-1C72F42BE58D}" srcId="{E4B319A7-65F7-41DB-B62F-F37DBCEF79EC}" destId="{6DB2C164-B49C-4AE2-8C0E-BBBCB3639F5A}" srcOrd="1" destOrd="0" parTransId="{207CA726-FE18-4BE0-AFD0-D38399DFA230}" sibTransId="{DFD03724-FE69-437B-B206-D3B6D969D2B7}"/>
    <dgm:cxn modelId="{D1290129-2446-41F2-88BA-2A7CAC983007}" type="presParOf" srcId="{D05207C5-3D7C-44BB-8F49-3C180C35E28D}" destId="{42D9F3E0-F251-460E-95AD-9BC5BD9542B9}" srcOrd="0" destOrd="0" presId="urn:microsoft.com/office/officeart/2008/layout/LinedList"/>
    <dgm:cxn modelId="{50831137-0E3C-475D-875A-ABF2FD43EE46}" type="presParOf" srcId="{D05207C5-3D7C-44BB-8F49-3C180C35E28D}" destId="{6CAAE334-30E6-4FE1-80F3-1B3F711780AB}" srcOrd="1" destOrd="0" presId="urn:microsoft.com/office/officeart/2008/layout/LinedList"/>
    <dgm:cxn modelId="{E86A5571-14C2-4ADC-A78D-EF021F92F59F}" type="presParOf" srcId="{6CAAE334-30E6-4FE1-80F3-1B3F711780AB}" destId="{7420E395-644A-47A7-8DD9-CB7412E3A662}" srcOrd="0" destOrd="0" presId="urn:microsoft.com/office/officeart/2008/layout/LinedList"/>
    <dgm:cxn modelId="{FE00FB0D-660F-4082-B6A1-7275DCD0C519}" type="presParOf" srcId="{6CAAE334-30E6-4FE1-80F3-1B3F711780AB}" destId="{DD0F19EF-0F3A-4572-AE39-69EAE4FDAEC9}" srcOrd="1" destOrd="0" presId="urn:microsoft.com/office/officeart/2008/layout/LinedList"/>
    <dgm:cxn modelId="{13E91D7A-5784-4B51-85E6-6AEB14639D7C}" type="presParOf" srcId="{DD0F19EF-0F3A-4572-AE39-69EAE4FDAEC9}" destId="{DB943F62-E0E8-4FFE-B7AD-ED419FD1E7E1}" srcOrd="0" destOrd="0" presId="urn:microsoft.com/office/officeart/2008/layout/LinedList"/>
    <dgm:cxn modelId="{3F73841A-2713-4DC6-9443-C81591BEA5D9}" type="presParOf" srcId="{DD0F19EF-0F3A-4572-AE39-69EAE4FDAEC9}" destId="{8AD781CA-8E60-4679-BB60-16835F9F47D1}" srcOrd="1" destOrd="0" presId="urn:microsoft.com/office/officeart/2008/layout/LinedList"/>
    <dgm:cxn modelId="{AEE40877-38B9-4FE3-97A1-CA729C34E3BC}" type="presParOf" srcId="{8AD781CA-8E60-4679-BB60-16835F9F47D1}" destId="{D4EA92D9-8C68-4857-BD37-D6CB3D54494A}" srcOrd="0" destOrd="0" presId="urn:microsoft.com/office/officeart/2008/layout/LinedList"/>
    <dgm:cxn modelId="{615AF6AF-2BE8-4B7E-8011-8CBA92F5A0C3}" type="presParOf" srcId="{8AD781CA-8E60-4679-BB60-16835F9F47D1}" destId="{E539F136-402B-4D21-ADC1-8AB0499763B7}" srcOrd="1" destOrd="0" presId="urn:microsoft.com/office/officeart/2008/layout/LinedList"/>
    <dgm:cxn modelId="{29AEE34A-95E1-4AF8-9A80-09E66BA8DEB6}" type="presParOf" srcId="{8AD781CA-8E60-4679-BB60-16835F9F47D1}" destId="{D2F31900-438C-4523-A7F4-41BF017DB1CE}" srcOrd="2" destOrd="0" presId="urn:microsoft.com/office/officeart/2008/layout/LinedList"/>
    <dgm:cxn modelId="{0ADA892F-D13A-4D45-AD40-D301394300FF}" type="presParOf" srcId="{DD0F19EF-0F3A-4572-AE39-69EAE4FDAEC9}" destId="{1FD1AB01-12E7-404C-B617-A69CAE6DA734}" srcOrd="2" destOrd="0" presId="urn:microsoft.com/office/officeart/2008/layout/LinedList"/>
    <dgm:cxn modelId="{12E6D603-F783-40C7-9DF5-7B4C90EB5664}" type="presParOf" srcId="{DD0F19EF-0F3A-4572-AE39-69EAE4FDAEC9}" destId="{1987BA89-B8D0-4A8D-B393-0853D1A4CFB6}" srcOrd="3" destOrd="0" presId="urn:microsoft.com/office/officeart/2008/layout/LinedList"/>
    <dgm:cxn modelId="{BAFA470C-9143-4576-A7CA-3ACBC8D2606C}" type="presParOf" srcId="{DD0F19EF-0F3A-4572-AE39-69EAE4FDAEC9}" destId="{7C798620-6D0D-4C13-A688-77DBB834127A}" srcOrd="4" destOrd="0" presId="urn:microsoft.com/office/officeart/2008/layout/LinedList"/>
    <dgm:cxn modelId="{FEC0E311-540E-4D18-9500-E32A690F8404}" type="presParOf" srcId="{7C798620-6D0D-4C13-A688-77DBB834127A}" destId="{8BFA36FB-2A4E-4713-BD48-ED5C9D354730}" srcOrd="0" destOrd="0" presId="urn:microsoft.com/office/officeart/2008/layout/LinedList"/>
    <dgm:cxn modelId="{2D165C7F-BA84-408E-B727-B41349FB676F}" type="presParOf" srcId="{7C798620-6D0D-4C13-A688-77DBB834127A}" destId="{7098C948-EBB2-4596-AECF-4CB085AFC478}" srcOrd="1" destOrd="0" presId="urn:microsoft.com/office/officeart/2008/layout/LinedList"/>
    <dgm:cxn modelId="{FF8A0719-992F-4373-9C1A-ED912C2B838D}" type="presParOf" srcId="{7C798620-6D0D-4C13-A688-77DBB834127A}" destId="{B777B648-4735-42FA-8EC3-E4941DA4EB8C}" srcOrd="2" destOrd="0" presId="urn:microsoft.com/office/officeart/2008/layout/LinedList"/>
    <dgm:cxn modelId="{51AD3645-0E47-4D4B-B225-9ECF0AD33D82}" type="presParOf" srcId="{DD0F19EF-0F3A-4572-AE39-69EAE4FDAEC9}" destId="{F9A055B4-AF36-457F-907D-1D7259D56170}" srcOrd="5" destOrd="0" presId="urn:microsoft.com/office/officeart/2008/layout/LinedList"/>
    <dgm:cxn modelId="{5B89001B-824B-4221-832D-8A362564D3D5}" type="presParOf" srcId="{DD0F19EF-0F3A-4572-AE39-69EAE4FDAEC9}" destId="{974ABE40-138D-40B7-AEC5-5839E06A20F4}" srcOrd="6" destOrd="0" presId="urn:microsoft.com/office/officeart/2008/layout/LinedList"/>
    <dgm:cxn modelId="{2F179837-4433-4F60-8D1B-44CFF169A194}" type="presParOf" srcId="{DD0F19EF-0F3A-4572-AE39-69EAE4FDAEC9}" destId="{027B9617-179B-4B53-932D-6FEA8A0823B5}" srcOrd="7" destOrd="0" presId="urn:microsoft.com/office/officeart/2008/layout/LinedList"/>
    <dgm:cxn modelId="{BF1FED82-9D10-4083-9C2E-9029ECC46B75}" type="presParOf" srcId="{027B9617-179B-4B53-932D-6FEA8A0823B5}" destId="{701FEC08-27FA-44EC-BE78-B479C4C62E93}" srcOrd="0" destOrd="0" presId="urn:microsoft.com/office/officeart/2008/layout/LinedList"/>
    <dgm:cxn modelId="{2138846D-EC20-48A3-AC62-1BEFDFF4C1B3}" type="presParOf" srcId="{027B9617-179B-4B53-932D-6FEA8A0823B5}" destId="{C6C495EB-14D0-4D3C-81AB-B8C1E289F0BA}" srcOrd="1" destOrd="0" presId="urn:microsoft.com/office/officeart/2008/layout/LinedList"/>
    <dgm:cxn modelId="{17FFD140-4C8C-42A5-BB14-2CA6F54EC08F}" type="presParOf" srcId="{027B9617-179B-4B53-932D-6FEA8A0823B5}" destId="{754824CA-1370-427D-AF1D-E5F119103B5D}" srcOrd="2" destOrd="0" presId="urn:microsoft.com/office/officeart/2008/layout/LinedList"/>
    <dgm:cxn modelId="{17D79377-9112-44F6-A838-C3CB9945871E}" type="presParOf" srcId="{DD0F19EF-0F3A-4572-AE39-69EAE4FDAEC9}" destId="{B25D18E5-AF3D-40C3-80B8-89F39948EDB4}" srcOrd="8" destOrd="0" presId="urn:microsoft.com/office/officeart/2008/layout/LinedList"/>
    <dgm:cxn modelId="{33612ED2-DEB5-41FA-89D5-776084D28192}" type="presParOf" srcId="{DD0F19EF-0F3A-4572-AE39-69EAE4FDAEC9}" destId="{17B58414-3F00-420D-A617-D7285DFAD3BE}" srcOrd="9" destOrd="0" presId="urn:microsoft.com/office/officeart/2008/layout/LinedLis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B3B41C-06DF-4531-BE83-535F90C589D0}" type="doc">
      <dgm:prSet loTypeId="urn:microsoft.com/office/officeart/2005/8/layout/vProcess5" loCatId="process" qsTypeId="urn:microsoft.com/office/officeart/2005/8/quickstyle/3d5" qsCatId="3D" csTypeId="urn:microsoft.com/office/officeart/2005/8/colors/accent1_2" csCatId="accent1" phldr="1"/>
      <dgm:spPr/>
      <dgm:t>
        <a:bodyPr/>
        <a:lstStyle/>
        <a:p>
          <a:endParaRPr lang="en-US"/>
        </a:p>
      </dgm:t>
    </dgm:pt>
    <dgm:pt modelId="{A751184A-F7D0-42A5-AB0D-4259ACD40398}">
      <dgm:prSet phldrT="[Text]"/>
      <dgm:spPr/>
      <dgm:t>
        <a:bodyPr/>
        <a:lstStyle/>
        <a:p>
          <a:r>
            <a:rPr lang="en-US"/>
            <a:t>Jan</a:t>
          </a:r>
          <a:r>
            <a:rPr lang="sq-AL"/>
            <a:t>ë</a:t>
          </a:r>
          <a:r>
            <a:rPr lang="en-US"/>
            <a:t> relativisht t</a:t>
          </a:r>
          <a:r>
            <a:rPr lang="sq-AL"/>
            <a:t>ë</a:t>
          </a:r>
          <a:r>
            <a:rPr lang="en-US"/>
            <a:t> lir</a:t>
          </a:r>
          <a:r>
            <a:rPr lang="sq-AL"/>
            <a:t>ë</a:t>
          </a:r>
          <a:r>
            <a:rPr lang="en-US"/>
            <a:t>.</a:t>
          </a:r>
        </a:p>
      </dgm:t>
    </dgm:pt>
    <dgm:pt modelId="{25FE1C0E-BF6A-4A4C-B4D8-A220497483CF}" type="parTrans" cxnId="{94DF56A6-07DE-45C0-B62C-35389B28DB89}">
      <dgm:prSet/>
      <dgm:spPr/>
      <dgm:t>
        <a:bodyPr/>
        <a:lstStyle/>
        <a:p>
          <a:endParaRPr lang="en-US"/>
        </a:p>
      </dgm:t>
    </dgm:pt>
    <dgm:pt modelId="{91868D0C-C5B8-4286-9586-6216203BA240}" type="sibTrans" cxnId="{94DF56A6-07DE-45C0-B62C-35389B28DB89}">
      <dgm:prSet/>
      <dgm:spPr/>
      <dgm:t>
        <a:bodyPr/>
        <a:lstStyle/>
        <a:p>
          <a:endParaRPr lang="en-US"/>
        </a:p>
      </dgm:t>
    </dgm:pt>
    <dgm:pt modelId="{CB8DB619-2B30-4887-B612-EF6EE3A0CDE7}">
      <dgm:prSet phldrT="[Text]"/>
      <dgm:spPr/>
      <dgm:t>
        <a:bodyPr/>
        <a:lstStyle/>
        <a:p>
          <a:r>
            <a:rPr lang="en-US"/>
            <a:t>Jan</a:t>
          </a:r>
          <a:r>
            <a:rPr lang="sq-AL"/>
            <a:t>ë</a:t>
          </a:r>
          <a:r>
            <a:rPr lang="en-US"/>
            <a:t> t</a:t>
          </a:r>
          <a:r>
            <a:rPr lang="sq-AL"/>
            <a:t>ë</a:t>
          </a:r>
          <a:r>
            <a:rPr lang="en-US"/>
            <a:t> q</a:t>
          </a:r>
          <a:r>
            <a:rPr lang="sq-AL"/>
            <a:t>ë</a:t>
          </a:r>
          <a:r>
            <a:rPr lang="en-US"/>
            <a:t>ndruesh</a:t>
          </a:r>
          <a:r>
            <a:rPr lang="sq-AL"/>
            <a:t>ë</a:t>
          </a:r>
          <a:r>
            <a:rPr lang="en-US"/>
            <a:t>m dhe leht</a:t>
          </a:r>
          <a:r>
            <a:rPr lang="sq-AL"/>
            <a:t>ë</a:t>
          </a:r>
          <a:r>
            <a:rPr lang="en-US"/>
            <a:t>sisht t</a:t>
          </a:r>
          <a:r>
            <a:rPr lang="sq-AL"/>
            <a:t>ë</a:t>
          </a:r>
          <a:r>
            <a:rPr lang="en-US"/>
            <a:t> transportush</a:t>
          </a:r>
          <a:r>
            <a:rPr lang="sq-AL"/>
            <a:t>ë</a:t>
          </a:r>
          <a:r>
            <a:rPr lang="en-US"/>
            <a:t>m.</a:t>
          </a:r>
        </a:p>
      </dgm:t>
    </dgm:pt>
    <dgm:pt modelId="{0315A4E3-E220-41A0-9BE6-BE589D8B8DA6}" type="parTrans" cxnId="{C3E03AFC-F288-411B-8ABD-0EFF54D26919}">
      <dgm:prSet/>
      <dgm:spPr/>
      <dgm:t>
        <a:bodyPr/>
        <a:lstStyle/>
        <a:p>
          <a:endParaRPr lang="en-US"/>
        </a:p>
      </dgm:t>
    </dgm:pt>
    <dgm:pt modelId="{0CB4D5DB-2F6A-4E06-9DB5-EE7C1582E3BF}" type="sibTrans" cxnId="{C3E03AFC-F288-411B-8ABD-0EFF54D26919}">
      <dgm:prSet/>
      <dgm:spPr/>
      <dgm:t>
        <a:bodyPr/>
        <a:lstStyle/>
        <a:p>
          <a:endParaRPr lang="en-US"/>
        </a:p>
      </dgm:t>
    </dgm:pt>
    <dgm:pt modelId="{B3FF0A46-F42B-4B0F-95F0-4D1D1AFC70CE}">
      <dgm:prSet phldrT="[Text]"/>
      <dgm:spPr/>
      <dgm:t>
        <a:bodyPr/>
        <a:lstStyle/>
        <a:p>
          <a:r>
            <a:rPr lang="en-US"/>
            <a:t>Mund t</a:t>
          </a:r>
          <a:r>
            <a:rPr lang="sq-AL"/>
            <a:t>ë</a:t>
          </a:r>
          <a:r>
            <a:rPr lang="en-US"/>
            <a:t> detektojn</a:t>
          </a:r>
          <a:r>
            <a:rPr lang="sq-AL"/>
            <a:t>ë</a:t>
          </a:r>
          <a:r>
            <a:rPr lang="en-US"/>
            <a:t> çdo lloj rrezatimi.</a:t>
          </a:r>
        </a:p>
      </dgm:t>
    </dgm:pt>
    <dgm:pt modelId="{61152D3C-8C92-406B-BCC4-F36B6BEAA0F6}" type="parTrans" cxnId="{822DC799-DE99-474A-8EDE-E1740D8EDAFF}">
      <dgm:prSet/>
      <dgm:spPr/>
      <dgm:t>
        <a:bodyPr/>
        <a:lstStyle/>
        <a:p>
          <a:endParaRPr lang="en-US"/>
        </a:p>
      </dgm:t>
    </dgm:pt>
    <dgm:pt modelId="{061433E1-470F-4116-A477-357376CBCEB0}" type="sibTrans" cxnId="{822DC799-DE99-474A-8EDE-E1740D8EDAFF}">
      <dgm:prSet/>
      <dgm:spPr/>
      <dgm:t>
        <a:bodyPr/>
        <a:lstStyle/>
        <a:p>
          <a:endParaRPr lang="en-US"/>
        </a:p>
      </dgm:t>
    </dgm:pt>
    <dgm:pt modelId="{988A7BC0-5DEA-441C-AAB0-1A7A83490478}" type="pres">
      <dgm:prSet presAssocID="{A8B3B41C-06DF-4531-BE83-535F90C589D0}" presName="outerComposite" presStyleCnt="0">
        <dgm:presLayoutVars>
          <dgm:chMax val="5"/>
          <dgm:dir/>
          <dgm:resizeHandles val="exact"/>
        </dgm:presLayoutVars>
      </dgm:prSet>
      <dgm:spPr/>
    </dgm:pt>
    <dgm:pt modelId="{13BED91D-D1E7-4980-952E-20CA0B623C97}" type="pres">
      <dgm:prSet presAssocID="{A8B3B41C-06DF-4531-BE83-535F90C589D0}" presName="dummyMaxCanvas" presStyleCnt="0">
        <dgm:presLayoutVars/>
      </dgm:prSet>
      <dgm:spPr/>
    </dgm:pt>
    <dgm:pt modelId="{F45B93CD-F4F9-46F7-91F9-C18DF446D0E7}" type="pres">
      <dgm:prSet presAssocID="{A8B3B41C-06DF-4531-BE83-535F90C589D0}" presName="ThreeNodes_1" presStyleLbl="node1" presStyleIdx="0" presStyleCnt="3">
        <dgm:presLayoutVars>
          <dgm:bulletEnabled val="1"/>
        </dgm:presLayoutVars>
      </dgm:prSet>
      <dgm:spPr/>
    </dgm:pt>
    <dgm:pt modelId="{34A8167F-EF56-4B88-BD34-9C23E0D2D4A1}" type="pres">
      <dgm:prSet presAssocID="{A8B3B41C-06DF-4531-BE83-535F90C589D0}" presName="ThreeNodes_2" presStyleLbl="node1" presStyleIdx="1" presStyleCnt="3">
        <dgm:presLayoutVars>
          <dgm:bulletEnabled val="1"/>
        </dgm:presLayoutVars>
      </dgm:prSet>
      <dgm:spPr/>
    </dgm:pt>
    <dgm:pt modelId="{9DBB4DFB-5948-4CE3-993A-4F6C6211464F}" type="pres">
      <dgm:prSet presAssocID="{A8B3B41C-06DF-4531-BE83-535F90C589D0}" presName="ThreeNodes_3" presStyleLbl="node1" presStyleIdx="2" presStyleCnt="3">
        <dgm:presLayoutVars>
          <dgm:bulletEnabled val="1"/>
        </dgm:presLayoutVars>
      </dgm:prSet>
      <dgm:spPr/>
    </dgm:pt>
    <dgm:pt modelId="{FBC43F4E-6CEC-4C04-825D-76BCCC1F011A}" type="pres">
      <dgm:prSet presAssocID="{A8B3B41C-06DF-4531-BE83-535F90C589D0}" presName="ThreeConn_1-2" presStyleLbl="fgAccFollowNode1" presStyleIdx="0" presStyleCnt="2">
        <dgm:presLayoutVars>
          <dgm:bulletEnabled val="1"/>
        </dgm:presLayoutVars>
      </dgm:prSet>
      <dgm:spPr/>
    </dgm:pt>
    <dgm:pt modelId="{FED77F1F-AF70-4CD2-AF93-1B7D9C8A26CA}" type="pres">
      <dgm:prSet presAssocID="{A8B3B41C-06DF-4531-BE83-535F90C589D0}" presName="ThreeConn_2-3" presStyleLbl="fgAccFollowNode1" presStyleIdx="1" presStyleCnt="2">
        <dgm:presLayoutVars>
          <dgm:bulletEnabled val="1"/>
        </dgm:presLayoutVars>
      </dgm:prSet>
      <dgm:spPr/>
    </dgm:pt>
    <dgm:pt modelId="{84C00300-A4BF-4E39-960C-A1AA72EE99D2}" type="pres">
      <dgm:prSet presAssocID="{A8B3B41C-06DF-4531-BE83-535F90C589D0}" presName="ThreeNodes_1_text" presStyleLbl="node1" presStyleIdx="2" presStyleCnt="3">
        <dgm:presLayoutVars>
          <dgm:bulletEnabled val="1"/>
        </dgm:presLayoutVars>
      </dgm:prSet>
      <dgm:spPr/>
    </dgm:pt>
    <dgm:pt modelId="{EFD59605-75F2-4675-9F2A-D1054BCC9E2F}" type="pres">
      <dgm:prSet presAssocID="{A8B3B41C-06DF-4531-BE83-535F90C589D0}" presName="ThreeNodes_2_text" presStyleLbl="node1" presStyleIdx="2" presStyleCnt="3">
        <dgm:presLayoutVars>
          <dgm:bulletEnabled val="1"/>
        </dgm:presLayoutVars>
      </dgm:prSet>
      <dgm:spPr/>
    </dgm:pt>
    <dgm:pt modelId="{53B9A820-70CB-480F-9C07-04160424B7E1}" type="pres">
      <dgm:prSet presAssocID="{A8B3B41C-06DF-4531-BE83-535F90C589D0}" presName="ThreeNodes_3_text" presStyleLbl="node1" presStyleIdx="2" presStyleCnt="3">
        <dgm:presLayoutVars>
          <dgm:bulletEnabled val="1"/>
        </dgm:presLayoutVars>
      </dgm:prSet>
      <dgm:spPr/>
    </dgm:pt>
  </dgm:ptLst>
  <dgm:cxnLst>
    <dgm:cxn modelId="{F9719314-DEFF-49B8-BD5B-47F6D7245147}" type="presOf" srcId="{B3FF0A46-F42B-4B0F-95F0-4D1D1AFC70CE}" destId="{9DBB4DFB-5948-4CE3-993A-4F6C6211464F}" srcOrd="0" destOrd="0" presId="urn:microsoft.com/office/officeart/2005/8/layout/vProcess5"/>
    <dgm:cxn modelId="{5EA99A3A-0414-425C-8314-E5047993CD12}" type="presOf" srcId="{CB8DB619-2B30-4887-B612-EF6EE3A0CDE7}" destId="{34A8167F-EF56-4B88-BD34-9C23E0D2D4A1}" srcOrd="0" destOrd="0" presId="urn:microsoft.com/office/officeart/2005/8/layout/vProcess5"/>
    <dgm:cxn modelId="{6CFF4450-E3D1-4DE8-AE39-6B75D1C99495}" type="presOf" srcId="{A751184A-F7D0-42A5-AB0D-4259ACD40398}" destId="{84C00300-A4BF-4E39-960C-A1AA72EE99D2}" srcOrd="1" destOrd="0" presId="urn:microsoft.com/office/officeart/2005/8/layout/vProcess5"/>
    <dgm:cxn modelId="{1DCBBA73-EB68-4642-871C-766A9E04B20F}" type="presOf" srcId="{0CB4D5DB-2F6A-4E06-9DB5-EE7C1582E3BF}" destId="{FED77F1F-AF70-4CD2-AF93-1B7D9C8A26CA}" srcOrd="0" destOrd="0" presId="urn:microsoft.com/office/officeart/2005/8/layout/vProcess5"/>
    <dgm:cxn modelId="{1C12B786-9588-4E22-AF63-01BA9CC53C7F}" type="presOf" srcId="{91868D0C-C5B8-4286-9586-6216203BA240}" destId="{FBC43F4E-6CEC-4C04-825D-76BCCC1F011A}" srcOrd="0" destOrd="0" presId="urn:microsoft.com/office/officeart/2005/8/layout/vProcess5"/>
    <dgm:cxn modelId="{822DC799-DE99-474A-8EDE-E1740D8EDAFF}" srcId="{A8B3B41C-06DF-4531-BE83-535F90C589D0}" destId="{B3FF0A46-F42B-4B0F-95F0-4D1D1AFC70CE}" srcOrd="2" destOrd="0" parTransId="{61152D3C-8C92-406B-BCC4-F36B6BEAA0F6}" sibTransId="{061433E1-470F-4116-A477-357376CBCEB0}"/>
    <dgm:cxn modelId="{26FAB89B-9C51-440D-A05C-DB40AEDD9F00}" type="presOf" srcId="{A8B3B41C-06DF-4531-BE83-535F90C589D0}" destId="{988A7BC0-5DEA-441C-AAB0-1A7A83490478}" srcOrd="0" destOrd="0" presId="urn:microsoft.com/office/officeart/2005/8/layout/vProcess5"/>
    <dgm:cxn modelId="{F932149E-9786-4D73-ABEB-560C47B4CD63}" type="presOf" srcId="{B3FF0A46-F42B-4B0F-95F0-4D1D1AFC70CE}" destId="{53B9A820-70CB-480F-9C07-04160424B7E1}" srcOrd="1" destOrd="0" presId="urn:microsoft.com/office/officeart/2005/8/layout/vProcess5"/>
    <dgm:cxn modelId="{B15B449E-4777-44A8-822B-8BD213D6A6A8}" type="presOf" srcId="{A751184A-F7D0-42A5-AB0D-4259ACD40398}" destId="{F45B93CD-F4F9-46F7-91F9-C18DF446D0E7}" srcOrd="0" destOrd="0" presId="urn:microsoft.com/office/officeart/2005/8/layout/vProcess5"/>
    <dgm:cxn modelId="{94DF56A6-07DE-45C0-B62C-35389B28DB89}" srcId="{A8B3B41C-06DF-4531-BE83-535F90C589D0}" destId="{A751184A-F7D0-42A5-AB0D-4259ACD40398}" srcOrd="0" destOrd="0" parTransId="{25FE1C0E-BF6A-4A4C-B4D8-A220497483CF}" sibTransId="{91868D0C-C5B8-4286-9586-6216203BA240}"/>
    <dgm:cxn modelId="{D09ED1DC-F630-4AAE-90E5-651446DEDFA2}" type="presOf" srcId="{CB8DB619-2B30-4887-B612-EF6EE3A0CDE7}" destId="{EFD59605-75F2-4675-9F2A-D1054BCC9E2F}" srcOrd="1" destOrd="0" presId="urn:microsoft.com/office/officeart/2005/8/layout/vProcess5"/>
    <dgm:cxn modelId="{C3E03AFC-F288-411B-8ABD-0EFF54D26919}" srcId="{A8B3B41C-06DF-4531-BE83-535F90C589D0}" destId="{CB8DB619-2B30-4887-B612-EF6EE3A0CDE7}" srcOrd="1" destOrd="0" parTransId="{0315A4E3-E220-41A0-9BE6-BE589D8B8DA6}" sibTransId="{0CB4D5DB-2F6A-4E06-9DB5-EE7C1582E3BF}"/>
    <dgm:cxn modelId="{819DB718-72CD-4252-8F1E-F0D1131FF7AC}" type="presParOf" srcId="{988A7BC0-5DEA-441C-AAB0-1A7A83490478}" destId="{13BED91D-D1E7-4980-952E-20CA0B623C97}" srcOrd="0" destOrd="0" presId="urn:microsoft.com/office/officeart/2005/8/layout/vProcess5"/>
    <dgm:cxn modelId="{FF6F369F-9BC7-4D23-8411-08CE64B13CD0}" type="presParOf" srcId="{988A7BC0-5DEA-441C-AAB0-1A7A83490478}" destId="{F45B93CD-F4F9-46F7-91F9-C18DF446D0E7}" srcOrd="1" destOrd="0" presId="urn:microsoft.com/office/officeart/2005/8/layout/vProcess5"/>
    <dgm:cxn modelId="{2C60CEA4-7CE7-4202-99A5-24952F8DA26A}" type="presParOf" srcId="{988A7BC0-5DEA-441C-AAB0-1A7A83490478}" destId="{34A8167F-EF56-4B88-BD34-9C23E0D2D4A1}" srcOrd="2" destOrd="0" presId="urn:microsoft.com/office/officeart/2005/8/layout/vProcess5"/>
    <dgm:cxn modelId="{7C749BE8-4426-4DE2-A143-876826A6C721}" type="presParOf" srcId="{988A7BC0-5DEA-441C-AAB0-1A7A83490478}" destId="{9DBB4DFB-5948-4CE3-993A-4F6C6211464F}" srcOrd="3" destOrd="0" presId="urn:microsoft.com/office/officeart/2005/8/layout/vProcess5"/>
    <dgm:cxn modelId="{A2DB9514-7153-4EE9-BFFB-B15797F179F9}" type="presParOf" srcId="{988A7BC0-5DEA-441C-AAB0-1A7A83490478}" destId="{FBC43F4E-6CEC-4C04-825D-76BCCC1F011A}" srcOrd="4" destOrd="0" presId="urn:microsoft.com/office/officeart/2005/8/layout/vProcess5"/>
    <dgm:cxn modelId="{9A002B87-98D0-4C42-BFB1-360DDE7F1658}" type="presParOf" srcId="{988A7BC0-5DEA-441C-AAB0-1A7A83490478}" destId="{FED77F1F-AF70-4CD2-AF93-1B7D9C8A26CA}" srcOrd="5" destOrd="0" presId="urn:microsoft.com/office/officeart/2005/8/layout/vProcess5"/>
    <dgm:cxn modelId="{C021A29D-13AD-49EF-9F86-E37693147B59}" type="presParOf" srcId="{988A7BC0-5DEA-441C-AAB0-1A7A83490478}" destId="{84C00300-A4BF-4E39-960C-A1AA72EE99D2}" srcOrd="6" destOrd="0" presId="urn:microsoft.com/office/officeart/2005/8/layout/vProcess5"/>
    <dgm:cxn modelId="{83B832F4-8173-4CB7-A701-9C4F2B97B77D}" type="presParOf" srcId="{988A7BC0-5DEA-441C-AAB0-1A7A83490478}" destId="{EFD59605-75F2-4675-9F2A-D1054BCC9E2F}" srcOrd="7" destOrd="0" presId="urn:microsoft.com/office/officeart/2005/8/layout/vProcess5"/>
    <dgm:cxn modelId="{F5DDA51C-3F86-40DA-BD60-4FD76D9FD6DA}" type="presParOf" srcId="{988A7BC0-5DEA-441C-AAB0-1A7A83490478}" destId="{53B9A820-70CB-480F-9C07-04160424B7E1}" srcOrd="8" destOrd="0" presId="urn:microsoft.com/office/officeart/2005/8/layout/vProcess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9467B89-FD64-4C07-8874-E84D6D28E5A0}" type="doc">
      <dgm:prSet loTypeId="urn:microsoft.com/office/officeart/2005/8/layout/vProcess5" loCatId="process" qsTypeId="urn:microsoft.com/office/officeart/2005/8/quickstyle/3d5" qsCatId="3D" csTypeId="urn:microsoft.com/office/officeart/2005/8/colors/accent1_2" csCatId="accent1" phldr="1"/>
      <dgm:spPr/>
      <dgm:t>
        <a:bodyPr/>
        <a:lstStyle/>
        <a:p>
          <a:endParaRPr lang="en-US"/>
        </a:p>
      </dgm:t>
    </dgm:pt>
    <dgm:pt modelId="{B30C1DA6-50BA-498C-99E4-4F0E2B96AB8A}">
      <dgm:prSet phldrT="[Text]"/>
      <dgm:spPr/>
      <dgm:t>
        <a:bodyPr/>
        <a:lstStyle/>
        <a:p>
          <a:r>
            <a:rPr lang="en-US"/>
            <a:t>Kan</a:t>
          </a:r>
          <a:r>
            <a:rPr lang="sq-AL"/>
            <a:t>ë</a:t>
          </a:r>
          <a:r>
            <a:rPr lang="en-US"/>
            <a:t> nj</a:t>
          </a:r>
          <a:r>
            <a:rPr lang="sq-AL"/>
            <a:t>ë</a:t>
          </a:r>
          <a:r>
            <a:rPr lang="en-US"/>
            <a:t> efiçenc</a:t>
          </a:r>
          <a:r>
            <a:rPr lang="sq-AL"/>
            <a:t>ë</a:t>
          </a:r>
          <a:r>
            <a:rPr lang="en-US"/>
            <a:t> t</a:t>
          </a:r>
          <a:r>
            <a:rPr lang="sq-AL"/>
            <a:t>ë</a:t>
          </a:r>
          <a:r>
            <a:rPr lang="en-US"/>
            <a:t> ul</a:t>
          </a:r>
          <a:r>
            <a:rPr lang="sq-AL"/>
            <a:t>ë</a:t>
          </a:r>
          <a:r>
            <a:rPr lang="en-US"/>
            <a:t>t.</a:t>
          </a:r>
        </a:p>
      </dgm:t>
    </dgm:pt>
    <dgm:pt modelId="{5355A1D3-7355-4BF4-9136-C567A015D965}" type="parTrans" cxnId="{E4910E8B-AEE4-4A68-B759-914EFB208A79}">
      <dgm:prSet/>
      <dgm:spPr/>
      <dgm:t>
        <a:bodyPr/>
        <a:lstStyle/>
        <a:p>
          <a:endParaRPr lang="en-US"/>
        </a:p>
      </dgm:t>
    </dgm:pt>
    <dgm:pt modelId="{47F786B8-2EEF-4A27-A985-F59571B310D4}" type="sibTrans" cxnId="{E4910E8B-AEE4-4A68-B759-914EFB208A79}">
      <dgm:prSet/>
      <dgm:spPr/>
      <dgm:t>
        <a:bodyPr/>
        <a:lstStyle/>
        <a:p>
          <a:endParaRPr lang="en-US"/>
        </a:p>
      </dgm:t>
    </dgm:pt>
    <dgm:pt modelId="{9DDD38E8-974F-4F85-90D5-4602B2A60563}">
      <dgm:prSet phldrT="[Text]"/>
      <dgm:spPr/>
      <dgm:t>
        <a:bodyPr/>
        <a:lstStyle/>
        <a:p>
          <a:r>
            <a:rPr lang="en-US"/>
            <a:t>Nuk mund t</a:t>
          </a:r>
          <a:r>
            <a:rPr lang="sq-AL"/>
            <a:t>ë</a:t>
          </a:r>
          <a:r>
            <a:rPr lang="en-US"/>
            <a:t> diferencojn</a:t>
          </a:r>
          <a:r>
            <a:rPr lang="sq-AL"/>
            <a:t>ë</a:t>
          </a:r>
          <a:r>
            <a:rPr lang="en-US"/>
            <a:t> se çfar</a:t>
          </a:r>
          <a:r>
            <a:rPr lang="sq-AL"/>
            <a:t>ë</a:t>
          </a:r>
          <a:r>
            <a:rPr lang="en-US"/>
            <a:t> lloji rrezatimi po detektojn</a:t>
          </a:r>
          <a:r>
            <a:rPr lang="sq-AL"/>
            <a:t>ë</a:t>
          </a:r>
          <a:r>
            <a:rPr lang="en-US"/>
            <a:t>.</a:t>
          </a:r>
        </a:p>
      </dgm:t>
    </dgm:pt>
    <dgm:pt modelId="{B04F5D15-1C70-41A6-8A1D-FCC5205A8899}" type="parTrans" cxnId="{E7183957-4E51-417B-A791-BCF6B9F1C883}">
      <dgm:prSet/>
      <dgm:spPr/>
      <dgm:t>
        <a:bodyPr/>
        <a:lstStyle/>
        <a:p>
          <a:endParaRPr lang="en-US"/>
        </a:p>
      </dgm:t>
    </dgm:pt>
    <dgm:pt modelId="{0B71A8FF-1E7B-46AF-9D73-4D00BD5A7B49}" type="sibTrans" cxnId="{E7183957-4E51-417B-A791-BCF6B9F1C883}">
      <dgm:prSet/>
      <dgm:spPr/>
      <dgm:t>
        <a:bodyPr/>
        <a:lstStyle/>
        <a:p>
          <a:endParaRPr lang="en-US"/>
        </a:p>
      </dgm:t>
    </dgm:pt>
    <dgm:pt modelId="{A48ACA87-15FC-4C23-A18F-6C30C2E403FA}">
      <dgm:prSet phldrT="[Text]"/>
      <dgm:spPr/>
      <dgm:t>
        <a:bodyPr/>
        <a:lstStyle/>
        <a:p>
          <a:r>
            <a:rPr lang="en-US"/>
            <a:t>Nuk p</a:t>
          </a:r>
          <a:r>
            <a:rPr lang="sq-AL"/>
            <a:t>ë</a:t>
          </a:r>
          <a:r>
            <a:rPr lang="en-US"/>
            <a:t>rdoren p</a:t>
          </a:r>
          <a:r>
            <a:rPr lang="sq-AL"/>
            <a:t>ë</a:t>
          </a:r>
          <a:r>
            <a:rPr lang="en-US"/>
            <a:t>r t</a:t>
          </a:r>
          <a:r>
            <a:rPr lang="sq-AL"/>
            <a:t>ë</a:t>
          </a:r>
          <a:r>
            <a:rPr lang="en-US"/>
            <a:t> gjetur energjin</a:t>
          </a:r>
          <a:r>
            <a:rPr lang="sq-AL"/>
            <a:t>ë</a:t>
          </a:r>
          <a:r>
            <a:rPr lang="en-US"/>
            <a:t> ekzakte t</a:t>
          </a:r>
          <a:r>
            <a:rPr lang="sq-AL"/>
            <a:t>ë</a:t>
          </a:r>
          <a:r>
            <a:rPr lang="en-US"/>
            <a:t> rrezatimit t</a:t>
          </a:r>
          <a:r>
            <a:rPr lang="sq-AL"/>
            <a:t>ë</a:t>
          </a:r>
          <a:r>
            <a:rPr lang="en-US"/>
            <a:t> detektuar.</a:t>
          </a:r>
        </a:p>
      </dgm:t>
    </dgm:pt>
    <dgm:pt modelId="{3273E893-E0BF-4A3E-B8A6-AD20A21D8C5A}" type="parTrans" cxnId="{BF576DA0-2F0F-4BCD-BDFD-B542FC2C769D}">
      <dgm:prSet/>
      <dgm:spPr/>
      <dgm:t>
        <a:bodyPr/>
        <a:lstStyle/>
        <a:p>
          <a:endParaRPr lang="en-US"/>
        </a:p>
      </dgm:t>
    </dgm:pt>
    <dgm:pt modelId="{499B33D0-9359-4720-8C4F-5EBD7C8A1291}" type="sibTrans" cxnId="{BF576DA0-2F0F-4BCD-BDFD-B542FC2C769D}">
      <dgm:prSet/>
      <dgm:spPr/>
      <dgm:t>
        <a:bodyPr/>
        <a:lstStyle/>
        <a:p>
          <a:endParaRPr lang="en-US"/>
        </a:p>
      </dgm:t>
    </dgm:pt>
    <dgm:pt modelId="{DCE528EB-ED88-4E37-A23A-76DDDB39C415}" type="pres">
      <dgm:prSet presAssocID="{49467B89-FD64-4C07-8874-E84D6D28E5A0}" presName="outerComposite" presStyleCnt="0">
        <dgm:presLayoutVars>
          <dgm:chMax val="5"/>
          <dgm:dir/>
          <dgm:resizeHandles val="exact"/>
        </dgm:presLayoutVars>
      </dgm:prSet>
      <dgm:spPr/>
    </dgm:pt>
    <dgm:pt modelId="{6D86559E-D04B-403B-9F9A-20E3AC1BCCC0}" type="pres">
      <dgm:prSet presAssocID="{49467B89-FD64-4C07-8874-E84D6D28E5A0}" presName="dummyMaxCanvas" presStyleCnt="0">
        <dgm:presLayoutVars/>
      </dgm:prSet>
      <dgm:spPr/>
    </dgm:pt>
    <dgm:pt modelId="{1BE06DAD-E6FF-40B7-9548-81F1CD565111}" type="pres">
      <dgm:prSet presAssocID="{49467B89-FD64-4C07-8874-E84D6D28E5A0}" presName="ThreeNodes_1" presStyleLbl="node1" presStyleIdx="0" presStyleCnt="3">
        <dgm:presLayoutVars>
          <dgm:bulletEnabled val="1"/>
        </dgm:presLayoutVars>
      </dgm:prSet>
      <dgm:spPr/>
    </dgm:pt>
    <dgm:pt modelId="{B6E88C36-EC86-4359-A6CF-13649CB738F6}" type="pres">
      <dgm:prSet presAssocID="{49467B89-FD64-4C07-8874-E84D6D28E5A0}" presName="ThreeNodes_2" presStyleLbl="node1" presStyleIdx="1" presStyleCnt="3">
        <dgm:presLayoutVars>
          <dgm:bulletEnabled val="1"/>
        </dgm:presLayoutVars>
      </dgm:prSet>
      <dgm:spPr/>
    </dgm:pt>
    <dgm:pt modelId="{C6F96D21-1280-4D02-89AC-72159A304830}" type="pres">
      <dgm:prSet presAssocID="{49467B89-FD64-4C07-8874-E84D6D28E5A0}" presName="ThreeNodes_3" presStyleLbl="node1" presStyleIdx="2" presStyleCnt="3">
        <dgm:presLayoutVars>
          <dgm:bulletEnabled val="1"/>
        </dgm:presLayoutVars>
      </dgm:prSet>
      <dgm:spPr/>
    </dgm:pt>
    <dgm:pt modelId="{2E81C1B9-48BB-4C26-BDFA-94AB59381850}" type="pres">
      <dgm:prSet presAssocID="{49467B89-FD64-4C07-8874-E84D6D28E5A0}" presName="ThreeConn_1-2" presStyleLbl="fgAccFollowNode1" presStyleIdx="0" presStyleCnt="2">
        <dgm:presLayoutVars>
          <dgm:bulletEnabled val="1"/>
        </dgm:presLayoutVars>
      </dgm:prSet>
      <dgm:spPr/>
    </dgm:pt>
    <dgm:pt modelId="{2F445615-B639-471B-B89D-799EDDF7E47A}" type="pres">
      <dgm:prSet presAssocID="{49467B89-FD64-4C07-8874-E84D6D28E5A0}" presName="ThreeConn_2-3" presStyleLbl="fgAccFollowNode1" presStyleIdx="1" presStyleCnt="2">
        <dgm:presLayoutVars>
          <dgm:bulletEnabled val="1"/>
        </dgm:presLayoutVars>
      </dgm:prSet>
      <dgm:spPr/>
    </dgm:pt>
    <dgm:pt modelId="{E63061B1-EDD5-4E85-856A-30CF8999742A}" type="pres">
      <dgm:prSet presAssocID="{49467B89-FD64-4C07-8874-E84D6D28E5A0}" presName="ThreeNodes_1_text" presStyleLbl="node1" presStyleIdx="2" presStyleCnt="3">
        <dgm:presLayoutVars>
          <dgm:bulletEnabled val="1"/>
        </dgm:presLayoutVars>
      </dgm:prSet>
      <dgm:spPr/>
    </dgm:pt>
    <dgm:pt modelId="{FB2C1A11-C586-444F-8FE4-85E0A841C39B}" type="pres">
      <dgm:prSet presAssocID="{49467B89-FD64-4C07-8874-E84D6D28E5A0}" presName="ThreeNodes_2_text" presStyleLbl="node1" presStyleIdx="2" presStyleCnt="3">
        <dgm:presLayoutVars>
          <dgm:bulletEnabled val="1"/>
        </dgm:presLayoutVars>
      </dgm:prSet>
      <dgm:spPr/>
    </dgm:pt>
    <dgm:pt modelId="{BC6DED30-0596-4E14-8291-ED2DC667EEE7}" type="pres">
      <dgm:prSet presAssocID="{49467B89-FD64-4C07-8874-E84D6D28E5A0}" presName="ThreeNodes_3_text" presStyleLbl="node1" presStyleIdx="2" presStyleCnt="3">
        <dgm:presLayoutVars>
          <dgm:bulletEnabled val="1"/>
        </dgm:presLayoutVars>
      </dgm:prSet>
      <dgm:spPr/>
    </dgm:pt>
  </dgm:ptLst>
  <dgm:cxnLst>
    <dgm:cxn modelId="{1153E803-B01C-46A8-93DA-07BFF3C85A26}" type="presOf" srcId="{B30C1DA6-50BA-498C-99E4-4F0E2B96AB8A}" destId="{E63061B1-EDD5-4E85-856A-30CF8999742A}" srcOrd="1" destOrd="0" presId="urn:microsoft.com/office/officeart/2005/8/layout/vProcess5"/>
    <dgm:cxn modelId="{5E55DD1C-C6FD-43BC-9246-0CEA4C5DB298}" type="presOf" srcId="{9DDD38E8-974F-4F85-90D5-4602B2A60563}" destId="{FB2C1A11-C586-444F-8FE4-85E0A841C39B}" srcOrd="1" destOrd="0" presId="urn:microsoft.com/office/officeart/2005/8/layout/vProcess5"/>
    <dgm:cxn modelId="{8C611428-49F5-4254-A055-54C471D0C428}" type="presOf" srcId="{A48ACA87-15FC-4C23-A18F-6C30C2E403FA}" destId="{BC6DED30-0596-4E14-8291-ED2DC667EEE7}" srcOrd="1" destOrd="0" presId="urn:microsoft.com/office/officeart/2005/8/layout/vProcess5"/>
    <dgm:cxn modelId="{082DEA75-68A5-4CCC-96BE-8D0409E40872}" type="presOf" srcId="{9DDD38E8-974F-4F85-90D5-4602B2A60563}" destId="{B6E88C36-EC86-4359-A6CF-13649CB738F6}" srcOrd="0" destOrd="0" presId="urn:microsoft.com/office/officeart/2005/8/layout/vProcess5"/>
    <dgm:cxn modelId="{4A1E6056-E94C-43E1-A33D-01C98907D6E8}" type="presOf" srcId="{B30C1DA6-50BA-498C-99E4-4F0E2B96AB8A}" destId="{1BE06DAD-E6FF-40B7-9548-81F1CD565111}" srcOrd="0" destOrd="0" presId="urn:microsoft.com/office/officeart/2005/8/layout/vProcess5"/>
    <dgm:cxn modelId="{E7183957-4E51-417B-A791-BCF6B9F1C883}" srcId="{49467B89-FD64-4C07-8874-E84D6D28E5A0}" destId="{9DDD38E8-974F-4F85-90D5-4602B2A60563}" srcOrd="1" destOrd="0" parTransId="{B04F5D15-1C70-41A6-8A1D-FCC5205A8899}" sibTransId="{0B71A8FF-1E7B-46AF-9D73-4D00BD5A7B49}"/>
    <dgm:cxn modelId="{059C9C87-8843-4DC1-8A98-F3B38D0BEA63}" type="presOf" srcId="{A48ACA87-15FC-4C23-A18F-6C30C2E403FA}" destId="{C6F96D21-1280-4D02-89AC-72159A304830}" srcOrd="0" destOrd="0" presId="urn:microsoft.com/office/officeart/2005/8/layout/vProcess5"/>
    <dgm:cxn modelId="{E4910E8B-AEE4-4A68-B759-914EFB208A79}" srcId="{49467B89-FD64-4C07-8874-E84D6D28E5A0}" destId="{B30C1DA6-50BA-498C-99E4-4F0E2B96AB8A}" srcOrd="0" destOrd="0" parTransId="{5355A1D3-7355-4BF4-9136-C567A015D965}" sibTransId="{47F786B8-2EEF-4A27-A985-F59571B310D4}"/>
    <dgm:cxn modelId="{89EDB799-1E44-4AD2-8FFC-612E63BECA20}" type="presOf" srcId="{47F786B8-2EEF-4A27-A985-F59571B310D4}" destId="{2E81C1B9-48BB-4C26-BDFA-94AB59381850}" srcOrd="0" destOrd="0" presId="urn:microsoft.com/office/officeart/2005/8/layout/vProcess5"/>
    <dgm:cxn modelId="{52FB5EA0-1811-4491-A5AB-3C276F91D1C2}" type="presOf" srcId="{49467B89-FD64-4C07-8874-E84D6D28E5A0}" destId="{DCE528EB-ED88-4E37-A23A-76DDDB39C415}" srcOrd="0" destOrd="0" presId="urn:microsoft.com/office/officeart/2005/8/layout/vProcess5"/>
    <dgm:cxn modelId="{BF576DA0-2F0F-4BCD-BDFD-B542FC2C769D}" srcId="{49467B89-FD64-4C07-8874-E84D6D28E5A0}" destId="{A48ACA87-15FC-4C23-A18F-6C30C2E403FA}" srcOrd="2" destOrd="0" parTransId="{3273E893-E0BF-4A3E-B8A6-AD20A21D8C5A}" sibTransId="{499B33D0-9359-4720-8C4F-5EBD7C8A1291}"/>
    <dgm:cxn modelId="{4AD2F6EB-2315-43B3-ABE9-B87E903861A4}" type="presOf" srcId="{0B71A8FF-1E7B-46AF-9D73-4D00BD5A7B49}" destId="{2F445615-B639-471B-B89D-799EDDF7E47A}" srcOrd="0" destOrd="0" presId="urn:microsoft.com/office/officeart/2005/8/layout/vProcess5"/>
    <dgm:cxn modelId="{60EC8E1F-8D05-4C94-9F02-3EF5B1A0CE80}" type="presParOf" srcId="{DCE528EB-ED88-4E37-A23A-76DDDB39C415}" destId="{6D86559E-D04B-403B-9F9A-20E3AC1BCCC0}" srcOrd="0" destOrd="0" presId="urn:microsoft.com/office/officeart/2005/8/layout/vProcess5"/>
    <dgm:cxn modelId="{C4978E45-2740-480D-9B78-2B844686E34C}" type="presParOf" srcId="{DCE528EB-ED88-4E37-A23A-76DDDB39C415}" destId="{1BE06DAD-E6FF-40B7-9548-81F1CD565111}" srcOrd="1" destOrd="0" presId="urn:microsoft.com/office/officeart/2005/8/layout/vProcess5"/>
    <dgm:cxn modelId="{74DE67CD-5D8D-4D86-8C70-2F9919CA5FF6}" type="presParOf" srcId="{DCE528EB-ED88-4E37-A23A-76DDDB39C415}" destId="{B6E88C36-EC86-4359-A6CF-13649CB738F6}" srcOrd="2" destOrd="0" presId="urn:microsoft.com/office/officeart/2005/8/layout/vProcess5"/>
    <dgm:cxn modelId="{DFB58715-2F94-42A7-AE4C-FACB4DBFE1A7}" type="presParOf" srcId="{DCE528EB-ED88-4E37-A23A-76DDDB39C415}" destId="{C6F96D21-1280-4D02-89AC-72159A304830}" srcOrd="3" destOrd="0" presId="urn:microsoft.com/office/officeart/2005/8/layout/vProcess5"/>
    <dgm:cxn modelId="{B4966DEA-F601-4573-A724-0D2A7666A43F}" type="presParOf" srcId="{DCE528EB-ED88-4E37-A23A-76DDDB39C415}" destId="{2E81C1B9-48BB-4C26-BDFA-94AB59381850}" srcOrd="4" destOrd="0" presId="urn:microsoft.com/office/officeart/2005/8/layout/vProcess5"/>
    <dgm:cxn modelId="{0C50C809-99E1-4351-99DD-D5659812A9EE}" type="presParOf" srcId="{DCE528EB-ED88-4E37-A23A-76DDDB39C415}" destId="{2F445615-B639-471B-B89D-799EDDF7E47A}" srcOrd="5" destOrd="0" presId="urn:microsoft.com/office/officeart/2005/8/layout/vProcess5"/>
    <dgm:cxn modelId="{516731D9-437F-4BBA-80BB-D8F7F35BB39C}" type="presParOf" srcId="{DCE528EB-ED88-4E37-A23A-76DDDB39C415}" destId="{E63061B1-EDD5-4E85-856A-30CF8999742A}" srcOrd="6" destOrd="0" presId="urn:microsoft.com/office/officeart/2005/8/layout/vProcess5"/>
    <dgm:cxn modelId="{5A4DB54F-9962-4B56-A9B8-723D2EF2F35F}" type="presParOf" srcId="{DCE528EB-ED88-4E37-A23A-76DDDB39C415}" destId="{FB2C1A11-C586-444F-8FE4-85E0A841C39B}" srcOrd="7" destOrd="0" presId="urn:microsoft.com/office/officeart/2005/8/layout/vProcess5"/>
    <dgm:cxn modelId="{2F6E53B5-D4BA-453F-A6F8-E7675738F7C4}" type="presParOf" srcId="{DCE528EB-ED88-4E37-A23A-76DDDB39C415}" destId="{BC6DED30-0596-4E14-8291-ED2DC667EEE7}" srcOrd="8" destOrd="0" presId="urn:microsoft.com/office/officeart/2005/8/layout/vProcess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D9F3E0-F251-460E-95AD-9BC5BD9542B9}">
      <dsp:nvSpPr>
        <dsp:cNvPr id="0" name=""/>
        <dsp:cNvSpPr/>
      </dsp:nvSpPr>
      <dsp:spPr>
        <a:xfrm>
          <a:off x="0" y="0"/>
          <a:ext cx="297053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420E395-644A-47A7-8DD9-CB7412E3A662}">
      <dsp:nvSpPr>
        <dsp:cNvPr id="0" name=""/>
        <dsp:cNvSpPr/>
      </dsp:nvSpPr>
      <dsp:spPr>
        <a:xfrm>
          <a:off x="0" y="0"/>
          <a:ext cx="594106" cy="2276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7650" tIns="247650" rIns="247650" bIns="247650" numCol="1" spcCol="1270" anchor="t" anchorCtr="0">
          <a:noAutofit/>
        </a:bodyPr>
        <a:lstStyle/>
        <a:p>
          <a:pPr marL="0" lvl="0" indent="0" algn="l" defTabSz="2889250">
            <a:lnSpc>
              <a:spcPct val="90000"/>
            </a:lnSpc>
            <a:spcBef>
              <a:spcPct val="0"/>
            </a:spcBef>
            <a:spcAft>
              <a:spcPct val="35000"/>
            </a:spcAft>
            <a:buNone/>
          </a:pPr>
          <a:endParaRPr lang="en-US" sz="6500" kern="1200"/>
        </a:p>
      </dsp:txBody>
      <dsp:txXfrm>
        <a:off x="0" y="0"/>
        <a:ext cx="594106" cy="2276475"/>
      </dsp:txXfrm>
    </dsp:sp>
    <dsp:sp modelId="{E539F136-402B-4D21-ADC1-8AB0499763B7}">
      <dsp:nvSpPr>
        <dsp:cNvPr id="0" name=""/>
        <dsp:cNvSpPr/>
      </dsp:nvSpPr>
      <dsp:spPr>
        <a:xfrm>
          <a:off x="638663" y="35569"/>
          <a:ext cx="2331866" cy="7113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P</a:t>
          </a:r>
          <a:r>
            <a:rPr lang="sq-AL" sz="1300" kern="1200"/>
            <a:t>ë</a:t>
          </a:r>
          <a:r>
            <a:rPr lang="en-US" sz="1300" kern="1200"/>
            <a:t>rdorimi p</a:t>
          </a:r>
          <a:r>
            <a:rPr lang="sq-AL" sz="1300" kern="1200"/>
            <a:t>ë</a:t>
          </a:r>
          <a:r>
            <a:rPr lang="en-US" sz="1300" kern="1200"/>
            <a:t>r matjen e nivelit t</a:t>
          </a:r>
          <a:r>
            <a:rPr lang="sq-AL" sz="1300" kern="1200"/>
            <a:t>ë</a:t>
          </a:r>
          <a:r>
            <a:rPr lang="en-US" sz="1300" kern="1200"/>
            <a:t> radioaktivitetit mjedisor af</a:t>
          </a:r>
          <a:r>
            <a:rPr lang="sq-AL" sz="1300" kern="1200"/>
            <a:t>ë</a:t>
          </a:r>
          <a:r>
            <a:rPr lang="en-US" sz="1300" kern="1200"/>
            <a:t>r nj</a:t>
          </a:r>
          <a:r>
            <a:rPr lang="sq-AL" sz="1300" kern="1200"/>
            <a:t>ë</a:t>
          </a:r>
          <a:r>
            <a:rPr lang="en-US" sz="1300" kern="1200"/>
            <a:t> impianti b</a:t>
          </a:r>
          <a:r>
            <a:rPr lang="sq-AL" sz="1300" kern="1200"/>
            <a:t>ë</a:t>
          </a:r>
          <a:r>
            <a:rPr lang="en-US" sz="1300" kern="1200"/>
            <a:t>rthamor</a:t>
          </a:r>
          <a:r>
            <a:rPr lang="sq-AL" sz="1300" kern="1200"/>
            <a:t>ë</a:t>
          </a:r>
          <a:r>
            <a:rPr lang="en-US" sz="1300" kern="1200"/>
            <a:t> nuklear.</a:t>
          </a:r>
        </a:p>
      </dsp:txBody>
      <dsp:txXfrm>
        <a:off x="638663" y="35569"/>
        <a:ext cx="2331866" cy="711398"/>
      </dsp:txXfrm>
    </dsp:sp>
    <dsp:sp modelId="{1FD1AB01-12E7-404C-B617-A69CAE6DA734}">
      <dsp:nvSpPr>
        <dsp:cNvPr id="0" name=""/>
        <dsp:cNvSpPr/>
      </dsp:nvSpPr>
      <dsp:spPr>
        <a:xfrm>
          <a:off x="594106" y="746968"/>
          <a:ext cx="2376424"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98C948-EBB2-4596-AECF-4CB085AFC478}">
      <dsp:nvSpPr>
        <dsp:cNvPr id="0" name=""/>
        <dsp:cNvSpPr/>
      </dsp:nvSpPr>
      <dsp:spPr>
        <a:xfrm>
          <a:off x="638663" y="782538"/>
          <a:ext cx="2331866" cy="7113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P</a:t>
          </a:r>
          <a:r>
            <a:rPr lang="sq-AL" sz="1300" kern="1200"/>
            <a:t>ë</a:t>
          </a:r>
          <a:r>
            <a:rPr lang="en-US" sz="1300" kern="1200"/>
            <a:t>r t</a:t>
          </a:r>
          <a:r>
            <a:rPr lang="sq-AL" sz="1300" kern="1200"/>
            <a:t>ë</a:t>
          </a:r>
          <a:r>
            <a:rPr lang="en-US" sz="1300" kern="1200"/>
            <a:t> kontrolluar p</a:t>
          </a:r>
          <a:r>
            <a:rPr lang="sq-AL" sz="1300" kern="1200"/>
            <a:t>ë</a:t>
          </a:r>
          <a:r>
            <a:rPr lang="en-US" sz="1300" kern="1200"/>
            <a:t>r nivelin e kontaminimit radioaktiv t</a:t>
          </a:r>
          <a:r>
            <a:rPr lang="sq-AL" sz="1300" kern="1200"/>
            <a:t>ë</a:t>
          </a:r>
          <a:r>
            <a:rPr lang="en-US" sz="1300" kern="1200"/>
            <a:t> veshjeve n</a:t>
          </a:r>
          <a:r>
            <a:rPr lang="sq-AL" sz="1300" kern="1200"/>
            <a:t>ë</a:t>
          </a:r>
          <a:r>
            <a:rPr lang="en-US" sz="1300" kern="1200"/>
            <a:t> ambjentin e pun</a:t>
          </a:r>
          <a:r>
            <a:rPr lang="sq-AL" sz="1300" kern="1200"/>
            <a:t>ë</a:t>
          </a:r>
          <a:r>
            <a:rPr lang="en-US" sz="1300" kern="1200"/>
            <a:t>s</a:t>
          </a:r>
        </a:p>
      </dsp:txBody>
      <dsp:txXfrm>
        <a:off x="638663" y="782538"/>
        <a:ext cx="2331866" cy="711398"/>
      </dsp:txXfrm>
    </dsp:sp>
    <dsp:sp modelId="{F9A055B4-AF36-457F-907D-1D7259D56170}">
      <dsp:nvSpPr>
        <dsp:cNvPr id="0" name=""/>
        <dsp:cNvSpPr/>
      </dsp:nvSpPr>
      <dsp:spPr>
        <a:xfrm>
          <a:off x="594106" y="1493936"/>
          <a:ext cx="2376424"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C495EB-14D0-4D3C-81AB-B8C1E289F0BA}">
      <dsp:nvSpPr>
        <dsp:cNvPr id="0" name=""/>
        <dsp:cNvSpPr/>
      </dsp:nvSpPr>
      <dsp:spPr>
        <a:xfrm>
          <a:off x="638663" y="1529506"/>
          <a:ext cx="2331866" cy="7113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P</a:t>
          </a:r>
          <a:r>
            <a:rPr lang="sq-AL" sz="1300" kern="1200"/>
            <a:t>ë</a:t>
          </a:r>
          <a:r>
            <a:rPr lang="en-US" sz="1300" kern="1200"/>
            <a:t>r testimin e kontaminimit radioaktiv n</a:t>
          </a:r>
          <a:r>
            <a:rPr lang="sq-AL" sz="1300" kern="1200"/>
            <a:t>ë</a:t>
          </a:r>
          <a:r>
            <a:rPr lang="en-US" sz="1300" kern="1200"/>
            <a:t> ushqime etj.</a:t>
          </a:r>
        </a:p>
      </dsp:txBody>
      <dsp:txXfrm>
        <a:off x="638663" y="1529506"/>
        <a:ext cx="2331866" cy="711398"/>
      </dsp:txXfrm>
    </dsp:sp>
    <dsp:sp modelId="{B25D18E5-AF3D-40C3-80B8-89F39948EDB4}">
      <dsp:nvSpPr>
        <dsp:cNvPr id="0" name=""/>
        <dsp:cNvSpPr/>
      </dsp:nvSpPr>
      <dsp:spPr>
        <a:xfrm>
          <a:off x="594106" y="2240905"/>
          <a:ext cx="2376424"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5B93CD-F4F9-46F7-91F9-C18DF446D0E7}">
      <dsp:nvSpPr>
        <dsp:cNvPr id="0" name=""/>
        <dsp:cNvSpPr/>
      </dsp:nvSpPr>
      <dsp:spPr>
        <a:xfrm>
          <a:off x="0" y="0"/>
          <a:ext cx="2524950" cy="519874"/>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Jan</a:t>
          </a:r>
          <a:r>
            <a:rPr lang="sq-AL" sz="1200" kern="1200"/>
            <a:t>ë</a:t>
          </a:r>
          <a:r>
            <a:rPr lang="en-US" sz="1200" kern="1200"/>
            <a:t> relativisht t</a:t>
          </a:r>
          <a:r>
            <a:rPr lang="sq-AL" sz="1200" kern="1200"/>
            <a:t>ë</a:t>
          </a:r>
          <a:r>
            <a:rPr lang="en-US" sz="1200" kern="1200"/>
            <a:t> lir</a:t>
          </a:r>
          <a:r>
            <a:rPr lang="sq-AL" sz="1200" kern="1200"/>
            <a:t>ë</a:t>
          </a:r>
          <a:r>
            <a:rPr lang="en-US" sz="1200" kern="1200"/>
            <a:t>.</a:t>
          </a:r>
        </a:p>
      </dsp:txBody>
      <dsp:txXfrm>
        <a:off x="15227" y="15227"/>
        <a:ext cx="1963964" cy="489420"/>
      </dsp:txXfrm>
    </dsp:sp>
    <dsp:sp modelId="{34A8167F-EF56-4B88-BD34-9C23E0D2D4A1}">
      <dsp:nvSpPr>
        <dsp:cNvPr id="0" name=""/>
        <dsp:cNvSpPr/>
      </dsp:nvSpPr>
      <dsp:spPr>
        <a:xfrm>
          <a:off x="222789" y="606520"/>
          <a:ext cx="2524950" cy="519874"/>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Jan</a:t>
          </a:r>
          <a:r>
            <a:rPr lang="sq-AL" sz="1200" kern="1200"/>
            <a:t>ë</a:t>
          </a:r>
          <a:r>
            <a:rPr lang="en-US" sz="1200" kern="1200"/>
            <a:t> t</a:t>
          </a:r>
          <a:r>
            <a:rPr lang="sq-AL" sz="1200" kern="1200"/>
            <a:t>ë</a:t>
          </a:r>
          <a:r>
            <a:rPr lang="en-US" sz="1200" kern="1200"/>
            <a:t> q</a:t>
          </a:r>
          <a:r>
            <a:rPr lang="sq-AL" sz="1200" kern="1200"/>
            <a:t>ë</a:t>
          </a:r>
          <a:r>
            <a:rPr lang="en-US" sz="1200" kern="1200"/>
            <a:t>ndruesh</a:t>
          </a:r>
          <a:r>
            <a:rPr lang="sq-AL" sz="1200" kern="1200"/>
            <a:t>ë</a:t>
          </a:r>
          <a:r>
            <a:rPr lang="en-US" sz="1200" kern="1200"/>
            <a:t>m dhe leht</a:t>
          </a:r>
          <a:r>
            <a:rPr lang="sq-AL" sz="1200" kern="1200"/>
            <a:t>ë</a:t>
          </a:r>
          <a:r>
            <a:rPr lang="en-US" sz="1200" kern="1200"/>
            <a:t>sisht t</a:t>
          </a:r>
          <a:r>
            <a:rPr lang="sq-AL" sz="1200" kern="1200"/>
            <a:t>ë</a:t>
          </a:r>
          <a:r>
            <a:rPr lang="en-US" sz="1200" kern="1200"/>
            <a:t> transportush</a:t>
          </a:r>
          <a:r>
            <a:rPr lang="sq-AL" sz="1200" kern="1200"/>
            <a:t>ë</a:t>
          </a:r>
          <a:r>
            <a:rPr lang="en-US" sz="1200" kern="1200"/>
            <a:t>m.</a:t>
          </a:r>
        </a:p>
      </dsp:txBody>
      <dsp:txXfrm>
        <a:off x="238016" y="621747"/>
        <a:ext cx="1933788" cy="489420"/>
      </dsp:txXfrm>
    </dsp:sp>
    <dsp:sp modelId="{9DBB4DFB-5948-4CE3-993A-4F6C6211464F}">
      <dsp:nvSpPr>
        <dsp:cNvPr id="0" name=""/>
        <dsp:cNvSpPr/>
      </dsp:nvSpPr>
      <dsp:spPr>
        <a:xfrm>
          <a:off x="445579" y="1213040"/>
          <a:ext cx="2524950" cy="519874"/>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Mund t</a:t>
          </a:r>
          <a:r>
            <a:rPr lang="sq-AL" sz="1200" kern="1200"/>
            <a:t>ë</a:t>
          </a:r>
          <a:r>
            <a:rPr lang="en-US" sz="1200" kern="1200"/>
            <a:t> detektojn</a:t>
          </a:r>
          <a:r>
            <a:rPr lang="sq-AL" sz="1200" kern="1200"/>
            <a:t>ë</a:t>
          </a:r>
          <a:r>
            <a:rPr lang="en-US" sz="1200" kern="1200"/>
            <a:t> çdo lloj rrezatimi.</a:t>
          </a:r>
        </a:p>
      </dsp:txBody>
      <dsp:txXfrm>
        <a:off x="460806" y="1228267"/>
        <a:ext cx="1933788" cy="489420"/>
      </dsp:txXfrm>
    </dsp:sp>
    <dsp:sp modelId="{FBC43F4E-6CEC-4C04-825D-76BCCC1F011A}">
      <dsp:nvSpPr>
        <dsp:cNvPr id="0" name=""/>
        <dsp:cNvSpPr/>
      </dsp:nvSpPr>
      <dsp:spPr>
        <a:xfrm>
          <a:off x="2187032" y="394238"/>
          <a:ext cx="337918" cy="337918"/>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2263064" y="394238"/>
        <a:ext cx="185854" cy="254283"/>
      </dsp:txXfrm>
    </dsp:sp>
    <dsp:sp modelId="{FED77F1F-AF70-4CD2-AF93-1B7D9C8A26CA}">
      <dsp:nvSpPr>
        <dsp:cNvPr id="0" name=""/>
        <dsp:cNvSpPr/>
      </dsp:nvSpPr>
      <dsp:spPr>
        <a:xfrm>
          <a:off x="2409821" y="997292"/>
          <a:ext cx="337918" cy="337918"/>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2485853" y="997292"/>
        <a:ext cx="185854" cy="25428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E06DAD-E6FF-40B7-9548-81F1CD565111}">
      <dsp:nvSpPr>
        <dsp:cNvPr id="0" name=""/>
        <dsp:cNvSpPr/>
      </dsp:nvSpPr>
      <dsp:spPr>
        <a:xfrm>
          <a:off x="0" y="0"/>
          <a:ext cx="2524950" cy="631507"/>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Kan</a:t>
          </a:r>
          <a:r>
            <a:rPr lang="sq-AL" sz="1200" kern="1200"/>
            <a:t>ë</a:t>
          </a:r>
          <a:r>
            <a:rPr lang="en-US" sz="1200" kern="1200"/>
            <a:t> nj</a:t>
          </a:r>
          <a:r>
            <a:rPr lang="sq-AL" sz="1200" kern="1200"/>
            <a:t>ë</a:t>
          </a:r>
          <a:r>
            <a:rPr lang="en-US" sz="1200" kern="1200"/>
            <a:t> efiçenc</a:t>
          </a:r>
          <a:r>
            <a:rPr lang="sq-AL" sz="1200" kern="1200"/>
            <a:t>ë</a:t>
          </a:r>
          <a:r>
            <a:rPr lang="en-US" sz="1200" kern="1200"/>
            <a:t> t</a:t>
          </a:r>
          <a:r>
            <a:rPr lang="sq-AL" sz="1200" kern="1200"/>
            <a:t>ë</a:t>
          </a:r>
          <a:r>
            <a:rPr lang="en-US" sz="1200" kern="1200"/>
            <a:t> ul</a:t>
          </a:r>
          <a:r>
            <a:rPr lang="sq-AL" sz="1200" kern="1200"/>
            <a:t>ë</a:t>
          </a:r>
          <a:r>
            <a:rPr lang="en-US" sz="1200" kern="1200"/>
            <a:t>t.</a:t>
          </a:r>
        </a:p>
      </dsp:txBody>
      <dsp:txXfrm>
        <a:off x="18496" y="18496"/>
        <a:ext cx="1843505" cy="594515"/>
      </dsp:txXfrm>
    </dsp:sp>
    <dsp:sp modelId="{B6E88C36-EC86-4359-A6CF-13649CB738F6}">
      <dsp:nvSpPr>
        <dsp:cNvPr id="0" name=""/>
        <dsp:cNvSpPr/>
      </dsp:nvSpPr>
      <dsp:spPr>
        <a:xfrm>
          <a:off x="222789" y="736758"/>
          <a:ext cx="2524950" cy="631507"/>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Nuk mund t</a:t>
          </a:r>
          <a:r>
            <a:rPr lang="sq-AL" sz="1200" kern="1200"/>
            <a:t>ë</a:t>
          </a:r>
          <a:r>
            <a:rPr lang="en-US" sz="1200" kern="1200"/>
            <a:t> diferencojn</a:t>
          </a:r>
          <a:r>
            <a:rPr lang="sq-AL" sz="1200" kern="1200"/>
            <a:t>ë</a:t>
          </a:r>
          <a:r>
            <a:rPr lang="en-US" sz="1200" kern="1200"/>
            <a:t> se çfar</a:t>
          </a:r>
          <a:r>
            <a:rPr lang="sq-AL" sz="1200" kern="1200"/>
            <a:t>ë</a:t>
          </a:r>
          <a:r>
            <a:rPr lang="en-US" sz="1200" kern="1200"/>
            <a:t> lloji rrezatimi po detektojn</a:t>
          </a:r>
          <a:r>
            <a:rPr lang="sq-AL" sz="1200" kern="1200"/>
            <a:t>ë</a:t>
          </a:r>
          <a:r>
            <a:rPr lang="en-US" sz="1200" kern="1200"/>
            <a:t>.</a:t>
          </a:r>
        </a:p>
      </dsp:txBody>
      <dsp:txXfrm>
        <a:off x="241285" y="755254"/>
        <a:ext cx="1854688" cy="594515"/>
      </dsp:txXfrm>
    </dsp:sp>
    <dsp:sp modelId="{C6F96D21-1280-4D02-89AC-72159A304830}">
      <dsp:nvSpPr>
        <dsp:cNvPr id="0" name=""/>
        <dsp:cNvSpPr/>
      </dsp:nvSpPr>
      <dsp:spPr>
        <a:xfrm>
          <a:off x="445579" y="1473517"/>
          <a:ext cx="2524950" cy="631507"/>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Nuk p</a:t>
          </a:r>
          <a:r>
            <a:rPr lang="sq-AL" sz="1200" kern="1200"/>
            <a:t>ë</a:t>
          </a:r>
          <a:r>
            <a:rPr lang="en-US" sz="1200" kern="1200"/>
            <a:t>rdoren p</a:t>
          </a:r>
          <a:r>
            <a:rPr lang="sq-AL" sz="1200" kern="1200"/>
            <a:t>ë</a:t>
          </a:r>
          <a:r>
            <a:rPr lang="en-US" sz="1200" kern="1200"/>
            <a:t>r t</a:t>
          </a:r>
          <a:r>
            <a:rPr lang="sq-AL" sz="1200" kern="1200"/>
            <a:t>ë</a:t>
          </a:r>
          <a:r>
            <a:rPr lang="en-US" sz="1200" kern="1200"/>
            <a:t> gjetur energjin</a:t>
          </a:r>
          <a:r>
            <a:rPr lang="sq-AL" sz="1200" kern="1200"/>
            <a:t>ë</a:t>
          </a:r>
          <a:r>
            <a:rPr lang="en-US" sz="1200" kern="1200"/>
            <a:t> ekzakte t</a:t>
          </a:r>
          <a:r>
            <a:rPr lang="sq-AL" sz="1200" kern="1200"/>
            <a:t>ë</a:t>
          </a:r>
          <a:r>
            <a:rPr lang="en-US" sz="1200" kern="1200"/>
            <a:t> rrezatimit t</a:t>
          </a:r>
          <a:r>
            <a:rPr lang="sq-AL" sz="1200" kern="1200"/>
            <a:t>ë</a:t>
          </a:r>
          <a:r>
            <a:rPr lang="en-US" sz="1200" kern="1200"/>
            <a:t> detektuar.</a:t>
          </a:r>
        </a:p>
      </dsp:txBody>
      <dsp:txXfrm>
        <a:off x="464075" y="1492013"/>
        <a:ext cx="1854688" cy="594515"/>
      </dsp:txXfrm>
    </dsp:sp>
    <dsp:sp modelId="{2E81C1B9-48BB-4C26-BDFA-94AB59381850}">
      <dsp:nvSpPr>
        <dsp:cNvPr id="0" name=""/>
        <dsp:cNvSpPr/>
      </dsp:nvSpPr>
      <dsp:spPr>
        <a:xfrm>
          <a:off x="2114470" y="478893"/>
          <a:ext cx="410479" cy="410479"/>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endParaRPr lang="en-US" sz="1800" kern="1200"/>
        </a:p>
      </dsp:txBody>
      <dsp:txXfrm>
        <a:off x="2206828" y="478893"/>
        <a:ext cx="225763" cy="308885"/>
      </dsp:txXfrm>
    </dsp:sp>
    <dsp:sp modelId="{2F445615-B639-471B-B89D-799EDDF7E47A}">
      <dsp:nvSpPr>
        <dsp:cNvPr id="0" name=""/>
        <dsp:cNvSpPr/>
      </dsp:nvSpPr>
      <dsp:spPr>
        <a:xfrm>
          <a:off x="2337260" y="1211441"/>
          <a:ext cx="410479" cy="410479"/>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endParaRPr lang="en-US" sz="1800" kern="1200"/>
        </a:p>
      </dsp:txBody>
      <dsp:txXfrm>
        <a:off x="2429618" y="1211441"/>
        <a:ext cx="225763" cy="308885"/>
      </dsp:txXfrm>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13F41B89-742D-4650-AFC0-5CA17C8A567D}"/>
      </w:docPartPr>
      <w:docPartBody>
        <w:p w:rsidR="00CC7B3F" w:rsidRDefault="00CC7B3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rounded">
    <w:altName w:val="Arial"/>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C7B3F"/>
    <w:rsid w:val="000C6A44"/>
    <w:rsid w:val="0068355D"/>
    <w:rsid w:val="00CC7B3F"/>
  </w:rsids>
  <m:mathPr>
    <m:mathFont m:val="Cambria Math"/>
    <m:brkBin m:val="before"/>
    <m:brkBinSub m:val="--"/>
    <m:smallFrac m:val="0"/>
    <m:dispDef/>
    <m:lMargin m:val="0"/>
    <m:rMargin m:val="0"/>
    <m:defJc m:val="centerGroup"/>
    <m:wrapIndent m:val="1440"/>
    <m:intLim m:val="subSup"/>
    <m:naryLim m:val="undOvr"/>
  </m:mathPr>
  <w:themeFontLang w:val="sq-A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q-AL" w:eastAsia="sq-A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35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FAD2BF2DE2E624A92C8C125B85F9FEB" ma:contentTypeVersion="3" ma:contentTypeDescription="Create a new document." ma:contentTypeScope="" ma:versionID="dc5fd3432681ffbc697ab825d20434bc">
  <xsd:schema xmlns:xsd="http://www.w3.org/2001/XMLSchema" xmlns:xs="http://www.w3.org/2001/XMLSchema" xmlns:p="http://schemas.microsoft.com/office/2006/metadata/properties" xmlns:ns2="bd9bb4c6-7415-45fc-8c80-e25277e98340" targetNamespace="http://schemas.microsoft.com/office/2006/metadata/properties" ma:root="true" ma:fieldsID="d179c7118aa5fb85219af6906906283d" ns2:_="">
    <xsd:import namespace="bd9bb4c6-7415-45fc-8c80-e25277e98340"/>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bb4c6-7415-45fc-8c80-e25277e983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F5D59-7675-4157-B143-C930CFB9C8C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01BAD7-1F73-40A7-AAEF-203D20C2B376}">
  <ds:schemaRefs>
    <ds:schemaRef ds:uri="http://schemas.microsoft.com/sharepoint/v3/contenttype/forms"/>
  </ds:schemaRefs>
</ds:datastoreItem>
</file>

<file path=customXml/itemProps3.xml><?xml version="1.0" encoding="utf-8"?>
<ds:datastoreItem xmlns:ds="http://schemas.openxmlformats.org/officeDocument/2006/customXml" ds:itemID="{A93367B0-3232-4044-B442-DF9D2E6900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bb4c6-7415-45fc-8c80-e25277e983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D6A7B1-8DCE-423E-999D-B2F505A7F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Genci Sharko</dc:creator>
  <cp:keywords/>
  <dc:description/>
  <cp:lastModifiedBy>klea sinanaj</cp:lastModifiedBy>
  <cp:revision>2</cp:revision>
  <dcterms:created xsi:type="dcterms:W3CDTF">2021-02-03T19:18:00Z</dcterms:created>
  <dcterms:modified xsi:type="dcterms:W3CDTF">2021-02-03T19:18:00Z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0x0101007FAD2BF2DE2E624A92C8C125B85F9FEB</vt:lpwstr>
  </property>
</Properties>
</file>