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08C3FF14" w14:textId="2042B6C9" w:rsidR="00A46FF6" w:rsidRPr="00C25321"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7BA172AA" w14:textId="2F26175E" w:rsidR="00C25321" w:rsidRPr="00C13BE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FCC8AA4">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E75FF37">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sectPr w:rsidR="004725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24772"/>
    <w:rsid w:val="00731A95"/>
    <w:rsid w:val="007361E5"/>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4FC3"/>
    <w:rsid w:val="00C15EEB"/>
    <w:rsid w:val="00C25321"/>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11</Pages>
  <Words>2213</Words>
  <Characters>12175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273</cp:revision>
  <dcterms:created xsi:type="dcterms:W3CDTF">2025-04-21T13:31:00Z</dcterms:created>
  <dcterms:modified xsi:type="dcterms:W3CDTF">2025-06-02T09:54:00Z</dcterms:modified>
</cp:coreProperties>
</file>