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keepNext/>
      </w:pPr>
      <w:r>
        <w:rPr>
          <w:rFonts w:ascii="Calibri" w:hAnsi="Calibri"/>
          <w:b/>
          <w:i w:val="0"/>
          <w:color w:val="000000"/>
          <w:sz w:val="46"/>
        </w:rPr>
        <w:t>CRediT Authorship Statement</w:t>
      </w:r>
    </w:p>
    <w:p>
      <w:pPr>
        <w:spacing w:after="320"/>
        <w:keepNext/>
      </w:pPr>
      <w:r>
        <w:rPr>
          <w:rFonts w:ascii="Calibri" w:hAnsi="Calibri"/>
          <w:b w:val="0"/>
          <w:i w:val="0"/>
          <w:color w:val="555555"/>
          <w:sz w:val="26"/>
        </w:rPr>
        <w:t>Contributor roles for all authors</w:t>
      </w:r>
    </w:p>
    <w:p>
      <w:pPr>
        <w:spacing w:after="240"/>
      </w:pPr>
      <w:r>
        <w:rPr>
          <w:rFonts w:ascii="Calibri" w:hAnsi="Calibri"/>
          <w:b w:val="0"/>
          <w:i w:val="0"/>
          <w:color w:val="555555"/>
          <w:sz w:val="21"/>
        </w:rPr>
        <w:t>The following contributions use the CRediT role names applicable to this work. Funding acquisition is not assigned because the study received no specific grant.</w:t>
      </w:r>
    </w:p>
    <w:p>
      <w:pPr>
        <w:keepLines/>
        <w:spacing w:after="160"/>
      </w:pPr>
      <w:r>
        <w:rPr>
          <w:rFonts w:ascii="Calibri" w:hAnsi="Calibri"/>
          <w:b/>
          <w:i w:val="0"/>
          <w:color w:val="1F4D78"/>
          <w:sz w:val="22"/>
        </w:rPr>
        <w:t>Zhuo Chen</w:t>
      </w:r>
      <w:r>
        <w:rPr>
          <w:rFonts w:ascii="Calibri" w:hAnsi="Calibri"/>
          <w:b w:val="0"/>
          <w:i w:val="0"/>
          <w:color w:val="000000"/>
          <w:sz w:val="22"/>
        </w:rPr>
        <w:t xml:space="preserve"> - Conceptualization; Data curation; Formal analysis; Investigation; Methodology; Project administration; Software; Visualization; Writing - original draft; Writing - review &amp; editing.</w:t>
      </w:r>
    </w:p>
    <w:p>
      <w:pPr>
        <w:keepLines/>
        <w:spacing w:after="160"/>
      </w:pPr>
      <w:r>
        <w:rPr>
          <w:rFonts w:ascii="Calibri" w:hAnsi="Calibri"/>
          <w:b/>
          <w:i w:val="0"/>
          <w:color w:val="1F4D78"/>
          <w:sz w:val="22"/>
        </w:rPr>
        <w:t>Shuhao Liu</w:t>
      </w:r>
      <w:r>
        <w:rPr>
          <w:rFonts w:ascii="Calibri" w:hAnsi="Calibri"/>
          <w:b w:val="0"/>
          <w:i w:val="0"/>
          <w:color w:val="000000"/>
          <w:sz w:val="22"/>
        </w:rPr>
        <w:t xml:space="preserve"> - Data curation; Investigation; Methodology; Validation; Writing - review &amp; editing.</w:t>
      </w:r>
    </w:p>
    <w:p>
      <w:pPr>
        <w:keepLines/>
        <w:spacing w:after="160"/>
      </w:pPr>
      <w:r>
        <w:rPr>
          <w:rFonts w:ascii="Calibri" w:hAnsi="Calibri"/>
          <w:b/>
          <w:i w:val="0"/>
          <w:color w:val="1F4D78"/>
          <w:sz w:val="22"/>
        </w:rPr>
        <w:t>Zhi Ling</w:t>
      </w:r>
      <w:r>
        <w:rPr>
          <w:rFonts w:ascii="Calibri" w:hAnsi="Calibri"/>
          <w:b w:val="0"/>
          <w:i w:val="0"/>
          <w:color w:val="000000"/>
          <w:sz w:val="22"/>
        </w:rPr>
        <w:t xml:space="preserve"> - Investigation; Software; Validation; Writing - review &amp; editing.</w:t>
      </w:r>
    </w:p>
    <w:p>
      <w:pPr>
        <w:keepLines/>
        <w:spacing w:after="160"/>
      </w:pPr>
      <w:r>
        <w:rPr>
          <w:rFonts w:ascii="Calibri" w:hAnsi="Calibri"/>
          <w:b/>
          <w:i w:val="0"/>
          <w:color w:val="1F4D78"/>
          <w:sz w:val="22"/>
        </w:rPr>
        <w:t>Yu Yan</w:t>
      </w:r>
      <w:r>
        <w:rPr>
          <w:rFonts w:ascii="Calibri" w:hAnsi="Calibri"/>
          <w:b w:val="0"/>
          <w:i w:val="0"/>
          <w:color w:val="000000"/>
          <w:sz w:val="22"/>
        </w:rPr>
        <w:t xml:space="preserve"> - Data curation; Software; Validation; Writing - review &amp; editing.</w:t>
      </w:r>
    </w:p>
    <w:p>
      <w:pPr>
        <w:keepLines/>
        <w:spacing w:after="160"/>
      </w:pPr>
      <w:r>
        <w:rPr>
          <w:rFonts w:ascii="Calibri" w:hAnsi="Calibri"/>
          <w:b/>
          <w:i w:val="0"/>
          <w:color w:val="1F4D78"/>
          <w:sz w:val="22"/>
        </w:rPr>
        <w:t>Qiuxue Wu</w:t>
      </w:r>
      <w:r>
        <w:rPr>
          <w:rFonts w:ascii="Calibri" w:hAnsi="Calibri"/>
          <w:b w:val="0"/>
          <w:i w:val="0"/>
          <w:color w:val="000000"/>
          <w:sz w:val="22"/>
        </w:rPr>
        <w:t xml:space="preserve"> - Data curation; Investigation; Validation; Writing - review &amp; editing.</w:t>
      </w:r>
    </w:p>
    <w:p>
      <w:pPr>
        <w:keepLines/>
        <w:spacing w:after="160"/>
      </w:pPr>
      <w:r>
        <w:rPr>
          <w:rFonts w:ascii="Calibri" w:hAnsi="Calibri"/>
          <w:b/>
          <w:i w:val="0"/>
          <w:color w:val="1F4D78"/>
          <w:sz w:val="22"/>
        </w:rPr>
        <w:t>Ziyi Kuang</w:t>
      </w:r>
      <w:r>
        <w:rPr>
          <w:rFonts w:ascii="Calibri" w:hAnsi="Calibri"/>
          <w:b w:val="0"/>
          <w:i w:val="0"/>
          <w:color w:val="000000"/>
          <w:sz w:val="22"/>
        </w:rPr>
        <w:t xml:space="preserve"> - Resources; Software; Validation; Writing - review &amp; editing.</w:t>
      </w:r>
    </w:p>
    <w:p>
      <w:pPr>
        <w:keepLines/>
        <w:spacing w:after="160"/>
      </w:pPr>
      <w:r>
        <w:rPr>
          <w:rFonts w:ascii="Calibri" w:hAnsi="Calibri"/>
          <w:b/>
          <w:i w:val="0"/>
          <w:color w:val="1F4D78"/>
          <w:sz w:val="22"/>
        </w:rPr>
        <w:t>Zihan Zhao</w:t>
      </w:r>
      <w:r>
        <w:rPr>
          <w:rFonts w:ascii="Calibri" w:hAnsi="Calibri"/>
          <w:b w:val="0"/>
          <w:i w:val="0"/>
          <w:color w:val="000000"/>
          <w:sz w:val="22"/>
        </w:rPr>
        <w:t xml:space="preserve"> - Formal analysis; Investigation; Validation; Writing - review &amp; editing.</w:t>
      </w:r>
    </w:p>
    <w:p>
      <w:pPr>
        <w:keepLines/>
        <w:spacing w:after="160"/>
      </w:pPr>
      <w:r>
        <w:rPr>
          <w:rFonts w:ascii="Calibri" w:hAnsi="Calibri"/>
          <w:b/>
          <w:i w:val="0"/>
          <w:color w:val="1F4D78"/>
          <w:sz w:val="22"/>
        </w:rPr>
        <w:t>Caixin Tan</w:t>
      </w:r>
      <w:r>
        <w:rPr>
          <w:rFonts w:ascii="Calibri" w:hAnsi="Calibri"/>
          <w:b w:val="0"/>
          <w:i w:val="0"/>
          <w:color w:val="000000"/>
          <w:sz w:val="22"/>
        </w:rPr>
        <w:t xml:space="preserve"> - Investigation; Validation; Visualization; Writing - review &amp; editing.</w:t>
      </w:r>
    </w:p>
    <w:p>
      <w:pPr>
        <w:keepLines/>
        <w:spacing w:after="160"/>
      </w:pPr>
      <w:r>
        <w:rPr>
          <w:rFonts w:ascii="Calibri" w:hAnsi="Calibri"/>
          <w:b/>
          <w:i w:val="0"/>
          <w:color w:val="1F4D78"/>
          <w:sz w:val="22"/>
        </w:rPr>
        <w:t>Haiyou Zhang</w:t>
      </w:r>
      <w:r>
        <w:rPr>
          <w:rFonts w:ascii="Calibri" w:hAnsi="Calibri"/>
          <w:b w:val="0"/>
          <w:i w:val="0"/>
          <w:color w:val="000000"/>
          <w:sz w:val="22"/>
        </w:rPr>
        <w:t xml:space="preserve"> - Project administration; Resources; Supervision; Writing - review &amp; editing.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777777"/>
        <w:sz w:val="17"/>
      </w:rPr>
      <w:t>SABER-PID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6666"/>
        <w:sz w:val="17"/>
      </w:rPr>
      <w:t>RESULTS IN ENGINEERING | CREDIT AUTHORSHIP STATEMENT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Authorship Statement - SABER-PID</dc:title>
  <dc:subject>CRediT author contributions</dc:subject>
  <dc:creator>Zhuo Chen</dc:creator>
  <cp:keywords>SABER-PID; Results in Engineering; submission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