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EA" w:rsidRPr="0061031D" w:rsidRDefault="007D7D3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Artefact 1) </w:t>
      </w:r>
      <w:r w:rsidR="005B1383" w:rsidRPr="0061031D">
        <w:rPr>
          <w:rFonts w:ascii="Consolas" w:hAnsi="Consolas" w:cs="Consolas"/>
          <w:b/>
        </w:rPr>
        <w:t>IPO Chart</w:t>
      </w:r>
    </w:p>
    <w:p w:rsidR="008E5960" w:rsidRPr="0061031D" w:rsidRDefault="00193F25" w:rsidP="00193F25">
      <w:pPr>
        <w:ind w:left="720"/>
        <w:rPr>
          <w:rFonts w:ascii="Consolas" w:hAnsi="Consolas" w:cs="Consolas"/>
          <w:i/>
        </w:rPr>
      </w:pPr>
      <w:r w:rsidRPr="0061031D">
        <w:rPr>
          <w:rFonts w:ascii="Consolas" w:hAnsi="Consolas" w:cs="Consolas"/>
          <w:i/>
        </w:rPr>
        <w:t>The IPO chart serves as a reference to the software developers while developing this project.</w:t>
      </w: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3017"/>
        <w:gridCol w:w="3017"/>
        <w:gridCol w:w="3018"/>
      </w:tblGrid>
      <w:tr w:rsidR="005B1383" w:rsidRPr="0061031D" w:rsidTr="00B56179">
        <w:trPr>
          <w:trHeight w:val="250"/>
        </w:trPr>
        <w:tc>
          <w:tcPr>
            <w:tcW w:w="3017" w:type="dxa"/>
          </w:tcPr>
          <w:p w:rsidR="005B1383" w:rsidRPr="0061031D" w:rsidRDefault="005B1383">
            <w:pPr>
              <w:rPr>
                <w:rFonts w:ascii="Consolas" w:hAnsi="Consolas" w:cs="Consolas"/>
                <w:b/>
              </w:rPr>
            </w:pPr>
            <w:r w:rsidRPr="0061031D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3017" w:type="dxa"/>
          </w:tcPr>
          <w:p w:rsidR="005B1383" w:rsidRPr="0061031D" w:rsidRDefault="005B1383">
            <w:pPr>
              <w:rPr>
                <w:rFonts w:ascii="Consolas" w:hAnsi="Consolas" w:cs="Consolas"/>
                <w:b/>
              </w:rPr>
            </w:pPr>
            <w:r w:rsidRPr="0061031D">
              <w:rPr>
                <w:rFonts w:ascii="Consolas" w:hAnsi="Consolas" w:cs="Consolas"/>
                <w:b/>
              </w:rPr>
              <w:t>PROCESS</w:t>
            </w:r>
          </w:p>
        </w:tc>
        <w:tc>
          <w:tcPr>
            <w:tcW w:w="3018" w:type="dxa"/>
          </w:tcPr>
          <w:p w:rsidR="005B1383" w:rsidRPr="0061031D" w:rsidRDefault="005B1383">
            <w:pPr>
              <w:rPr>
                <w:rFonts w:ascii="Consolas" w:hAnsi="Consolas" w:cs="Consolas"/>
                <w:b/>
              </w:rPr>
            </w:pPr>
            <w:r w:rsidRPr="0061031D">
              <w:rPr>
                <w:rFonts w:ascii="Consolas" w:hAnsi="Consolas" w:cs="Consolas"/>
                <w:b/>
              </w:rPr>
              <w:t>OUTPUT</w:t>
            </w:r>
          </w:p>
        </w:tc>
      </w:tr>
      <w:tr w:rsidR="005B1383" w:rsidRPr="0061031D" w:rsidTr="00B56179">
        <w:trPr>
          <w:trHeight w:val="1028"/>
        </w:trPr>
        <w:tc>
          <w:tcPr>
            <w:tcW w:w="3017" w:type="dxa"/>
          </w:tcPr>
          <w:p w:rsidR="005B1383" w:rsidRPr="0061031D" w:rsidRDefault="009229EA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Search Term</w:t>
            </w:r>
          </w:p>
          <w:p w:rsidR="008D4865" w:rsidRPr="0061031D" w:rsidRDefault="008D4865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Map Search Button</w:t>
            </w:r>
          </w:p>
        </w:tc>
        <w:tc>
          <w:tcPr>
            <w:tcW w:w="3017" w:type="dxa"/>
          </w:tcPr>
          <w:p w:rsidR="005B1383" w:rsidRPr="0061031D" w:rsidRDefault="008D4865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Reads the database to find matching results</w:t>
            </w:r>
          </w:p>
          <w:p w:rsidR="002A1C49" w:rsidRPr="0061031D" w:rsidRDefault="002A1C49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Plots results on map.</w:t>
            </w:r>
          </w:p>
        </w:tc>
        <w:tc>
          <w:tcPr>
            <w:tcW w:w="3018" w:type="dxa"/>
          </w:tcPr>
          <w:p w:rsidR="005B1383" w:rsidRPr="0061031D" w:rsidRDefault="008D4865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List of features relevant to the user</w:t>
            </w:r>
          </w:p>
          <w:p w:rsidR="008D4865" w:rsidRPr="0061031D" w:rsidRDefault="008D4865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Map displaying features in the user’s area</w:t>
            </w:r>
          </w:p>
        </w:tc>
      </w:tr>
      <w:tr w:rsidR="005B1383" w:rsidRPr="0061031D" w:rsidTr="00B56179">
        <w:trPr>
          <w:trHeight w:val="1040"/>
        </w:trPr>
        <w:tc>
          <w:tcPr>
            <w:tcW w:w="3017" w:type="dxa"/>
          </w:tcPr>
          <w:p w:rsidR="005B1383" w:rsidRPr="0061031D" w:rsidRDefault="0060014A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Search Term</w:t>
            </w:r>
          </w:p>
          <w:p w:rsidR="002A1C49" w:rsidRPr="0061031D" w:rsidRDefault="002A1C49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Feature search button</w:t>
            </w:r>
          </w:p>
        </w:tc>
        <w:tc>
          <w:tcPr>
            <w:tcW w:w="3017" w:type="dxa"/>
          </w:tcPr>
          <w:p w:rsidR="005B1383" w:rsidRPr="0061031D" w:rsidRDefault="002A1C49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Reads the database to find matching results.</w:t>
            </w:r>
          </w:p>
          <w:p w:rsidR="002A1C49" w:rsidRPr="0061031D" w:rsidRDefault="002A1C49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Compiles a list of links of results.</w:t>
            </w:r>
          </w:p>
        </w:tc>
        <w:tc>
          <w:tcPr>
            <w:tcW w:w="3018" w:type="dxa"/>
          </w:tcPr>
          <w:p w:rsidR="00CE3004" w:rsidRPr="0061031D" w:rsidRDefault="00CE3004" w:rsidP="00CE3004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List of features relevant to the user</w:t>
            </w:r>
          </w:p>
          <w:p w:rsidR="005B1383" w:rsidRPr="0061031D" w:rsidRDefault="00CE3004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Links to page of features.</w:t>
            </w:r>
          </w:p>
        </w:tc>
      </w:tr>
      <w:tr w:rsidR="005B1383" w:rsidRPr="0061031D" w:rsidTr="00B56179">
        <w:trPr>
          <w:trHeight w:val="501"/>
        </w:trPr>
        <w:tc>
          <w:tcPr>
            <w:tcW w:w="3017" w:type="dxa"/>
          </w:tcPr>
          <w:p w:rsidR="005B1383" w:rsidRPr="0061031D" w:rsidRDefault="00C54210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City Name Button</w:t>
            </w:r>
          </w:p>
        </w:tc>
        <w:tc>
          <w:tcPr>
            <w:tcW w:w="3017" w:type="dxa"/>
          </w:tcPr>
          <w:p w:rsidR="005B1383" w:rsidRPr="0061031D" w:rsidRDefault="00C25362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Fetches map of city from the database</w:t>
            </w:r>
          </w:p>
        </w:tc>
        <w:tc>
          <w:tcPr>
            <w:tcW w:w="3018" w:type="dxa"/>
          </w:tcPr>
          <w:p w:rsidR="005B1383" w:rsidRPr="0061031D" w:rsidRDefault="00C25362">
            <w:pPr>
              <w:rPr>
                <w:rFonts w:ascii="Consolas" w:hAnsi="Consolas" w:cs="Consolas"/>
              </w:rPr>
            </w:pPr>
            <w:r w:rsidRPr="0061031D">
              <w:rPr>
                <w:rFonts w:ascii="Consolas" w:hAnsi="Consolas" w:cs="Consolas"/>
              </w:rPr>
              <w:t>Displays map of city to user</w:t>
            </w:r>
          </w:p>
        </w:tc>
      </w:tr>
      <w:tr w:rsidR="005B1383" w:rsidRPr="0061031D" w:rsidTr="00B56179">
        <w:trPr>
          <w:trHeight w:val="776"/>
        </w:trPr>
        <w:tc>
          <w:tcPr>
            <w:tcW w:w="3017" w:type="dxa"/>
          </w:tcPr>
          <w:p w:rsidR="005B1383" w:rsidRPr="0061031D" w:rsidRDefault="00BE4D6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Register </w:t>
            </w:r>
            <w:r w:rsidR="001E291F">
              <w:rPr>
                <w:rFonts w:ascii="Consolas" w:hAnsi="Consolas" w:cs="Consolas"/>
              </w:rPr>
              <w:t xml:space="preserve">menu </w:t>
            </w:r>
            <w:r>
              <w:rPr>
                <w:rFonts w:ascii="Consolas" w:hAnsi="Consolas" w:cs="Consolas"/>
              </w:rPr>
              <w:t>Button</w:t>
            </w:r>
          </w:p>
        </w:tc>
        <w:tc>
          <w:tcPr>
            <w:tcW w:w="3017" w:type="dxa"/>
          </w:tcPr>
          <w:p w:rsidR="005B1383" w:rsidRPr="0061031D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Fetches the “register” page from the controller.</w:t>
            </w:r>
          </w:p>
        </w:tc>
        <w:tc>
          <w:tcPr>
            <w:tcW w:w="3018" w:type="dxa"/>
          </w:tcPr>
          <w:p w:rsidR="005B1383" w:rsidRPr="0061031D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Displays the “register” page.</w:t>
            </w:r>
          </w:p>
        </w:tc>
      </w:tr>
      <w:tr w:rsidR="005B1383" w:rsidRPr="0061031D" w:rsidTr="00B56179">
        <w:trPr>
          <w:trHeight w:val="3861"/>
        </w:trPr>
        <w:tc>
          <w:tcPr>
            <w:tcW w:w="3017" w:type="dxa"/>
          </w:tcPr>
          <w:p w:rsidR="005B1383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Username</w:t>
            </w:r>
          </w:p>
          <w:p w:rsidR="001E291F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Password</w:t>
            </w:r>
          </w:p>
          <w:p w:rsidR="001E291F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Confirm password</w:t>
            </w:r>
          </w:p>
          <w:p w:rsidR="001E291F" w:rsidRPr="0061031D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Confirm account registration button</w:t>
            </w:r>
          </w:p>
        </w:tc>
        <w:tc>
          <w:tcPr>
            <w:tcW w:w="3017" w:type="dxa"/>
          </w:tcPr>
          <w:p w:rsidR="005B1383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Checks whether the username is available</w:t>
            </w:r>
          </w:p>
          <w:p w:rsidR="001E291F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Checks whether the username is valid (i.e. no characters such as ‘$’ or ‘&amp;’)</w:t>
            </w:r>
          </w:p>
          <w:p w:rsidR="001E291F" w:rsidRPr="0061031D" w:rsidRDefault="001E29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</w:t>
            </w:r>
            <w:r w:rsidR="003708E8">
              <w:rPr>
                <w:rFonts w:ascii="Consolas" w:hAnsi="Consolas" w:cs="Consolas"/>
              </w:rPr>
              <w:t>ecks whether password is secure</w:t>
            </w:r>
          </w:p>
        </w:tc>
        <w:tc>
          <w:tcPr>
            <w:tcW w:w="3018" w:type="dxa"/>
          </w:tcPr>
          <w:p w:rsidR="005B1383" w:rsidRDefault="003708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the above criteria are met, the details are stored in the database, creating the new account.</w:t>
            </w:r>
          </w:p>
          <w:p w:rsidR="00FA3CF3" w:rsidRDefault="00FA3CF3">
            <w:pPr>
              <w:rPr>
                <w:rFonts w:ascii="Consolas" w:hAnsi="Consolas" w:cs="Consolas"/>
              </w:rPr>
            </w:pPr>
          </w:p>
          <w:p w:rsidR="00FA3CF3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the criteria </w:t>
            </w:r>
            <w:proofErr w:type="gramStart"/>
            <w:r>
              <w:rPr>
                <w:rFonts w:ascii="Consolas" w:hAnsi="Consolas" w:cs="Consolas"/>
              </w:rPr>
              <w:t>is</w:t>
            </w:r>
            <w:proofErr w:type="gramEnd"/>
            <w:r>
              <w:rPr>
                <w:rFonts w:ascii="Consolas" w:hAnsi="Consolas" w:cs="Consolas"/>
              </w:rPr>
              <w:t xml:space="preserve"> not met, an error message is display, prompting the user to fix the relevant fields.</w:t>
            </w:r>
          </w:p>
          <w:p w:rsidR="003708E8" w:rsidRDefault="003708E8">
            <w:pPr>
              <w:rPr>
                <w:rFonts w:ascii="Consolas" w:hAnsi="Consolas" w:cs="Consolas"/>
              </w:rPr>
            </w:pPr>
          </w:p>
          <w:p w:rsidR="003708E8" w:rsidRPr="0061031D" w:rsidRDefault="003708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new user is then redirected to the home page.</w:t>
            </w:r>
          </w:p>
        </w:tc>
      </w:tr>
      <w:tr w:rsidR="005B1383" w:rsidRPr="0061031D" w:rsidTr="00B56179">
        <w:trPr>
          <w:trHeight w:val="776"/>
        </w:trPr>
        <w:tc>
          <w:tcPr>
            <w:tcW w:w="3017" w:type="dxa"/>
          </w:tcPr>
          <w:p w:rsidR="005B1383" w:rsidRPr="0061031D" w:rsidRDefault="003708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Log out </w:t>
            </w:r>
            <w:r w:rsidR="00287B37">
              <w:rPr>
                <w:rFonts w:ascii="Consolas" w:hAnsi="Consolas" w:cs="Consolas"/>
              </w:rPr>
              <w:t xml:space="preserve">menu </w:t>
            </w:r>
            <w:r>
              <w:rPr>
                <w:rFonts w:ascii="Consolas" w:hAnsi="Consolas" w:cs="Consolas"/>
              </w:rPr>
              <w:t>button</w:t>
            </w:r>
          </w:p>
        </w:tc>
        <w:tc>
          <w:tcPr>
            <w:tcW w:w="3017" w:type="dxa"/>
          </w:tcPr>
          <w:p w:rsidR="005B1383" w:rsidRPr="0061031D" w:rsidRDefault="00FC210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current user session is terminated by the controller.</w:t>
            </w:r>
          </w:p>
        </w:tc>
        <w:tc>
          <w:tcPr>
            <w:tcW w:w="3018" w:type="dxa"/>
          </w:tcPr>
          <w:p w:rsidR="005B1383" w:rsidRPr="0061031D" w:rsidRDefault="003708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user is logged out</w:t>
            </w:r>
            <w:r w:rsidR="00FC2104">
              <w:rPr>
                <w:rFonts w:ascii="Consolas" w:hAnsi="Consolas" w:cs="Consolas"/>
              </w:rPr>
              <w:t>.</w:t>
            </w:r>
          </w:p>
        </w:tc>
      </w:tr>
      <w:tr w:rsidR="005B1383" w:rsidRPr="0061031D" w:rsidTr="00B56179">
        <w:trPr>
          <w:trHeight w:val="513"/>
        </w:trPr>
        <w:tc>
          <w:tcPr>
            <w:tcW w:w="3017" w:type="dxa"/>
          </w:tcPr>
          <w:p w:rsidR="005B1383" w:rsidRPr="0061031D" w:rsidRDefault="00287B3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 in menu button</w:t>
            </w:r>
          </w:p>
        </w:tc>
        <w:tc>
          <w:tcPr>
            <w:tcW w:w="3017" w:type="dxa"/>
          </w:tcPr>
          <w:p w:rsidR="005B1383" w:rsidRPr="0061031D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controller fetches the “log in” page.</w:t>
            </w:r>
          </w:p>
        </w:tc>
        <w:tc>
          <w:tcPr>
            <w:tcW w:w="3018" w:type="dxa"/>
          </w:tcPr>
          <w:p w:rsidR="005B1383" w:rsidRPr="0061031D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Redirects the user to the log in page.</w:t>
            </w:r>
          </w:p>
        </w:tc>
      </w:tr>
      <w:tr w:rsidR="005B1383" w:rsidRPr="0061031D" w:rsidTr="00B56179">
        <w:trPr>
          <w:trHeight w:val="1278"/>
        </w:trPr>
        <w:tc>
          <w:tcPr>
            <w:tcW w:w="3017" w:type="dxa"/>
          </w:tcPr>
          <w:p w:rsidR="00FA3CF3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Username </w:t>
            </w:r>
          </w:p>
          <w:p w:rsidR="00FA3CF3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password</w:t>
            </w:r>
          </w:p>
          <w:p w:rsidR="005B1383" w:rsidRPr="0061031D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 in button</w:t>
            </w:r>
          </w:p>
        </w:tc>
        <w:tc>
          <w:tcPr>
            <w:tcW w:w="3017" w:type="dxa"/>
          </w:tcPr>
          <w:p w:rsidR="005B1383" w:rsidRPr="0061031D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username and password entered are compared to the database</w:t>
            </w:r>
          </w:p>
        </w:tc>
        <w:tc>
          <w:tcPr>
            <w:tcW w:w="3018" w:type="dxa"/>
          </w:tcPr>
          <w:p w:rsidR="005B1383" w:rsidRPr="0061031D" w:rsidRDefault="00FA3C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the username and password match, the user is logged in and redirected to the home page.</w:t>
            </w:r>
          </w:p>
        </w:tc>
      </w:tr>
    </w:tbl>
    <w:p w:rsidR="0069750C" w:rsidRPr="0061031D" w:rsidRDefault="0069750C">
      <w:pPr>
        <w:rPr>
          <w:rFonts w:ascii="Consolas" w:hAnsi="Consolas" w:cs="Consolas"/>
        </w:rPr>
      </w:pPr>
    </w:p>
    <w:p w:rsidR="0069750C" w:rsidRPr="0061031D" w:rsidRDefault="007D7D3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Artefact 2) </w:t>
      </w:r>
      <w:r w:rsidR="0069750C" w:rsidRPr="0061031D">
        <w:rPr>
          <w:rFonts w:ascii="Consolas" w:hAnsi="Consolas" w:cs="Consolas"/>
          <w:b/>
        </w:rPr>
        <w:t>Coding Standards</w:t>
      </w:r>
    </w:p>
    <w:p w:rsidR="00233CC2" w:rsidRPr="0061031D" w:rsidRDefault="00233CC2" w:rsidP="00233CC2">
      <w:pPr>
        <w:ind w:left="720"/>
        <w:rPr>
          <w:rFonts w:ascii="Consolas" w:hAnsi="Consolas" w:cs="Consolas"/>
          <w:i/>
        </w:rPr>
      </w:pPr>
      <w:r w:rsidRPr="0061031D">
        <w:rPr>
          <w:rFonts w:ascii="Consolas" w:hAnsi="Consolas" w:cs="Consolas"/>
          <w:i/>
        </w:rPr>
        <w:t xml:space="preserve">When collaborating in a group, coding standards are necessary in keeping the code clean and understandable for all group members. Without proper coding standards, the </w:t>
      </w:r>
      <w:r w:rsidR="00C75569" w:rsidRPr="0061031D">
        <w:rPr>
          <w:rFonts w:ascii="Consolas" w:hAnsi="Consolas" w:cs="Consolas"/>
          <w:i/>
        </w:rPr>
        <w:t>repository</w:t>
      </w:r>
      <w:r w:rsidRPr="0061031D">
        <w:rPr>
          <w:rFonts w:ascii="Consolas" w:hAnsi="Consolas" w:cs="Consolas"/>
          <w:i/>
        </w:rPr>
        <w:t xml:space="preserve"> can become an </w:t>
      </w:r>
      <w:r w:rsidR="00C75569" w:rsidRPr="0061031D">
        <w:rPr>
          <w:rFonts w:ascii="Consolas" w:hAnsi="Consolas" w:cs="Consolas"/>
          <w:i/>
        </w:rPr>
        <w:t>inconsistent</w:t>
      </w:r>
      <w:r w:rsidRPr="0061031D">
        <w:rPr>
          <w:rFonts w:ascii="Consolas" w:hAnsi="Consolas" w:cs="Consolas"/>
          <w:i/>
        </w:rPr>
        <w:t xml:space="preserve"> mess with poorly name</w:t>
      </w:r>
      <w:r w:rsidR="00C75569" w:rsidRPr="0061031D">
        <w:rPr>
          <w:rFonts w:ascii="Consolas" w:hAnsi="Consolas" w:cs="Consolas"/>
          <w:i/>
        </w:rPr>
        <w:t>d</w:t>
      </w:r>
      <w:r w:rsidRPr="0061031D">
        <w:rPr>
          <w:rFonts w:ascii="Consolas" w:hAnsi="Consolas" w:cs="Consolas"/>
          <w:i/>
        </w:rPr>
        <w:t xml:space="preserve"> variables and parts of the code that make sense to some team members but not to others.</w:t>
      </w:r>
    </w:p>
    <w:p w:rsidR="00C75569" w:rsidRDefault="00233CC2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lastRenderedPageBreak/>
        <w:t xml:space="preserve">As coding standards for our project, we are using </w:t>
      </w:r>
      <w:r w:rsidR="00076F08" w:rsidRPr="0061031D">
        <w:rPr>
          <w:rFonts w:ascii="Consolas" w:hAnsi="Consolas" w:cs="Consolas"/>
        </w:rPr>
        <w:t>PEP 8 for Python code</w:t>
      </w:r>
      <w:r w:rsidRPr="0061031D">
        <w:rPr>
          <w:rFonts w:ascii="Consolas" w:hAnsi="Consolas" w:cs="Consolas"/>
        </w:rPr>
        <w:t>.</w:t>
      </w:r>
      <w:r w:rsidR="006351D4">
        <w:rPr>
          <w:rFonts w:ascii="Consolas" w:hAnsi="Consolas" w:cs="Consolas"/>
        </w:rPr>
        <w:t xml:space="preserve"> The official PEP 8 styling guide can be found here: </w:t>
      </w:r>
      <w:hyperlink r:id="rId6" w:history="1">
        <w:r w:rsidR="006351D4" w:rsidRPr="00F55BF4">
          <w:rPr>
            <w:rStyle w:val="Hyperlink"/>
            <w:rFonts w:ascii="Consolas" w:hAnsi="Consolas" w:cs="Consolas"/>
          </w:rPr>
          <w:t>https://www.python.org/dev/peps/pep-0008/</w:t>
        </w:r>
      </w:hyperlink>
    </w:p>
    <w:p w:rsidR="00F55E87" w:rsidRDefault="00233CC2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 xml:space="preserve">As </w:t>
      </w:r>
      <w:r w:rsidR="00C75569" w:rsidRPr="0061031D">
        <w:rPr>
          <w:rFonts w:ascii="Consolas" w:hAnsi="Consolas" w:cs="Consolas"/>
        </w:rPr>
        <w:t xml:space="preserve">for html, </w:t>
      </w:r>
      <w:r w:rsidR="008022D8" w:rsidRPr="0061031D">
        <w:rPr>
          <w:rFonts w:ascii="Consolas" w:hAnsi="Consolas" w:cs="Consolas"/>
        </w:rPr>
        <w:t xml:space="preserve">team members should </w:t>
      </w:r>
      <w:r w:rsidR="00F55E87">
        <w:rPr>
          <w:rFonts w:ascii="Consolas" w:hAnsi="Consolas" w:cs="Consolas"/>
        </w:rPr>
        <w:t xml:space="preserve">generally follow the style set out by w3schools: </w:t>
      </w:r>
      <w:hyperlink r:id="rId7" w:history="1">
        <w:r w:rsidR="00F55E87" w:rsidRPr="00DA453C">
          <w:rPr>
            <w:rStyle w:val="Hyperlink"/>
            <w:rFonts w:ascii="Consolas" w:hAnsi="Consolas" w:cs="Consolas"/>
          </w:rPr>
          <w:t>https://www.w3schools.com/html/html5_syntax.asp</w:t>
        </w:r>
      </w:hyperlink>
    </w:p>
    <w:p w:rsidR="00F80406" w:rsidRDefault="009177DE">
      <w:pPr>
        <w:rPr>
          <w:rFonts w:ascii="Consolas" w:hAnsi="Consolas" w:cs="Consolas"/>
        </w:rPr>
      </w:pPr>
      <w:r>
        <w:rPr>
          <w:rFonts w:ascii="Consolas" w:hAnsi="Consolas" w:cs="Consolas"/>
        </w:rPr>
        <w:t>On top of</w:t>
      </w:r>
      <w:r w:rsidR="001E4261">
        <w:rPr>
          <w:rFonts w:ascii="Consolas" w:hAnsi="Consolas" w:cs="Consolas"/>
        </w:rPr>
        <w:t xml:space="preserve"> that: </w:t>
      </w:r>
      <w:r w:rsidR="00980280" w:rsidRPr="0061031D">
        <w:rPr>
          <w:rFonts w:ascii="Consolas" w:hAnsi="Consolas" w:cs="Consolas"/>
        </w:rPr>
        <w:t>Keep things like argument ordering and casing consistent.</w:t>
      </w:r>
      <w:r w:rsidR="007872FC" w:rsidRPr="0061031D">
        <w:rPr>
          <w:rFonts w:ascii="Consolas" w:hAnsi="Consolas" w:cs="Consolas"/>
        </w:rPr>
        <w:t xml:space="preserve"> </w:t>
      </w:r>
    </w:p>
    <w:p w:rsidR="007872FC" w:rsidRPr="0061031D" w:rsidRDefault="007872FC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Lower case is preferred over upper case.</w:t>
      </w:r>
    </w:p>
    <w:p w:rsidR="001D7E83" w:rsidRPr="0061031D" w:rsidRDefault="00C87857">
      <w:pPr>
        <w:rPr>
          <w:rFonts w:ascii="Consolas" w:hAnsi="Consolas" w:cs="Consolas"/>
        </w:rPr>
      </w:pPr>
      <w:r>
        <w:rPr>
          <w:rFonts w:ascii="Consolas" w:hAnsi="Consolas" w:cs="Consolas"/>
        </w:rPr>
        <w:t>Using forward slashes</w:t>
      </w:r>
      <w:r w:rsidR="001D7E83" w:rsidRPr="0061031D">
        <w:rPr>
          <w:rFonts w:ascii="Consolas" w:hAnsi="Consolas" w:cs="Consolas"/>
        </w:rPr>
        <w:t xml:space="preserve"> for clarity</w:t>
      </w:r>
      <w:r>
        <w:rPr>
          <w:rFonts w:ascii="Consolas" w:hAnsi="Consolas" w:cs="Consolas"/>
        </w:rPr>
        <w:t xml:space="preserve"> when possible</w:t>
      </w:r>
      <w:r w:rsidR="001D7E83" w:rsidRPr="0061031D">
        <w:rPr>
          <w:rFonts w:ascii="Consolas" w:hAnsi="Consolas" w:cs="Consolas"/>
        </w:rPr>
        <w:t>. For example:</w:t>
      </w:r>
    </w:p>
    <w:p w:rsidR="001D7E83" w:rsidRPr="0061031D" w:rsidRDefault="001D7E83" w:rsidP="0061031D">
      <w:pPr>
        <w:shd w:val="clear" w:color="auto" w:fill="F5F5F5"/>
        <w:spacing w:line="285" w:lineRule="atLeast"/>
        <w:ind w:left="720"/>
        <w:rPr>
          <w:rFonts w:ascii="Consolas" w:eastAsia="Times New Roman" w:hAnsi="Consolas" w:cs="Consolas"/>
          <w:color w:val="333333"/>
          <w:lang w:eastAsia="en-AU"/>
        </w:rPr>
      </w:pPr>
      <w:r w:rsidRPr="0061031D">
        <w:rPr>
          <w:rFonts w:ascii="Consolas" w:hAnsi="Consolas" w:cs="Consolas"/>
        </w:rPr>
        <w:t xml:space="preserve">Yes: </w:t>
      </w:r>
      <w:r w:rsidRPr="0061031D">
        <w:rPr>
          <w:rFonts w:ascii="Consolas" w:eastAsia="Times New Roman" w:hAnsi="Consolas" w:cs="Consolas"/>
          <w:color w:val="91B3E0"/>
          <w:lang w:eastAsia="en-AU"/>
        </w:rPr>
        <w:t>&lt;</w:t>
      </w:r>
      <w:r w:rsidRPr="0061031D">
        <w:rPr>
          <w:rFonts w:ascii="Consolas" w:eastAsia="Times New Roman" w:hAnsi="Consolas" w:cs="Consolas"/>
          <w:color w:val="4B83CD"/>
          <w:lang w:eastAsia="en-AU"/>
        </w:rPr>
        <w:t>link</w:t>
      </w:r>
      <w:r w:rsidRPr="0061031D">
        <w:rPr>
          <w:rFonts w:ascii="Consolas" w:eastAsia="Times New Roman" w:hAnsi="Consolas" w:cs="Consolas"/>
          <w:color w:val="91B3E0"/>
          <w:lang w:eastAsia="en-AU"/>
        </w:rPr>
        <w:t xml:space="preserve"> </w:t>
      </w:r>
      <w:proofErr w:type="spellStart"/>
      <w:r w:rsidRPr="0061031D">
        <w:rPr>
          <w:rFonts w:ascii="Consolas" w:eastAsia="Times New Roman" w:hAnsi="Consolas" w:cs="Consolas"/>
          <w:i/>
          <w:iCs/>
          <w:color w:val="91B3E0"/>
          <w:lang w:eastAsia="en-AU"/>
        </w:rPr>
        <w:t>href</w:t>
      </w:r>
      <w:proofErr w:type="spellEnd"/>
      <w:r w:rsidRPr="0061031D">
        <w:rPr>
          <w:rFonts w:ascii="Consolas" w:eastAsia="Times New Roman" w:hAnsi="Consolas" w:cs="Consolas"/>
          <w:color w:val="91B3E0"/>
          <w:lang w:eastAsia="en-AU"/>
        </w:rPr>
        <w:t>=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448C27"/>
          <w:lang w:eastAsia="en-AU"/>
        </w:rPr>
        <w:t>{</w:t>
      </w:r>
      <w:proofErr w:type="gramStart"/>
      <w:r w:rsidRPr="0061031D">
        <w:rPr>
          <w:rFonts w:ascii="Consolas" w:eastAsia="Times New Roman" w:hAnsi="Consolas" w:cs="Consolas"/>
          <w:color w:val="448C27"/>
          <w:lang w:eastAsia="en-AU"/>
        </w:rPr>
        <w:t>%  static</w:t>
      </w:r>
      <w:proofErr w:type="gramEnd"/>
      <w:r w:rsidRPr="0061031D">
        <w:rPr>
          <w:rFonts w:ascii="Consolas" w:eastAsia="Times New Roman" w:hAnsi="Consolas" w:cs="Consolas"/>
          <w:color w:val="448C27"/>
          <w:lang w:eastAsia="en-AU"/>
        </w:rPr>
        <w:t xml:space="preserve"> 'favicon.ico' %}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91B3E0"/>
          <w:lang w:eastAsia="en-AU"/>
        </w:rPr>
        <w:t xml:space="preserve"> </w:t>
      </w:r>
      <w:proofErr w:type="spellStart"/>
      <w:r w:rsidRPr="0061031D">
        <w:rPr>
          <w:rFonts w:ascii="Consolas" w:eastAsia="Times New Roman" w:hAnsi="Consolas" w:cs="Consolas"/>
          <w:i/>
          <w:iCs/>
          <w:color w:val="91B3E0"/>
          <w:lang w:eastAsia="en-AU"/>
        </w:rPr>
        <w:t>rel</w:t>
      </w:r>
      <w:proofErr w:type="spellEnd"/>
      <w:r w:rsidRPr="0061031D">
        <w:rPr>
          <w:rFonts w:ascii="Consolas" w:eastAsia="Times New Roman" w:hAnsi="Consolas" w:cs="Consolas"/>
          <w:color w:val="91B3E0"/>
          <w:lang w:eastAsia="en-AU"/>
        </w:rPr>
        <w:t>=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448C27"/>
          <w:lang w:eastAsia="en-AU"/>
        </w:rPr>
        <w:t>shortcut icon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"/</w:t>
      </w:r>
      <w:r w:rsidRPr="0061031D">
        <w:rPr>
          <w:rFonts w:ascii="Consolas" w:eastAsia="Times New Roman" w:hAnsi="Consolas" w:cs="Consolas"/>
          <w:color w:val="91B3E0"/>
          <w:lang w:eastAsia="en-AU"/>
        </w:rPr>
        <w:t>&gt;</w:t>
      </w:r>
    </w:p>
    <w:p w:rsidR="001D7E83" w:rsidRPr="0061031D" w:rsidRDefault="001D7E83" w:rsidP="0061031D">
      <w:pPr>
        <w:shd w:val="clear" w:color="auto" w:fill="F5F5F5"/>
        <w:spacing w:line="285" w:lineRule="atLeast"/>
        <w:ind w:left="720"/>
        <w:rPr>
          <w:rFonts w:ascii="Consolas" w:eastAsia="Times New Roman" w:hAnsi="Consolas" w:cs="Consolas"/>
          <w:color w:val="91B3E0"/>
          <w:lang w:eastAsia="en-AU"/>
        </w:rPr>
      </w:pPr>
      <w:r w:rsidRPr="0061031D">
        <w:rPr>
          <w:rFonts w:ascii="Consolas" w:hAnsi="Consolas" w:cs="Consolas"/>
        </w:rPr>
        <w:t xml:space="preserve">No: </w:t>
      </w:r>
      <w:r w:rsidRPr="0061031D">
        <w:rPr>
          <w:rFonts w:ascii="Consolas" w:eastAsia="Times New Roman" w:hAnsi="Consolas" w:cs="Consolas"/>
          <w:color w:val="91B3E0"/>
          <w:lang w:eastAsia="en-AU"/>
        </w:rPr>
        <w:t>&lt;</w:t>
      </w:r>
      <w:r w:rsidRPr="0061031D">
        <w:rPr>
          <w:rFonts w:ascii="Consolas" w:eastAsia="Times New Roman" w:hAnsi="Consolas" w:cs="Consolas"/>
          <w:color w:val="4B83CD"/>
          <w:lang w:eastAsia="en-AU"/>
        </w:rPr>
        <w:t>link</w:t>
      </w:r>
      <w:r w:rsidRPr="0061031D">
        <w:rPr>
          <w:rFonts w:ascii="Consolas" w:eastAsia="Times New Roman" w:hAnsi="Consolas" w:cs="Consolas"/>
          <w:color w:val="91B3E0"/>
          <w:lang w:eastAsia="en-AU"/>
        </w:rPr>
        <w:t xml:space="preserve"> </w:t>
      </w:r>
      <w:proofErr w:type="spellStart"/>
      <w:r w:rsidRPr="0061031D">
        <w:rPr>
          <w:rFonts w:ascii="Consolas" w:eastAsia="Times New Roman" w:hAnsi="Consolas" w:cs="Consolas"/>
          <w:i/>
          <w:iCs/>
          <w:color w:val="91B3E0"/>
          <w:lang w:eastAsia="en-AU"/>
        </w:rPr>
        <w:t>href</w:t>
      </w:r>
      <w:proofErr w:type="spellEnd"/>
      <w:r w:rsidRPr="0061031D">
        <w:rPr>
          <w:rFonts w:ascii="Consolas" w:eastAsia="Times New Roman" w:hAnsi="Consolas" w:cs="Consolas"/>
          <w:color w:val="91B3E0"/>
          <w:lang w:eastAsia="en-AU"/>
        </w:rPr>
        <w:t>=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448C27"/>
          <w:lang w:eastAsia="en-AU"/>
        </w:rPr>
        <w:t>{</w:t>
      </w:r>
      <w:proofErr w:type="gramStart"/>
      <w:r w:rsidRPr="0061031D">
        <w:rPr>
          <w:rFonts w:ascii="Consolas" w:eastAsia="Times New Roman" w:hAnsi="Consolas" w:cs="Consolas"/>
          <w:color w:val="448C27"/>
          <w:lang w:eastAsia="en-AU"/>
        </w:rPr>
        <w:t>%  static</w:t>
      </w:r>
      <w:proofErr w:type="gramEnd"/>
      <w:r w:rsidRPr="0061031D">
        <w:rPr>
          <w:rFonts w:ascii="Consolas" w:eastAsia="Times New Roman" w:hAnsi="Consolas" w:cs="Consolas"/>
          <w:color w:val="448C27"/>
          <w:lang w:eastAsia="en-AU"/>
        </w:rPr>
        <w:t xml:space="preserve"> 'favicon.ico' %}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91B3E0"/>
          <w:lang w:eastAsia="en-AU"/>
        </w:rPr>
        <w:t xml:space="preserve"> </w:t>
      </w:r>
      <w:proofErr w:type="spellStart"/>
      <w:r w:rsidRPr="0061031D">
        <w:rPr>
          <w:rFonts w:ascii="Consolas" w:eastAsia="Times New Roman" w:hAnsi="Consolas" w:cs="Consolas"/>
          <w:i/>
          <w:iCs/>
          <w:color w:val="91B3E0"/>
          <w:lang w:eastAsia="en-AU"/>
        </w:rPr>
        <w:t>rel</w:t>
      </w:r>
      <w:proofErr w:type="spellEnd"/>
      <w:r w:rsidRPr="0061031D">
        <w:rPr>
          <w:rFonts w:ascii="Consolas" w:eastAsia="Times New Roman" w:hAnsi="Consolas" w:cs="Consolas"/>
          <w:color w:val="91B3E0"/>
          <w:lang w:eastAsia="en-AU"/>
        </w:rPr>
        <w:t>=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448C27"/>
          <w:lang w:eastAsia="en-AU"/>
        </w:rPr>
        <w:t>shortcut icon</w:t>
      </w:r>
      <w:r w:rsidRPr="0061031D">
        <w:rPr>
          <w:rFonts w:ascii="Consolas" w:eastAsia="Times New Roman" w:hAnsi="Consolas" w:cs="Consolas"/>
          <w:color w:val="777777"/>
          <w:lang w:eastAsia="en-AU"/>
        </w:rPr>
        <w:t>"</w:t>
      </w:r>
      <w:r w:rsidRPr="0061031D">
        <w:rPr>
          <w:rFonts w:ascii="Consolas" w:eastAsia="Times New Roman" w:hAnsi="Consolas" w:cs="Consolas"/>
          <w:color w:val="91B3E0"/>
          <w:lang w:eastAsia="en-AU"/>
        </w:rPr>
        <w:t>&gt;</w:t>
      </w:r>
    </w:p>
    <w:p w:rsidR="001D7E83" w:rsidRPr="0061031D" w:rsidRDefault="001D7E83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Avoid useless whitespace/Line-breaks</w:t>
      </w:r>
    </w:p>
    <w:p w:rsidR="00980280" w:rsidRPr="0061031D" w:rsidRDefault="001D7E83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Inline code should be padded. For example:</w:t>
      </w:r>
    </w:p>
    <w:p w:rsidR="001D7E83" w:rsidRPr="0061031D" w:rsidRDefault="001D7E83" w:rsidP="0061031D">
      <w:pPr>
        <w:shd w:val="clear" w:color="auto" w:fill="F5F5F5"/>
        <w:spacing w:line="285" w:lineRule="atLeast"/>
        <w:ind w:left="720"/>
        <w:rPr>
          <w:rFonts w:ascii="Consolas" w:eastAsia="Times New Roman" w:hAnsi="Consolas" w:cs="Consolas"/>
          <w:color w:val="333333"/>
          <w:lang w:eastAsia="en-AU"/>
        </w:rPr>
      </w:pPr>
      <w:r w:rsidRPr="0061031D">
        <w:rPr>
          <w:rFonts w:ascii="Consolas" w:hAnsi="Consolas" w:cs="Consolas"/>
        </w:rPr>
        <w:t xml:space="preserve">Yes: </w:t>
      </w:r>
      <w:r w:rsidR="000777BE" w:rsidRPr="0061031D">
        <w:rPr>
          <w:rFonts w:ascii="Consolas" w:eastAsia="Times New Roman" w:hAnsi="Consolas" w:cs="Consolas"/>
          <w:color w:val="333333"/>
          <w:lang w:eastAsia="en-AU"/>
        </w:rPr>
        <w:t xml:space="preserve">{% if </w:t>
      </w:r>
      <w:proofErr w:type="spellStart"/>
      <w:r w:rsidR="000777BE" w:rsidRPr="0061031D">
        <w:rPr>
          <w:rFonts w:ascii="Consolas" w:eastAsia="Times New Roman" w:hAnsi="Consolas" w:cs="Consolas"/>
          <w:color w:val="333333"/>
          <w:lang w:eastAsia="en-AU"/>
        </w:rPr>
        <w:t>user.is_authenticated</w:t>
      </w:r>
      <w:proofErr w:type="spellEnd"/>
      <w:r w:rsidR="000777BE" w:rsidRPr="0061031D">
        <w:rPr>
          <w:rFonts w:ascii="Consolas" w:eastAsia="Times New Roman" w:hAnsi="Consolas" w:cs="Consolas"/>
          <w:color w:val="333333"/>
          <w:lang w:eastAsia="en-AU"/>
        </w:rPr>
        <w:t xml:space="preserve"> %}</w:t>
      </w:r>
    </w:p>
    <w:p w:rsidR="00C87857" w:rsidRPr="0061031D" w:rsidRDefault="001D7E83" w:rsidP="00C87857">
      <w:pPr>
        <w:shd w:val="clear" w:color="auto" w:fill="F5F5F5"/>
        <w:spacing w:line="285" w:lineRule="atLeast"/>
        <w:ind w:left="720"/>
        <w:rPr>
          <w:rFonts w:ascii="Consolas" w:eastAsia="Times New Roman" w:hAnsi="Consolas" w:cs="Consolas"/>
          <w:color w:val="333333"/>
          <w:lang w:eastAsia="en-AU"/>
        </w:rPr>
      </w:pPr>
      <w:r w:rsidRPr="0061031D">
        <w:rPr>
          <w:rFonts w:ascii="Consolas" w:hAnsi="Consolas" w:cs="Consolas"/>
        </w:rPr>
        <w:t xml:space="preserve">No: </w:t>
      </w:r>
      <w:r w:rsidR="000777BE" w:rsidRPr="0061031D">
        <w:rPr>
          <w:rFonts w:ascii="Consolas" w:eastAsia="Times New Roman" w:hAnsi="Consolas" w:cs="Consolas"/>
          <w:color w:val="333333"/>
          <w:lang w:eastAsia="en-AU"/>
        </w:rPr>
        <w:t xml:space="preserve">{%if </w:t>
      </w:r>
      <w:proofErr w:type="spellStart"/>
      <w:r w:rsidR="000777BE" w:rsidRPr="0061031D">
        <w:rPr>
          <w:rFonts w:ascii="Consolas" w:eastAsia="Times New Roman" w:hAnsi="Consolas" w:cs="Consolas"/>
          <w:color w:val="333333"/>
          <w:lang w:eastAsia="en-AU"/>
        </w:rPr>
        <w:t>user.is_authenticated</w:t>
      </w:r>
      <w:proofErr w:type="spellEnd"/>
      <w:r w:rsidR="000777BE" w:rsidRPr="0061031D">
        <w:rPr>
          <w:rFonts w:ascii="Consolas" w:eastAsia="Times New Roman" w:hAnsi="Consolas" w:cs="Consolas"/>
          <w:color w:val="333333"/>
          <w:lang w:eastAsia="en-AU"/>
        </w:rPr>
        <w:t>%}</w:t>
      </w:r>
    </w:p>
    <w:p w:rsidR="00C87857" w:rsidRPr="00C87857" w:rsidRDefault="00C87857">
      <w:pPr>
        <w:rPr>
          <w:rFonts w:ascii="Consolas" w:eastAsia="Times New Roman" w:hAnsi="Consolas" w:cs="Consolas"/>
          <w:color w:val="000000" w:themeColor="text1"/>
          <w:lang w:eastAsia="en-AU"/>
        </w:rPr>
      </w:pPr>
      <w:r>
        <w:rPr>
          <w:rFonts w:ascii="Consolas" w:eastAsia="Times New Roman" w:hAnsi="Consolas" w:cs="Consolas"/>
          <w:color w:val="000000" w:themeColor="text1"/>
          <w:lang w:eastAsia="en-AU"/>
        </w:rPr>
        <w:t>Other than that, just keep things tidy</w:t>
      </w:r>
    </w:p>
    <w:p w:rsidR="0061031D" w:rsidRPr="00DA6CD5" w:rsidRDefault="0061031D">
      <w:pPr>
        <w:rPr>
          <w:rFonts w:ascii="Consolas" w:eastAsia="Times New Roman" w:hAnsi="Consolas" w:cs="Consolas"/>
          <w:b/>
          <w:color w:val="000000" w:themeColor="text1"/>
          <w:lang w:eastAsia="en-AU"/>
        </w:rPr>
      </w:pPr>
      <w:r w:rsidRPr="00DA6CD5">
        <w:rPr>
          <w:rFonts w:ascii="Consolas" w:eastAsia="Times New Roman" w:hAnsi="Consolas" w:cs="Consolas"/>
          <w:b/>
          <w:color w:val="000000" w:themeColor="text1"/>
          <w:lang w:eastAsia="en-AU"/>
        </w:rPr>
        <w:t>Enforcing coding standards</w:t>
      </w:r>
      <w:r w:rsidR="00DA6CD5" w:rsidRPr="00DA6CD5">
        <w:rPr>
          <w:rFonts w:ascii="Consolas" w:eastAsia="Times New Roman" w:hAnsi="Consolas" w:cs="Consolas"/>
          <w:b/>
          <w:color w:val="000000" w:themeColor="text1"/>
          <w:lang w:eastAsia="en-AU"/>
        </w:rPr>
        <w:t>:</w:t>
      </w:r>
    </w:p>
    <w:p w:rsidR="0061031D" w:rsidRDefault="0061031D">
      <w:pPr>
        <w:rPr>
          <w:rFonts w:ascii="Consolas" w:eastAsia="Times New Roman" w:hAnsi="Consolas" w:cs="Consolas"/>
          <w:color w:val="000000" w:themeColor="text1"/>
          <w:lang w:eastAsia="en-AU"/>
        </w:rPr>
      </w:pPr>
      <w:r>
        <w:rPr>
          <w:rFonts w:ascii="Consolas" w:eastAsia="Times New Roman" w:hAnsi="Consolas" w:cs="Consolas"/>
          <w:color w:val="000000" w:themeColor="text1"/>
          <w:lang w:eastAsia="en-AU"/>
        </w:rPr>
        <w:t xml:space="preserve">We kept these coding standards in mind from the beginning of the project so </w:t>
      </w:r>
      <w:r w:rsidR="00C87857">
        <w:rPr>
          <w:rFonts w:ascii="Consolas" w:eastAsia="Times New Roman" w:hAnsi="Consolas" w:cs="Consolas"/>
          <w:b/>
          <w:color w:val="000000" w:themeColor="text1"/>
          <w:lang w:eastAsia="en-AU"/>
        </w:rPr>
        <w:t>it</w:t>
      </w:r>
      <w:r w:rsidRPr="00B1003D">
        <w:rPr>
          <w:rFonts w:ascii="Consolas" w:eastAsia="Times New Roman" w:hAnsi="Consolas" w:cs="Consolas"/>
          <w:b/>
          <w:color w:val="000000" w:themeColor="text1"/>
          <w:lang w:eastAsia="en-AU"/>
        </w:rPr>
        <w:t xml:space="preserve"> went well</w:t>
      </w:r>
      <w:r w:rsidR="00BE10C4" w:rsidRPr="00B1003D">
        <w:rPr>
          <w:rFonts w:ascii="Consolas" w:eastAsia="Times New Roman" w:hAnsi="Consolas" w:cs="Consolas"/>
          <w:b/>
          <w:color w:val="000000" w:themeColor="text1"/>
          <w:lang w:eastAsia="en-AU"/>
        </w:rPr>
        <w:t xml:space="preserve"> to begin with</w:t>
      </w:r>
      <w:r w:rsidR="00C87857">
        <w:rPr>
          <w:rFonts w:ascii="Consolas" w:eastAsia="Times New Roman" w:hAnsi="Consolas" w:cs="Consolas"/>
          <w:color w:val="000000" w:themeColor="text1"/>
          <w:lang w:eastAsia="en-AU"/>
        </w:rPr>
        <w:t xml:space="preserve"> so there were no giant messes</w:t>
      </w:r>
      <w:r w:rsidR="001B67F8">
        <w:rPr>
          <w:rFonts w:ascii="Consolas" w:eastAsia="Times New Roman" w:hAnsi="Consolas" w:cs="Consolas"/>
          <w:color w:val="000000" w:themeColor="text1"/>
          <w:lang w:eastAsia="en-AU"/>
        </w:rPr>
        <w:t xml:space="preserve"> in the first place</w:t>
      </w:r>
      <w:r w:rsidR="00BE10C4">
        <w:rPr>
          <w:rFonts w:ascii="Consolas" w:eastAsia="Times New Roman" w:hAnsi="Consolas" w:cs="Consolas"/>
          <w:color w:val="000000" w:themeColor="text1"/>
          <w:lang w:eastAsia="en-AU"/>
        </w:rPr>
        <w:t>. There were, however, a few minor cases where I had to enforce our coding standards.</w:t>
      </w:r>
    </w:p>
    <w:p w:rsidR="0042718C" w:rsidRPr="00D934F2" w:rsidRDefault="004C7AE3" w:rsidP="00D934F2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lang w:eastAsia="en-AU"/>
        </w:rPr>
      </w:pPr>
      <w:hyperlink r:id="rId8" w:history="1">
        <w:r w:rsidR="0042718C" w:rsidRPr="00BE10C4">
          <w:rPr>
            <w:rStyle w:val="Hyperlink"/>
            <w:rFonts w:ascii="Consolas" w:eastAsia="Times New Roman" w:hAnsi="Consolas" w:cs="Consolas"/>
            <w:lang w:eastAsia="en-AU"/>
          </w:rPr>
          <w:t>https://github.com/KleinGeard/QUT-IFB299-GROUP-94/commit/4ed2eaaadfc48d1b29acecf7942f1485cbad0327</w:t>
        </w:r>
      </w:hyperlink>
    </w:p>
    <w:p w:rsidR="00BE10C4" w:rsidRPr="00BE10C4" w:rsidRDefault="004C7AE3" w:rsidP="00BE10C4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lang w:eastAsia="en-AU"/>
        </w:rPr>
      </w:pPr>
      <w:hyperlink r:id="rId9" w:history="1">
        <w:r w:rsidR="00BE10C4" w:rsidRPr="00BE10C4">
          <w:rPr>
            <w:rStyle w:val="Hyperlink"/>
            <w:rFonts w:ascii="Consolas" w:eastAsia="Times New Roman" w:hAnsi="Consolas" w:cs="Consolas"/>
            <w:lang w:eastAsia="en-AU"/>
          </w:rPr>
          <w:t>https://github.com/KleinGeard/QUT-IFB299-GROUP-94/commit/e51493cb6c75eb3e30d4346cad01a7de8f8ea9e5</w:t>
        </w:r>
      </w:hyperlink>
    </w:p>
    <w:p w:rsidR="00BE10C4" w:rsidRPr="00BE10C4" w:rsidRDefault="004C7AE3" w:rsidP="00BE10C4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lang w:eastAsia="en-AU"/>
        </w:rPr>
      </w:pPr>
      <w:hyperlink r:id="rId10" w:history="1">
        <w:r w:rsidR="00BE10C4" w:rsidRPr="00BE10C4">
          <w:rPr>
            <w:rStyle w:val="Hyperlink"/>
            <w:rFonts w:ascii="Consolas" w:eastAsia="Times New Roman" w:hAnsi="Consolas" w:cs="Consolas"/>
            <w:lang w:eastAsia="en-AU"/>
          </w:rPr>
          <w:t>https://github.com/KleinGeard/QUT-IFB299-GROUP-94/commit/f4b25c2e11d1511e91b05cbf67461806e8ae6f28</w:t>
        </w:r>
      </w:hyperlink>
    </w:p>
    <w:p w:rsidR="00440A42" w:rsidRDefault="00BE10C4">
      <w:pPr>
        <w:rPr>
          <w:rStyle w:val="Hyperlink"/>
          <w:rFonts w:ascii="Consolas" w:eastAsia="Times New Roman" w:hAnsi="Consolas" w:cs="Consolas"/>
          <w:lang w:eastAsia="en-AU"/>
        </w:rPr>
      </w:pPr>
      <w:r>
        <w:rPr>
          <w:rFonts w:ascii="Consolas" w:eastAsia="Times New Roman" w:hAnsi="Consolas" w:cs="Consolas"/>
          <w:color w:val="000000" w:themeColor="text1"/>
          <w:lang w:eastAsia="en-AU"/>
        </w:rPr>
        <w:t xml:space="preserve">My full commit log </w:t>
      </w:r>
      <w:r w:rsidR="00FD4A1D">
        <w:rPr>
          <w:rFonts w:ascii="Consolas" w:eastAsia="Times New Roman" w:hAnsi="Consolas" w:cs="Consolas"/>
          <w:color w:val="000000" w:themeColor="text1"/>
          <w:lang w:eastAsia="en-AU"/>
        </w:rPr>
        <w:t>showing all enforcement</w:t>
      </w:r>
      <w:r w:rsidR="004C51F3">
        <w:rPr>
          <w:rFonts w:ascii="Consolas" w:eastAsia="Times New Roman" w:hAnsi="Consolas" w:cs="Consolas"/>
          <w:color w:val="000000" w:themeColor="text1"/>
          <w:lang w:eastAsia="en-AU"/>
        </w:rPr>
        <w:t>s</w:t>
      </w:r>
      <w:r w:rsidR="00FD4A1D">
        <w:rPr>
          <w:rFonts w:ascii="Consolas" w:eastAsia="Times New Roman" w:hAnsi="Consolas" w:cs="Consolas"/>
          <w:color w:val="000000" w:themeColor="text1"/>
          <w:lang w:eastAsia="en-AU"/>
        </w:rPr>
        <w:t xml:space="preserve"> of coding standards, as well the solving of merge conflict issues and code optimisations, </w:t>
      </w:r>
      <w:r>
        <w:rPr>
          <w:rFonts w:ascii="Consolas" w:eastAsia="Times New Roman" w:hAnsi="Consolas" w:cs="Consolas"/>
          <w:color w:val="000000" w:themeColor="text1"/>
          <w:lang w:eastAsia="en-AU"/>
        </w:rPr>
        <w:t xml:space="preserve">can be found here: </w:t>
      </w:r>
      <w:hyperlink r:id="rId11" w:history="1">
        <w:r w:rsidR="0042718C" w:rsidRPr="00DA453C">
          <w:rPr>
            <w:rStyle w:val="Hyperlink"/>
            <w:rFonts w:ascii="Consolas" w:eastAsia="Times New Roman" w:hAnsi="Consolas" w:cs="Consolas"/>
            <w:lang w:eastAsia="en-AU"/>
          </w:rPr>
          <w:t>https://github.com/KleinGeard/QUT-IFB299-GROUP-94/commits?author=KleinGeard&amp;since=2017-09-30T14:00:00Z&amp;until=2017-10-05T14:00:00Z</w:t>
        </w:r>
      </w:hyperlink>
    </w:p>
    <w:p w:rsidR="00440A42" w:rsidRPr="00440A42" w:rsidRDefault="00440A42">
      <w:pPr>
        <w:rPr>
          <w:rStyle w:val="Hyperlink"/>
          <w:rFonts w:ascii="Consolas" w:eastAsia="Times New Roman" w:hAnsi="Consolas" w:cs="Consolas"/>
          <w:u w:val="none"/>
          <w:lang w:eastAsia="en-AU"/>
        </w:rPr>
      </w:pPr>
      <w:r>
        <w:rPr>
          <w:rFonts w:ascii="Consolas" w:eastAsia="Times New Roman" w:hAnsi="Consolas" w:cs="Consolas"/>
          <w:color w:val="000000" w:themeColor="text1"/>
          <w:lang w:eastAsia="en-AU"/>
        </w:rPr>
        <w:t>As can be seen, I have been working on enforcing coding standards and generally increasing the overall quality of the code.</w:t>
      </w:r>
    </w:p>
    <w:p w:rsidR="00821B5B" w:rsidRDefault="00821B5B">
      <w:pPr>
        <w:rPr>
          <w:rFonts w:ascii="Consolas" w:eastAsia="Times New Roman" w:hAnsi="Consolas" w:cs="Consolas"/>
          <w:color w:val="000000" w:themeColor="text1"/>
          <w:lang w:eastAsia="en-AU"/>
        </w:rPr>
      </w:pPr>
      <w:r>
        <w:rPr>
          <w:rFonts w:ascii="Consolas" w:eastAsia="Times New Roman" w:hAnsi="Consolas" w:cs="Consolas"/>
          <w:noProof/>
          <w:color w:val="000000" w:themeColor="text1"/>
          <w:lang w:eastAsia="en-AU"/>
        </w:rPr>
        <w:lastRenderedPageBreak/>
        <w:drawing>
          <wp:inline distT="0" distB="0" distL="0" distR="0">
            <wp:extent cx="5734050" cy="614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5B" w:rsidRPr="0061031D" w:rsidRDefault="00821B5B">
      <w:pPr>
        <w:rPr>
          <w:rFonts w:ascii="Consolas" w:eastAsia="Times New Roman" w:hAnsi="Consolas" w:cs="Consolas"/>
          <w:color w:val="000000" w:themeColor="text1"/>
          <w:lang w:eastAsia="en-AU"/>
        </w:rPr>
      </w:pPr>
      <w:r>
        <w:rPr>
          <w:rFonts w:ascii="Consolas" w:eastAsia="Times New Roman" w:hAnsi="Consolas" w:cs="Consolas"/>
          <w:noProof/>
          <w:color w:val="000000" w:themeColor="text1"/>
          <w:lang w:eastAsia="en-AU"/>
        </w:rPr>
        <w:lastRenderedPageBreak/>
        <w:drawing>
          <wp:inline distT="0" distB="0" distL="0" distR="0">
            <wp:extent cx="5734050" cy="637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11" w:rsidRPr="0061031D" w:rsidRDefault="00B1003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Artefact 3) </w:t>
      </w:r>
      <w:r w:rsidR="00A40311" w:rsidRPr="0061031D">
        <w:rPr>
          <w:rFonts w:ascii="Consolas" w:hAnsi="Consolas" w:cs="Consolas"/>
          <w:b/>
        </w:rPr>
        <w:t>Justification for architecture</w:t>
      </w:r>
    </w:p>
    <w:p w:rsidR="00150E15" w:rsidRPr="0061031D" w:rsidRDefault="00150E15" w:rsidP="009E798F">
      <w:pPr>
        <w:ind w:left="720"/>
        <w:rPr>
          <w:rFonts w:ascii="Consolas" w:hAnsi="Consolas" w:cs="Consolas"/>
          <w:i/>
        </w:rPr>
      </w:pPr>
      <w:r w:rsidRPr="0061031D">
        <w:rPr>
          <w:rFonts w:ascii="Consolas" w:hAnsi="Consolas" w:cs="Consolas"/>
          <w:i/>
        </w:rPr>
        <w:t xml:space="preserve">It's important to carefully plan out the structure of your web application rather than just jumping into things. By justifying the </w:t>
      </w:r>
      <w:r w:rsidR="00414A79">
        <w:rPr>
          <w:rFonts w:ascii="Consolas" w:hAnsi="Consolas" w:cs="Consolas"/>
          <w:i/>
        </w:rPr>
        <w:t>architecture</w:t>
      </w:r>
      <w:r w:rsidRPr="0061031D">
        <w:rPr>
          <w:rFonts w:ascii="Consolas" w:hAnsi="Consolas" w:cs="Consolas"/>
          <w:i/>
        </w:rPr>
        <w:t xml:space="preserve">, we are </w:t>
      </w:r>
      <w:r w:rsidR="00690380" w:rsidRPr="0061031D">
        <w:rPr>
          <w:rFonts w:ascii="Consolas" w:hAnsi="Consolas" w:cs="Consolas"/>
          <w:i/>
        </w:rPr>
        <w:t>showing</w:t>
      </w:r>
      <w:r w:rsidRPr="0061031D">
        <w:rPr>
          <w:rFonts w:ascii="Consolas" w:hAnsi="Consolas" w:cs="Consolas"/>
          <w:i/>
        </w:rPr>
        <w:t xml:space="preserve"> that our decision is </w:t>
      </w:r>
      <w:r w:rsidR="00510D8D">
        <w:rPr>
          <w:rFonts w:ascii="Consolas" w:hAnsi="Consolas" w:cs="Consolas"/>
          <w:i/>
        </w:rPr>
        <w:t xml:space="preserve">well thought out </w:t>
      </w:r>
      <w:r w:rsidRPr="0061031D">
        <w:rPr>
          <w:rFonts w:ascii="Consolas" w:hAnsi="Consolas" w:cs="Consolas"/>
          <w:i/>
        </w:rPr>
        <w:t>valid</w:t>
      </w:r>
      <w:r w:rsidR="00690380" w:rsidRPr="0061031D">
        <w:rPr>
          <w:rFonts w:ascii="Consolas" w:hAnsi="Consolas" w:cs="Consolas"/>
          <w:i/>
        </w:rPr>
        <w:t xml:space="preserve"> and not rushed</w:t>
      </w:r>
      <w:r w:rsidRPr="0061031D">
        <w:rPr>
          <w:rFonts w:ascii="Consolas" w:hAnsi="Consolas" w:cs="Consolas"/>
          <w:i/>
        </w:rPr>
        <w:t>.</w:t>
      </w:r>
    </w:p>
    <w:p w:rsidR="00A40311" w:rsidRPr="0061031D" w:rsidRDefault="00F81CA9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 xml:space="preserve">Django </w:t>
      </w:r>
      <w:r w:rsidR="00425471">
        <w:rPr>
          <w:rFonts w:ascii="Consolas" w:hAnsi="Consolas" w:cs="Consolas"/>
        </w:rPr>
        <w:t>uses</w:t>
      </w:r>
      <w:r w:rsidRPr="0061031D">
        <w:rPr>
          <w:rFonts w:ascii="Consolas" w:hAnsi="Consolas" w:cs="Consolas"/>
        </w:rPr>
        <w:t xml:space="preserve"> what they call “model-template-view” architecture, which is</w:t>
      </w:r>
      <w:r w:rsidR="00DD1A5D" w:rsidRPr="0061031D">
        <w:rPr>
          <w:rFonts w:ascii="Consolas" w:hAnsi="Consolas" w:cs="Consolas"/>
        </w:rPr>
        <w:t xml:space="preserve"> pretty much</w:t>
      </w:r>
      <w:r w:rsidRPr="0061031D">
        <w:rPr>
          <w:rFonts w:ascii="Consolas" w:hAnsi="Consolas" w:cs="Consolas"/>
        </w:rPr>
        <w:t xml:space="preserve"> the exact same thing as model-view-controlle</w:t>
      </w:r>
      <w:r w:rsidR="00DD1A5D" w:rsidRPr="0061031D">
        <w:rPr>
          <w:rFonts w:ascii="Consolas" w:hAnsi="Consolas" w:cs="Consolas"/>
        </w:rPr>
        <w:t>r</w:t>
      </w:r>
      <w:r w:rsidR="00425471">
        <w:rPr>
          <w:rFonts w:ascii="Consolas" w:hAnsi="Consolas" w:cs="Consolas"/>
        </w:rPr>
        <w:t xml:space="preserve"> but</w:t>
      </w:r>
      <w:r w:rsidR="00157D26" w:rsidRPr="0061031D">
        <w:rPr>
          <w:rFonts w:ascii="Consolas" w:hAnsi="Consolas" w:cs="Consolas"/>
        </w:rPr>
        <w:t xml:space="preserve"> with a different name</w:t>
      </w:r>
      <w:r w:rsidR="00DD1A5D" w:rsidRPr="0061031D">
        <w:rPr>
          <w:rFonts w:ascii="Consolas" w:hAnsi="Consolas" w:cs="Consolas"/>
        </w:rPr>
        <w:t>.</w:t>
      </w:r>
    </w:p>
    <w:p w:rsidR="006F6288" w:rsidRPr="0061031D" w:rsidRDefault="0086672B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 xml:space="preserve">MVCs strength is primarily in preventing repetition and creating a proper </w:t>
      </w:r>
      <w:r w:rsidR="00157D26" w:rsidRPr="0061031D">
        <w:rPr>
          <w:rFonts w:ascii="Consolas" w:hAnsi="Consolas" w:cs="Consolas"/>
        </w:rPr>
        <w:t>clean and safe</w:t>
      </w:r>
      <w:r w:rsidRPr="0061031D">
        <w:rPr>
          <w:rFonts w:ascii="Consolas" w:hAnsi="Consolas" w:cs="Consolas"/>
        </w:rPr>
        <w:t xml:space="preserve"> structure for</w:t>
      </w:r>
      <w:r w:rsidR="00157D26" w:rsidRPr="0061031D">
        <w:rPr>
          <w:rFonts w:ascii="Consolas" w:hAnsi="Consolas" w:cs="Consolas"/>
        </w:rPr>
        <w:t xml:space="preserve"> </w:t>
      </w:r>
      <w:r w:rsidRPr="0061031D">
        <w:rPr>
          <w:rFonts w:ascii="Consolas" w:hAnsi="Consolas" w:cs="Consolas"/>
        </w:rPr>
        <w:t xml:space="preserve">web </w:t>
      </w:r>
      <w:r w:rsidR="00157D26" w:rsidRPr="0061031D">
        <w:rPr>
          <w:rFonts w:ascii="Consolas" w:hAnsi="Consolas" w:cs="Consolas"/>
        </w:rPr>
        <w:t>applications</w:t>
      </w:r>
      <w:r w:rsidR="006F6288" w:rsidRPr="0061031D">
        <w:rPr>
          <w:rFonts w:ascii="Consolas" w:hAnsi="Consolas" w:cs="Consolas"/>
        </w:rPr>
        <w:t xml:space="preserve">. </w:t>
      </w:r>
      <w:r w:rsidR="00F11D60" w:rsidRPr="0061031D">
        <w:rPr>
          <w:rFonts w:ascii="Consolas" w:hAnsi="Consolas" w:cs="Consolas"/>
        </w:rPr>
        <w:t>B</w:t>
      </w:r>
      <w:r w:rsidR="006F6288" w:rsidRPr="0061031D">
        <w:rPr>
          <w:rFonts w:ascii="Consolas" w:hAnsi="Consolas" w:cs="Consolas"/>
        </w:rPr>
        <w:t>enefits include:</w:t>
      </w:r>
    </w:p>
    <w:p w:rsidR="006F6288" w:rsidRPr="0061031D" w:rsidRDefault="006F6288" w:rsidP="006F628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61031D">
        <w:rPr>
          <w:rFonts w:ascii="Consolas" w:hAnsi="Consolas" w:cs="Consolas"/>
          <w:b/>
        </w:rPr>
        <w:lastRenderedPageBreak/>
        <w:t>Very</w:t>
      </w:r>
      <w:r w:rsidRPr="0061031D">
        <w:rPr>
          <w:rFonts w:ascii="Consolas" w:hAnsi="Consolas" w:cs="Consolas"/>
        </w:rPr>
        <w:t xml:space="preserve"> loose coupling. With the server, client, and database completely separated, parts of the program may be modified without affecting other parts of the program.</w:t>
      </w:r>
    </w:p>
    <w:p w:rsidR="006F6288" w:rsidRPr="0061031D" w:rsidRDefault="006F6288" w:rsidP="006F628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High cohesion. Django’s MVC architecture logically groups related elements</w:t>
      </w:r>
      <w:r w:rsidR="00107081" w:rsidRPr="0061031D">
        <w:rPr>
          <w:rFonts w:ascii="Consolas" w:hAnsi="Consolas" w:cs="Consolas"/>
        </w:rPr>
        <w:t xml:space="preserve"> together within each component, making Django programs extremely navigable.</w:t>
      </w:r>
    </w:p>
    <w:p w:rsidR="00DD1A5D" w:rsidRPr="0061031D" w:rsidRDefault="00DD1A5D" w:rsidP="006F628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Efficiently separates the client side from the server and database</w:t>
      </w:r>
      <w:r w:rsidR="007F0642" w:rsidRPr="0061031D">
        <w:rPr>
          <w:rFonts w:ascii="Consolas" w:hAnsi="Consolas" w:cs="Consolas"/>
        </w:rPr>
        <w:t xml:space="preserve"> making for a clean and safely structured web application.</w:t>
      </w:r>
    </w:p>
    <w:p w:rsidR="007D0D05" w:rsidRPr="0061031D" w:rsidRDefault="00107081" w:rsidP="007D0D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Good security. With MVC based frameworks, the backend (controller and model) is completely hidden from the client</w:t>
      </w:r>
      <w:r w:rsidR="00AF4074" w:rsidRPr="0061031D">
        <w:rPr>
          <w:rFonts w:ascii="Consolas" w:hAnsi="Consolas" w:cs="Consolas"/>
        </w:rPr>
        <w:t>,</w:t>
      </w:r>
      <w:r w:rsidRPr="0061031D">
        <w:rPr>
          <w:rFonts w:ascii="Consolas" w:hAnsi="Consolas" w:cs="Consolas"/>
        </w:rPr>
        <w:t xml:space="preserve"> making Django web applications less likely to be exploited.</w:t>
      </w:r>
    </w:p>
    <w:p w:rsidR="008D2AB2" w:rsidRPr="0061031D" w:rsidRDefault="007D0D05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>Django also features a rich template system which basicall</w:t>
      </w:r>
      <w:r w:rsidR="00E73622" w:rsidRPr="0061031D">
        <w:rPr>
          <w:rFonts w:ascii="Consolas" w:hAnsi="Consolas" w:cs="Consolas"/>
        </w:rPr>
        <w:t xml:space="preserve">y does most of the work for us. The templates allow us to quickly implement common features such as </w:t>
      </w:r>
      <w:r w:rsidR="00FB58B2" w:rsidRPr="0061031D">
        <w:rPr>
          <w:rFonts w:ascii="Consolas" w:hAnsi="Consolas" w:cs="Consolas"/>
        </w:rPr>
        <w:t>“</w:t>
      </w:r>
      <w:r w:rsidR="00E73622" w:rsidRPr="0061031D">
        <w:rPr>
          <w:rFonts w:ascii="Consolas" w:hAnsi="Consolas" w:cs="Consolas"/>
        </w:rPr>
        <w:t>log in/log out</w:t>
      </w:r>
      <w:r w:rsidR="00FB58B2" w:rsidRPr="0061031D">
        <w:rPr>
          <w:rFonts w:ascii="Consolas" w:hAnsi="Consolas" w:cs="Consolas"/>
        </w:rPr>
        <w:t>”</w:t>
      </w:r>
      <w:r w:rsidR="00E73622" w:rsidRPr="0061031D">
        <w:rPr>
          <w:rFonts w:ascii="Consolas" w:hAnsi="Consolas" w:cs="Consolas"/>
        </w:rPr>
        <w:t>, “add thing to database”, “remove thing to database”, “modify thing in database”, and more.</w:t>
      </w:r>
    </w:p>
    <w:p w:rsidR="0067243A" w:rsidRPr="0061031D" w:rsidRDefault="00B1003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Artefact 4) </w:t>
      </w:r>
      <w:r w:rsidR="0067243A" w:rsidRPr="0061031D">
        <w:rPr>
          <w:rFonts w:ascii="Consolas" w:hAnsi="Consolas" w:cs="Consolas"/>
          <w:b/>
          <w:color w:val="000000"/>
        </w:rPr>
        <w:t xml:space="preserve">Logical </w:t>
      </w:r>
      <w:r w:rsidR="00287B37">
        <w:rPr>
          <w:rFonts w:ascii="Consolas" w:hAnsi="Consolas" w:cs="Consolas"/>
          <w:b/>
          <w:color w:val="000000"/>
        </w:rPr>
        <w:t xml:space="preserve">and physical </w:t>
      </w:r>
      <w:r>
        <w:rPr>
          <w:rFonts w:ascii="Consolas" w:hAnsi="Consolas" w:cs="Consolas"/>
          <w:b/>
          <w:color w:val="000000"/>
        </w:rPr>
        <w:t>diagram</w:t>
      </w:r>
      <w:r w:rsidR="00287B37">
        <w:rPr>
          <w:rFonts w:ascii="Consolas" w:hAnsi="Consolas" w:cs="Consolas"/>
          <w:b/>
          <w:color w:val="000000"/>
        </w:rPr>
        <w:t>s</w:t>
      </w:r>
      <w:r w:rsidR="0067243A" w:rsidRPr="0061031D">
        <w:rPr>
          <w:rFonts w:ascii="Consolas" w:hAnsi="Consolas" w:cs="Consolas"/>
          <w:b/>
          <w:color w:val="000000"/>
        </w:rPr>
        <w:t xml:space="preserve"> of the chosen architecture</w:t>
      </w:r>
    </w:p>
    <w:p w:rsidR="00067A99" w:rsidRPr="0061031D" w:rsidRDefault="00067A99" w:rsidP="00067A99">
      <w:pPr>
        <w:ind w:left="720"/>
        <w:rPr>
          <w:rFonts w:ascii="Consolas" w:hAnsi="Consolas" w:cs="Consolas"/>
          <w:i/>
          <w:color w:val="000000"/>
        </w:rPr>
      </w:pPr>
      <w:r w:rsidRPr="0061031D">
        <w:rPr>
          <w:rFonts w:ascii="Consolas" w:hAnsi="Consolas" w:cs="Consolas"/>
          <w:i/>
          <w:color w:val="000000"/>
        </w:rPr>
        <w:t>It's important for developers to have a clear understanding of the architecture of the web application they are developing. Visual diagram</w:t>
      </w:r>
      <w:r w:rsidR="00984A74" w:rsidRPr="0061031D">
        <w:rPr>
          <w:rFonts w:ascii="Consolas" w:hAnsi="Consolas" w:cs="Consolas"/>
          <w:i/>
          <w:color w:val="000000"/>
        </w:rPr>
        <w:t>s</w:t>
      </w:r>
      <w:r w:rsidRPr="0061031D">
        <w:rPr>
          <w:rFonts w:ascii="Consolas" w:hAnsi="Consolas" w:cs="Consolas"/>
          <w:i/>
          <w:color w:val="000000"/>
        </w:rPr>
        <w:t xml:space="preserve"> assist with this and help reduce confusion.</w:t>
      </w:r>
    </w:p>
    <w:p w:rsidR="00F30178" w:rsidRPr="0061031D" w:rsidRDefault="00F30178">
      <w:pPr>
        <w:rPr>
          <w:rFonts w:ascii="Consolas" w:hAnsi="Consolas" w:cs="Consolas"/>
        </w:rPr>
      </w:pPr>
      <w:r w:rsidRPr="0061031D">
        <w:rPr>
          <w:rFonts w:ascii="Consolas" w:hAnsi="Consolas" w:cs="Consolas"/>
          <w:noProof/>
        </w:rPr>
        <w:drawing>
          <wp:inline distT="0" distB="0" distL="0" distR="0">
            <wp:extent cx="5738495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F3" w:rsidRPr="0061031D" w:rsidRDefault="006323A4">
      <w:pPr>
        <w:rPr>
          <w:rFonts w:ascii="Consolas" w:hAnsi="Consolas" w:cs="Consolas"/>
        </w:rPr>
      </w:pPr>
      <w:r w:rsidRPr="0061031D">
        <w:rPr>
          <w:rFonts w:ascii="Consolas" w:hAnsi="Consolas" w:cs="Consolas"/>
        </w:rPr>
        <w:t xml:space="preserve">As the above </w:t>
      </w:r>
      <w:r w:rsidR="00906702">
        <w:rPr>
          <w:rFonts w:ascii="Consolas" w:hAnsi="Consolas" w:cs="Consolas"/>
        </w:rPr>
        <w:t xml:space="preserve">logical </w:t>
      </w:r>
      <w:r w:rsidRPr="0061031D">
        <w:rPr>
          <w:rFonts w:ascii="Consolas" w:hAnsi="Consolas" w:cs="Consolas"/>
        </w:rPr>
        <w:t>diagram shows, MVC is split into 3 components; the model (database), view (front-end</w:t>
      </w:r>
      <w:r w:rsidR="00E035ED" w:rsidRPr="0061031D">
        <w:rPr>
          <w:rFonts w:ascii="Consolas" w:hAnsi="Consolas" w:cs="Consolas"/>
        </w:rPr>
        <w:t>/displays</w:t>
      </w:r>
      <w:r w:rsidR="00BA7220" w:rsidRPr="0061031D">
        <w:rPr>
          <w:rFonts w:ascii="Consolas" w:hAnsi="Consolas" w:cs="Consolas"/>
        </w:rPr>
        <w:t>/templates</w:t>
      </w:r>
      <w:r w:rsidRPr="0061031D">
        <w:rPr>
          <w:rFonts w:ascii="Consolas" w:hAnsi="Consolas" w:cs="Consolas"/>
        </w:rPr>
        <w:t xml:space="preserve">), and the controller (business logic). </w:t>
      </w:r>
    </w:p>
    <w:p w:rsidR="00F30178" w:rsidRPr="0061031D" w:rsidRDefault="00A250D0">
      <w:pPr>
        <w:rPr>
          <w:rFonts w:ascii="Consolas" w:hAnsi="Consolas" w:cs="Consolas"/>
        </w:rPr>
      </w:pPr>
      <w:r>
        <w:rPr>
          <w:rFonts w:ascii="Consolas" w:hAnsi="Consolas" w:cs="Consolas"/>
        </w:rPr>
        <w:t>A physical</w:t>
      </w:r>
      <w:r w:rsidR="00D37AF3" w:rsidRPr="0061031D">
        <w:rPr>
          <w:rFonts w:ascii="Consolas" w:hAnsi="Consolas" w:cs="Consolas"/>
        </w:rPr>
        <w:t xml:space="preserve"> representation of this architecture is</w:t>
      </w:r>
      <w:r w:rsidR="00425471">
        <w:rPr>
          <w:rFonts w:ascii="Consolas" w:hAnsi="Consolas" w:cs="Consolas"/>
        </w:rPr>
        <w:t xml:space="preserve"> </w:t>
      </w:r>
      <w:r w:rsidR="00D37AF3" w:rsidRPr="0061031D">
        <w:rPr>
          <w:rFonts w:ascii="Consolas" w:hAnsi="Consolas" w:cs="Consolas"/>
        </w:rPr>
        <w:t>as follows:</w:t>
      </w:r>
    </w:p>
    <w:p w:rsidR="000F281F" w:rsidRPr="0061031D" w:rsidRDefault="007D795E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724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05" w:rsidRDefault="00987D2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Artefact 5) Testing</w:t>
      </w:r>
    </w:p>
    <w:p w:rsidR="00AF679B" w:rsidRPr="00AF679B" w:rsidRDefault="00AF679B" w:rsidP="00AF679B">
      <w:pPr>
        <w:ind w:left="720"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The testing was completed </w:t>
      </w:r>
      <w:r w:rsidR="002F6A56">
        <w:rPr>
          <w:rFonts w:ascii="Consolas" w:hAnsi="Consolas" w:cs="Consolas"/>
          <w:i/>
        </w:rPr>
        <w:t>to ensure</w:t>
      </w:r>
      <w:r>
        <w:rPr>
          <w:rFonts w:ascii="Consolas" w:hAnsi="Consolas" w:cs="Consolas"/>
          <w:i/>
        </w:rPr>
        <w:t xml:space="preserve"> that the web-application runs the way we want to it.</w:t>
      </w:r>
      <w:r w:rsidR="002F6A56">
        <w:rPr>
          <w:rFonts w:ascii="Consolas" w:hAnsi="Consolas" w:cs="Consolas"/>
          <w:i/>
        </w:rPr>
        <w:t xml:space="preserve"> It lets the developers know of any issues with the program and gives them general feedback on the quality of the application.</w:t>
      </w:r>
    </w:p>
    <w:p w:rsidR="00045F75" w:rsidRPr="00045F75" w:rsidRDefault="00045F7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See </w:t>
      </w:r>
      <w:r w:rsidR="004C7AE3">
        <w:rPr>
          <w:rFonts w:ascii="Consolas" w:hAnsi="Consolas" w:cs="Consolas"/>
        </w:rPr>
        <w:t>test-case file in the .zip folder I uploaded</w:t>
      </w:r>
      <w:bookmarkStart w:id="0" w:name="_GoBack"/>
      <w:bookmarkEnd w:id="0"/>
    </w:p>
    <w:sectPr w:rsidR="00045F75" w:rsidRPr="0004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656A"/>
    <w:multiLevelType w:val="hybridMultilevel"/>
    <w:tmpl w:val="C10A4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80E4C"/>
    <w:multiLevelType w:val="hybridMultilevel"/>
    <w:tmpl w:val="7A6878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70"/>
    <w:rsid w:val="00006C61"/>
    <w:rsid w:val="00022573"/>
    <w:rsid w:val="00045F75"/>
    <w:rsid w:val="00067A99"/>
    <w:rsid w:val="00076F08"/>
    <w:rsid w:val="000777BE"/>
    <w:rsid w:val="0008282B"/>
    <w:rsid w:val="000F281F"/>
    <w:rsid w:val="00107081"/>
    <w:rsid w:val="00147759"/>
    <w:rsid w:val="00150E15"/>
    <w:rsid w:val="00157D26"/>
    <w:rsid w:val="00193F25"/>
    <w:rsid w:val="001B67F8"/>
    <w:rsid w:val="001D7E83"/>
    <w:rsid w:val="001E291F"/>
    <w:rsid w:val="001E4261"/>
    <w:rsid w:val="002142D4"/>
    <w:rsid w:val="00233CC2"/>
    <w:rsid w:val="00287B37"/>
    <w:rsid w:val="002A1C49"/>
    <w:rsid w:val="002F6A56"/>
    <w:rsid w:val="00305665"/>
    <w:rsid w:val="00332105"/>
    <w:rsid w:val="00352725"/>
    <w:rsid w:val="003708E8"/>
    <w:rsid w:val="00385405"/>
    <w:rsid w:val="003B36CB"/>
    <w:rsid w:val="00411FA3"/>
    <w:rsid w:val="00414A79"/>
    <w:rsid w:val="0041778E"/>
    <w:rsid w:val="00425471"/>
    <w:rsid w:val="0042718C"/>
    <w:rsid w:val="00440A42"/>
    <w:rsid w:val="004C110C"/>
    <w:rsid w:val="004C51F3"/>
    <w:rsid w:val="004C7AE3"/>
    <w:rsid w:val="00510D8D"/>
    <w:rsid w:val="00574B92"/>
    <w:rsid w:val="00587CBD"/>
    <w:rsid w:val="005B1383"/>
    <w:rsid w:val="005D6742"/>
    <w:rsid w:val="0060014A"/>
    <w:rsid w:val="0061031D"/>
    <w:rsid w:val="00624E8D"/>
    <w:rsid w:val="006323A4"/>
    <w:rsid w:val="006351D4"/>
    <w:rsid w:val="0067243A"/>
    <w:rsid w:val="00690380"/>
    <w:rsid w:val="0069750C"/>
    <w:rsid w:val="006F6288"/>
    <w:rsid w:val="00784DF0"/>
    <w:rsid w:val="007872FC"/>
    <w:rsid w:val="007B54FB"/>
    <w:rsid w:val="007C0F7C"/>
    <w:rsid w:val="007D0D05"/>
    <w:rsid w:val="007D795E"/>
    <w:rsid w:val="007D7D31"/>
    <w:rsid w:val="007F0642"/>
    <w:rsid w:val="008022D8"/>
    <w:rsid w:val="00802A89"/>
    <w:rsid w:val="00821B5B"/>
    <w:rsid w:val="0086672B"/>
    <w:rsid w:val="008A4DBB"/>
    <w:rsid w:val="008D2170"/>
    <w:rsid w:val="008D2AB2"/>
    <w:rsid w:val="008D4865"/>
    <w:rsid w:val="008E11E9"/>
    <w:rsid w:val="008E5960"/>
    <w:rsid w:val="00906702"/>
    <w:rsid w:val="009177DE"/>
    <w:rsid w:val="009229EA"/>
    <w:rsid w:val="00941580"/>
    <w:rsid w:val="00980280"/>
    <w:rsid w:val="00984A74"/>
    <w:rsid w:val="00987D2E"/>
    <w:rsid w:val="009C2109"/>
    <w:rsid w:val="009E798F"/>
    <w:rsid w:val="009F0C7C"/>
    <w:rsid w:val="00A250D0"/>
    <w:rsid w:val="00A40311"/>
    <w:rsid w:val="00A44A53"/>
    <w:rsid w:val="00AF4074"/>
    <w:rsid w:val="00AF679B"/>
    <w:rsid w:val="00B1003D"/>
    <w:rsid w:val="00B27DA6"/>
    <w:rsid w:val="00B56179"/>
    <w:rsid w:val="00B81E0D"/>
    <w:rsid w:val="00B97DD6"/>
    <w:rsid w:val="00BA7220"/>
    <w:rsid w:val="00BE10C4"/>
    <w:rsid w:val="00BE4D69"/>
    <w:rsid w:val="00BE783A"/>
    <w:rsid w:val="00C163B1"/>
    <w:rsid w:val="00C25362"/>
    <w:rsid w:val="00C54210"/>
    <w:rsid w:val="00C75569"/>
    <w:rsid w:val="00C87857"/>
    <w:rsid w:val="00CB7158"/>
    <w:rsid w:val="00CB71D7"/>
    <w:rsid w:val="00CE3004"/>
    <w:rsid w:val="00CF28EA"/>
    <w:rsid w:val="00D37AF3"/>
    <w:rsid w:val="00D934F2"/>
    <w:rsid w:val="00DA6CD5"/>
    <w:rsid w:val="00DD1A5D"/>
    <w:rsid w:val="00E035ED"/>
    <w:rsid w:val="00E73622"/>
    <w:rsid w:val="00EC362B"/>
    <w:rsid w:val="00EE2471"/>
    <w:rsid w:val="00F11D60"/>
    <w:rsid w:val="00F27F35"/>
    <w:rsid w:val="00F30178"/>
    <w:rsid w:val="00F406D1"/>
    <w:rsid w:val="00F55E87"/>
    <w:rsid w:val="00F73F4D"/>
    <w:rsid w:val="00F80406"/>
    <w:rsid w:val="00F81CA9"/>
    <w:rsid w:val="00FA3CF3"/>
    <w:rsid w:val="00FA435E"/>
    <w:rsid w:val="00FB58B2"/>
    <w:rsid w:val="00FC2104"/>
    <w:rsid w:val="00FD2B4A"/>
    <w:rsid w:val="00FD4A1D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282D"/>
  <w15:chartTrackingRefBased/>
  <w15:docId w15:val="{6A51C25A-619D-4203-8E20-64C5EF20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DF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7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inGeard/QUT-IFB299-GROUP-94/commit/4ed2eaaadfc48d1b29acecf7942f1485cbad0327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w3schools.com/html/html5_syntax.asp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github.com/KleinGeard/QUT-IFB299-GROUP-94/commits?author=KleinGeard&amp;since=2017-09-30T14:00:00Z&amp;until=2017-10-05T14:00:00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KleinGeard/QUT-IFB299-GROUP-94/commit/f4b25c2e11d1511e91b05cbf67461806e8ae6f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einGeard/QUT-IFB299-GROUP-94/commit/e51493cb6c75eb3e30d4346cad01a7de8f8ea9e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5D97-2608-4BD4-B9AC-0303C794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11443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geard</dc:creator>
  <cp:keywords/>
  <dc:description/>
  <cp:lastModifiedBy>klein geard</cp:lastModifiedBy>
  <cp:revision>119</cp:revision>
  <cp:lastPrinted>2017-10-06T09:24:00Z</cp:lastPrinted>
  <dcterms:created xsi:type="dcterms:W3CDTF">2017-09-17T06:28:00Z</dcterms:created>
  <dcterms:modified xsi:type="dcterms:W3CDTF">2017-10-06T09:47:00Z</dcterms:modified>
</cp:coreProperties>
</file>