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sz w:val="56"/>
          <w:szCs w:val="56"/>
        </w:rPr>
        <w:t xml:space="preserve">EduCard Pro</w:t>
      </w:r>
    </w:p>
    <w:p>
      <w:pPr>
        <w:spacing w:after="120" w:before="0"/>
        <w:jc w:val="center"/>
      </w:pPr>
      <w:r>
        <w:rPr>
          <w:rFonts w:ascii="Arial" w:cs="Arial" w:eastAsia="Arial" w:hAnsi="Arial"/>
          <w:color w:val="555555"/>
          <w:sz w:val="32"/>
          <w:szCs w:val="32"/>
        </w:rPr>
        <w:t xml:space="preserve">Detailed Development Plan</w:t>
      </w:r>
    </w:p>
    <w:p>
      <w:pPr>
        <w:spacing w:after="80" w:before="0"/>
        <w:jc w:val="center"/>
      </w:pPr>
      <w:r>
        <w:rPr>
          <w:rFonts w:ascii="Arial" w:cs="Arial" w:eastAsia="Arial" w:hAnsi="Arial"/>
          <w:i/>
          <w:iCs/>
          <w:color w:val="888888"/>
          <w:sz w:val="24"/>
          <w:szCs w:val="24"/>
        </w:rPr>
        <w:t xml:space="preserve">For use with low-level AI code-generation tools</w:t>
      </w:r>
    </w:p>
    <w:p>
      <w:pPr>
        <w:spacing w:after="0" w:before="40"/>
        <w:jc w:val="center"/>
      </w:pPr>
      <w:r>
        <w:rPr>
          <w:rFonts w:ascii="Arial" w:cs="Arial" w:eastAsia="Arial" w:hAnsi="Arial"/>
          <w:color w:val="888888"/>
          <w:sz w:val="22"/>
          <w:szCs w:val="22"/>
        </w:rPr>
        <w:t xml:space="preserve">St. Mary's Academy  ·  SY 2025–2026  ·  v1.0</w:t>
      </w:r>
    </w:p>
    <w:p>
      <w:pPr>
        <w:spacing w:after="120" w:before="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Phases</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Total tasks</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Done (Phase 1)</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Target launch</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 phases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~52 tasks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 tasks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Q4 2026 (pilot)</w:t>
            </w:r>
          </w:p>
        </w:tc>
      </w:tr>
    </w:tbl>
    <w:p>
      <w:r>
        <w:br w:type="page"/>
      </w:r>
    </w:p>
    <w:p>
      <w:pPr>
        <w:pStyle w:val="Heading1"/>
        <w:spacing w:after="120" w:before="360"/>
      </w:pPr>
      <w:r>
        <w:rPr>
          <w:rFonts w:ascii="Arial" w:cs="Arial" w:eastAsia="Arial" w:hAnsi="Arial"/>
          <w:b/>
          <w:bCs/>
          <w:sz w:val="32"/>
          <w:szCs w:val="32"/>
        </w:rPr>
        <w:t xml:space="preserve">How to use this document</w:t>
      </w:r>
    </w:p>
    <w:p>
      <w:pPr>
        <w:spacing w:after="80" w:before="60"/>
      </w:pPr>
      <w:r>
        <w:rPr>
          <w:rFonts w:ascii="Arial" w:cs="Arial" w:eastAsia="Arial" w:hAnsi="Arial"/>
          <w:sz w:val="22"/>
          <w:szCs w:val="22"/>
        </w:rPr>
        <w:t xml:space="preserve">Each phase is broken into task groups. Every task has three columns: the task name, the full acceptance criteria (what 'done' looks like), and the expected output file or artifact. Paste each task row directly into your AI code-generation tool as the prompt. Work top-to-bottom — tasks within a phase depend on the ones above them.</w:t>
      </w:r>
    </w:p>
    <w:p>
      <w:pPr>
        <w:spacing w:after="120" w:before="0"/>
      </w:pPr>
      <w:r>
        <w:t xml:space="preserve"/>
      </w:r>
    </w:p>
    <w:p>
      <w:pPr>
        <w:spacing w:after="80" w:before="60"/>
      </w:pPr>
      <w:r>
        <w:rPr>
          <w:rFonts w:ascii="Arial" w:cs="Arial" w:eastAsia="Arial" w:hAnsi="Arial"/>
          <w:sz w:val="22"/>
          <w:szCs w:val="22"/>
        </w:rPr>
        <w:t xml:space="preserve">Stack used throughout:</w:t>
      </w:r>
    </w:p>
    <w:p>
      <w:pPr>
        <w:pStyle w:val="ListParagraph"/>
        <w:numPr>
          <w:ilvl w:val="0"/>
          <w:numId w:val="2"/>
        </w:numPr>
        <w:spacing w:after="40" w:before="40"/>
      </w:pPr>
      <w:r>
        <w:rPr>
          <w:rFonts w:ascii="Arial" w:cs="Arial" w:eastAsia="Arial" w:hAnsi="Arial"/>
          <w:sz w:val="22"/>
          <w:szCs w:val="22"/>
        </w:rPr>
        <w:t xml:space="preserve">Frontend: Next.js 14 (App Router), TypeScript, Tailwind CSS, shadcn/ui, TanStack Router</w:t>
      </w:r>
    </w:p>
    <w:p>
      <w:pPr>
        <w:pStyle w:val="ListParagraph"/>
        <w:numPr>
          <w:ilvl w:val="0"/>
          <w:numId w:val="2"/>
        </w:numPr>
        <w:spacing w:after="40" w:before="40"/>
      </w:pPr>
      <w:r>
        <w:rPr>
          <w:rFonts w:ascii="Arial" w:cs="Arial" w:eastAsia="Arial" w:hAnsi="Arial"/>
          <w:sz w:val="22"/>
          <w:szCs w:val="22"/>
        </w:rPr>
        <w:t xml:space="preserve">Backend: Laravel 11 (PHP 8.3), Sanctum auth, Tenancy for Laravel v3</w:t>
      </w:r>
    </w:p>
    <w:p>
      <w:pPr>
        <w:pStyle w:val="ListParagraph"/>
        <w:numPr>
          <w:ilvl w:val="0"/>
          <w:numId w:val="2"/>
        </w:numPr>
        <w:spacing w:after="40" w:before="40"/>
      </w:pPr>
      <w:r>
        <w:rPr>
          <w:rFonts w:ascii="Arial" w:cs="Arial" w:eastAsia="Arial" w:hAnsi="Arial"/>
          <w:sz w:val="22"/>
          <w:szCs w:val="22"/>
        </w:rPr>
        <w:t xml:space="preserve">Database: PostgreSQL 16</w:t>
      </w:r>
    </w:p>
    <w:p>
      <w:pPr>
        <w:pStyle w:val="ListParagraph"/>
        <w:numPr>
          <w:ilvl w:val="0"/>
          <w:numId w:val="2"/>
        </w:numPr>
        <w:spacing w:after="40" w:before="40"/>
      </w:pPr>
      <w:r>
        <w:rPr>
          <w:rFonts w:ascii="Arial" w:cs="Arial" w:eastAsia="Arial" w:hAnsi="Arial"/>
          <w:sz w:val="22"/>
          <w:szCs w:val="22"/>
        </w:rPr>
        <w:t xml:space="preserve">Storage: Cloudflare R2 (photos, print files)</w:t>
      </w:r>
    </w:p>
    <w:p>
      <w:pPr>
        <w:pStyle w:val="ListParagraph"/>
        <w:numPr>
          <w:ilvl w:val="0"/>
          <w:numId w:val="2"/>
        </w:numPr>
        <w:spacing w:after="40" w:before="40"/>
      </w:pPr>
      <w:r>
        <w:rPr>
          <w:rFonts w:ascii="Arial" w:cs="Arial" w:eastAsia="Arial" w:hAnsi="Arial"/>
          <w:sz w:val="22"/>
          <w:szCs w:val="22"/>
        </w:rPr>
        <w:t xml:space="preserve">Notifications: Meta Cloud API (Messenger), Semaphore (SMS), Resend (email)</w:t>
      </w:r>
    </w:p>
    <w:p>
      <w:pPr>
        <w:pStyle w:val="ListParagraph"/>
        <w:numPr>
          <w:ilvl w:val="0"/>
          <w:numId w:val="2"/>
        </w:numPr>
        <w:spacing w:after="40" w:before="40"/>
      </w:pPr>
      <w:r>
        <w:rPr>
          <w:rFonts w:ascii="Arial" w:cs="Arial" w:eastAsia="Arial" w:hAnsi="Arial"/>
          <w:sz w:val="22"/>
          <w:szCs w:val="22"/>
        </w:rPr>
        <w:t xml:space="preserve">PDF / Print: Puppeteer (headless Chrome) for ID cards and report cards</w:t>
      </w:r>
    </w:p>
    <w:p>
      <w:pPr>
        <w:pStyle w:val="ListParagraph"/>
        <w:numPr>
          <w:ilvl w:val="0"/>
          <w:numId w:val="2"/>
        </w:numPr>
        <w:spacing w:after="40" w:before="40"/>
      </w:pPr>
      <w:r>
        <w:rPr>
          <w:rFonts w:ascii="Arial" w:cs="Arial" w:eastAsia="Arial" w:hAnsi="Arial"/>
          <w:sz w:val="22"/>
          <w:szCs w:val="22"/>
        </w:rPr>
        <w:t xml:space="preserve">Barcode scanning: QuaggaJS (webcam), USB HID keyboard emulation (plug-and-play)</w:t>
      </w:r>
    </w:p>
    <w:p>
      <w:pPr>
        <w:pStyle w:val="ListParagraph"/>
        <w:numPr>
          <w:ilvl w:val="0"/>
          <w:numId w:val="2"/>
        </w:numPr>
        <w:spacing w:after="40" w:before="40"/>
      </w:pPr>
      <w:r>
        <w:rPr>
          <w:rFonts w:ascii="Arial" w:cs="Arial" w:eastAsia="Arial" w:hAnsi="Arial"/>
          <w:sz w:val="22"/>
          <w:szCs w:val="22"/>
        </w:rPr>
        <w:t xml:space="preserve">Hosting: DigitalOcean VPS (Ubuntu 24, Nginx, PHP-FPM)</w:t>
      </w:r>
    </w:p>
    <w:p>
      <w:pPr>
        <w:pStyle w:val="ListParagraph"/>
        <w:numPr>
          <w:ilvl w:val="0"/>
          <w:numId w:val="2"/>
        </w:numPr>
        <w:spacing w:after="40" w:before="40"/>
      </w:pPr>
      <w:r>
        <w:rPr>
          <w:rFonts w:ascii="Arial" w:cs="Arial" w:eastAsia="Arial" w:hAnsi="Arial"/>
          <w:sz w:val="22"/>
          <w:szCs w:val="22"/>
        </w:rPr>
        <w:t xml:space="preserve">Error monitoring: Sentry (free tier)</w:t>
      </w:r>
    </w:p>
    <w:p>
      <w:r>
        <w:br w:type="page"/>
      </w:r>
    </w:p>
    <w:p>
      <w:pPr>
        <w:pStyle w:val="Heading1"/>
        <w:spacing w:after="120" w:before="360"/>
      </w:pPr>
      <w:r>
        <w:rPr>
          <w:rFonts w:ascii="Arial" w:cs="Arial" w:eastAsia="Arial" w:hAnsi="Arial"/>
          <w:b/>
          <w:bCs/>
          <w:sz w:val="32"/>
          <w:szCs w:val="32"/>
        </w:rPr>
        <w:t xml:space="preserve">Phase 1 — Frontend shell and mock UI  [DONE]</w:t>
      </w:r>
    </w:p>
    <w:p>
      <w:pPr>
        <w:spacing w:after="80" w:before="60"/>
      </w:pPr>
      <w:r>
        <w:rPr>
          <w:rFonts w:ascii="Arial" w:cs="Arial" w:eastAsia="Arial" w:hAnsi="Arial"/>
          <w:sz w:val="22"/>
          <w:szCs w:val="22"/>
        </w:rPr>
        <w:t xml:space="preserve">Status: Complete. All 7 routes exist. Mock data is centralised in school-data.ts. No backend calls yet.</w:t>
      </w:r>
    </w:p>
    <w:p>
      <w:pPr>
        <w:spacing w:after="120" w:before="0"/>
      </w:pPr>
      <w:r>
        <w:t xml:space="preserve"/>
      </w:r>
    </w:p>
    <w:p>
      <w:pPr>
        <w:pStyle w:val="Heading2"/>
        <w:spacing w:after="80" w:before="280"/>
      </w:pPr>
      <w:r>
        <w:rPr>
          <w:rFonts w:ascii="Arial" w:cs="Arial" w:eastAsia="Arial" w:hAnsi="Arial"/>
          <w:b/>
          <w:bCs/>
          <w:sz w:val="26"/>
          <w:szCs w:val="26"/>
        </w:rPr>
        <w:t xml:space="preserve">What was built</w:t>
      </w:r>
    </w:p>
    <w:p>
      <w:pPr>
        <w:pStyle w:val="ListParagraph"/>
        <w:numPr>
          <w:ilvl w:val="0"/>
          <w:numId w:val="2"/>
        </w:numPr>
        <w:spacing w:after="40" w:before="40"/>
      </w:pPr>
      <w:r>
        <w:rPr>
          <w:rFonts w:ascii="Arial" w:cs="Arial" w:eastAsia="Arial" w:hAnsi="Arial"/>
          <w:sz w:val="22"/>
          <w:szCs w:val="22"/>
        </w:rPr>
        <w:t xml:space="preserve">Next.js project with TanStack Router, shadcn/ui component library, Tailwind CSS</w:t>
      </w:r>
    </w:p>
    <w:p>
      <w:pPr>
        <w:pStyle w:val="ListParagraph"/>
        <w:numPr>
          <w:ilvl w:val="0"/>
          <w:numId w:val="2"/>
        </w:numPr>
        <w:spacing w:after="40" w:before="40"/>
      </w:pPr>
      <w:r>
        <w:rPr>
          <w:rFonts w:ascii="Arial" w:cs="Arial" w:eastAsia="Arial" w:hAnsi="Arial"/>
          <w:sz w:val="22"/>
          <w:szCs w:val="22"/>
        </w:rPr>
        <w:t xml:space="preserve">App sidebar with 7 routes: Dashboard, Students, Attendance, Grades, ID Cards, Alerts, Settings</w:t>
      </w:r>
    </w:p>
    <w:p>
      <w:pPr>
        <w:pStyle w:val="ListParagraph"/>
        <w:numPr>
          <w:ilvl w:val="0"/>
          <w:numId w:val="2"/>
        </w:numPr>
        <w:spacing w:after="40" w:before="40"/>
      </w:pPr>
      <w:r>
        <w:rPr>
          <w:rFonts w:ascii="Arial" w:cs="Arial" w:eastAsia="Arial" w:hAnsi="Arial"/>
          <w:sz w:val="22"/>
          <w:szCs w:val="22"/>
        </w:rPr>
        <w:t xml:space="preserve">Centralised mock data file (src/lib/school-data.ts) — St. Mary's Academy, DepEd K-12 hierarchy (JHS Grades 7-10, SHS Grades 11-12), sections named after flowers / virtues, learners with 12-digit LRN, GPA, and attendance rate</w:t>
      </w:r>
    </w:p>
    <w:p>
      <w:pPr>
        <w:pStyle w:val="ListParagraph"/>
        <w:numPr>
          <w:ilvl w:val="0"/>
          <w:numId w:val="2"/>
        </w:numPr>
        <w:spacing w:after="40" w:before="40"/>
      </w:pPr>
      <w:r>
        <w:rPr>
          <w:rFonts w:ascii="Arial" w:cs="Arial" w:eastAsia="Arial" w:hAnsi="Arial"/>
          <w:sz w:val="22"/>
          <w:szCs w:val="22"/>
        </w:rPr>
        <w:t xml:space="preserve">All 7 pages render mock data — no real API calls</w:t>
      </w:r>
    </w:p>
    <w:p>
      <w:pPr>
        <w:spacing w:after="120" w:before="0"/>
      </w:pPr>
      <w:r>
        <w:t xml:space="preserve"/>
      </w:r>
    </w:p>
    <w:p>
      <w:pPr>
        <w:pStyle w:val="Heading2"/>
        <w:spacing w:after="80" w:before="280"/>
      </w:pPr>
      <w:r>
        <w:rPr>
          <w:rFonts w:ascii="Arial" w:cs="Arial" w:eastAsia="Arial" w:hAnsi="Arial"/>
          <w:b/>
          <w:bCs/>
          <w:sz w:val="26"/>
          <w:szCs w:val="26"/>
        </w:rPr>
        <w:t xml:space="preserve">Remaining work from Phase 1</w:t>
      </w:r>
    </w:p>
    <w:p>
      <w:pPr>
        <w:pStyle w:val="ListParagraph"/>
        <w:numPr>
          <w:ilvl w:val="0"/>
          <w:numId w:val="2"/>
        </w:numPr>
        <w:spacing w:after="40" w:before="40"/>
      </w:pPr>
      <w:r>
        <w:rPr>
          <w:rFonts w:ascii="Arial" w:cs="Arial" w:eastAsia="Arial" w:hAnsi="Arial"/>
          <w:sz w:val="22"/>
          <w:szCs w:val="22"/>
        </w:rPr>
        <w:t xml:space="preserve">None — move to Phase 2</w:t>
      </w:r>
    </w:p>
    <w:p>
      <w:r>
        <w:br w:type="page"/>
      </w:r>
    </w:p>
    <w:p>
      <w:pPr>
        <w:pStyle w:val="Heading1"/>
        <w:spacing w:after="120" w:before="360"/>
      </w:pPr>
      <w:r>
        <w:rPr>
          <w:rFonts w:ascii="Arial" w:cs="Arial" w:eastAsia="Arial" w:hAnsi="Arial"/>
          <w:b/>
          <w:bCs/>
          <w:sz w:val="32"/>
          <w:szCs w:val="32"/>
        </w:rPr>
        <w:t xml:space="preserve">Phase 2 — Laravel backend, auth, and multi-tenancy  [START HERE]</w:t>
      </w:r>
    </w:p>
    <w:p>
      <w:pPr>
        <w:spacing w:after="80" w:before="60"/>
      </w:pPr>
      <w:r>
        <w:rPr>
          <w:rFonts w:ascii="Arial" w:cs="Arial" w:eastAsia="Arial" w:hAnsi="Arial"/>
          <w:sz w:val="22"/>
          <w:szCs w:val="22"/>
        </w:rPr>
        <w:t xml:space="preserve">Timeline: Weeks 1-4 from today. This is the critical path. Everything else (attendance, grades, notifications, printing) sits on top of the backend built in this phase.</w:t>
      </w:r>
    </w:p>
    <w:p>
      <w:pPr>
        <w:spacing w:after="120" w:before="0"/>
      </w:pPr>
      <w:r>
        <w:t xml:space="preserve"/>
      </w:r>
    </w:p>
    <w:p>
      <w:pPr>
        <w:pStyle w:val="Heading2"/>
        <w:spacing w:after="80" w:before="280"/>
      </w:pPr>
      <w:r>
        <w:rPr>
          <w:rFonts w:ascii="Arial" w:cs="Arial" w:eastAsia="Arial" w:hAnsi="Arial"/>
          <w:b/>
          <w:bCs/>
          <w:sz w:val="26"/>
          <w:szCs w:val="26"/>
        </w:rPr>
        <w:t xml:space="preserve">2.1  Project scaffold</w:t>
      </w:r>
    </w:p>
    <w:p>
      <w:pPr>
        <w:pStyle w:val="Heading3"/>
        <w:spacing w:after="60" w:before="200"/>
      </w:pPr>
      <w:r>
        <w:rPr>
          <w:rFonts w:ascii="Arial" w:cs="Arial" w:eastAsia="Arial" w:hAnsi="Arial"/>
          <w:b/>
          <w:bCs/>
          <w:sz w:val="24"/>
          <w:szCs w:val="24"/>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60"/>
        <w:gridCol w:w="2000"/>
      </w:tblGrid>
      <w:tr>
        <w:trPr>
          <w:tblHeader/>
        </w:trPr>
        <w:tc>
          <w:tcPr>
            <w:tcW w:type="dxa" w:w="3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3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Detail / acceptance criteria</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Output / file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Laravel 11 project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composer create-project laravel/laravel educard-backend. PHP version must be 8.3+. Install packages: laravel/sanctum, stancl/tenancy, spatie/laravel-permission, spatie/laravel-activitylog, league/flysystem-aws-s3-v3 (for R2). Confirm all packages install without conflict.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educard-backend/ folder, composer.json, .env.example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Configure .env</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 APP_NAME=EduCardPro, DB_CONNECTION=pgsql, DB_HOST, DB_PORT=5432, DB_DATABASE=educard, DB_USERNAME, DB_PASSWORD. Add SANCTUM_STATEFUL_DOMAINS. Add R2 bucket keys (AWS_ACCESS_KEY_ID, AWS_SECRET_ACCESS_KEY, AWS_DEFAULT_REGION=auto, AWS_BUCKET, AWS_URL, AWS_ENDPOINT). Add APP_URL=https://educardpro.com.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.env (not committed), .env.example (committed)</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Install Tenancy for Laravel v3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Follow stancl/tenancy v3 docs. Publish config: php artisan vendor:publish --tag=tenancy-config. Set tenancy.central_domains to ['educardpro.com']. Set database driver to database (separate DB per tenant). Run php artisan migrate (central migrations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config/tenancy.php, central migrations</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Configure CORS and Sanctum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 config/cors.php set allowed_origins to ['https://*.educardpro.com', 'http://localhost:3000']. In config/sanctum.php set stateful domains. Enable HasApiTokens on User 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config/cors.php, config/sanctum.php</w:t>
            </w:r>
          </w:p>
        </w:tc>
      </w:tr>
    </w:tbl>
    <w:p>
      <w:pPr>
        <w:spacing w:after="120" w:before="0"/>
      </w:pPr>
      <w:r>
        <w:t xml:space="preserve"/>
      </w:r>
    </w:p>
    <w:p>
      <w:pPr>
        <w:pStyle w:val="Heading2"/>
        <w:spacing w:after="80" w:before="280"/>
      </w:pPr>
      <w:r>
        <w:rPr>
          <w:rFonts w:ascii="Arial" w:cs="Arial" w:eastAsia="Arial" w:hAnsi="Arial"/>
          <w:b/>
          <w:bCs/>
          <w:sz w:val="26"/>
          <w:szCs w:val="26"/>
        </w:rPr>
        <w:t xml:space="preserve">2.2  Database schema — central (non-tenant) tables</w:t>
      </w:r>
    </w:p>
    <w:p>
      <w:pPr>
        <w:spacing w:after="80" w:before="60"/>
      </w:pPr>
      <w:r>
        <w:rPr>
          <w:rFonts w:ascii="Arial" w:cs="Arial" w:eastAsia="Arial" w:hAnsi="Arial"/>
          <w:sz w:val="22"/>
          <w:szCs w:val="22"/>
        </w:rPr>
        <w:t xml:space="preserve">These tables live in the central database (not per-school). They manage school registration and subscriptions.</w:t>
      </w:r>
    </w:p>
    <w:p>
      <w:pPr>
        <w:pStyle w:val="Heading3"/>
        <w:spacing w:after="60" w:before="200"/>
      </w:pPr>
      <w:r>
        <w:rPr>
          <w:rFonts w:ascii="Arial" w:cs="Arial" w:eastAsia="Arial" w:hAnsi="Arial"/>
          <w:b/>
          <w:bCs/>
          <w:sz w:val="24"/>
          <w:szCs w:val="24"/>
        </w:rPr>
        <w:t xml:space="preserve">Table: tenants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key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varchar(255)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school display name, e.g. St. Mary's Academy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subdomain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varchar(100)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unique, e.g. stmarys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starter, basic, standard, premium, enterprise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plan_expires_at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nullable — null means active indefinitely (for testing)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setup_fee_paid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default false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created_at / updated_at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w:t>
            </w:r>
          </w:p>
        </w:tc>
      </w:tr>
    </w:tbl>
    <w:p>
      <w:pPr>
        <w:spacing w:after="120" w:before="0"/>
      </w:pPr>
      <w:r>
        <w:t xml:space="preserve"/>
      </w:r>
    </w:p>
    <w:p>
      <w:pPr>
        <w:pStyle w:val="Heading3"/>
        <w:spacing w:after="60" w:before="200"/>
      </w:pPr>
      <w:r>
        <w:rPr>
          <w:rFonts w:ascii="Arial" w:cs="Arial" w:eastAsia="Arial" w:hAnsi="Arial"/>
          <w:b/>
          <w:bCs/>
          <w:sz w:val="24"/>
          <w:szCs w:val="24"/>
        </w:rPr>
        <w:t xml:space="preserve">Table: tenant_domains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bigint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key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tenant_id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FK tenants.id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domain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varchar(255)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domain e.g. stmarys.educardpro.com</w:t>
            </w:r>
          </w:p>
        </w:tc>
      </w:tr>
    </w:tbl>
    <w:p>
      <w:pPr>
        <w:spacing w:after="120" w:before="0"/>
      </w:pPr>
      <w:r>
        <w:t xml:space="preserve"/>
      </w:r>
    </w:p>
    <w:p>
      <w:pPr>
        <w:spacing w:after="80" w:before="60"/>
        <w:ind w:left="360"/>
      </w:pPr>
      <w:r>
        <w:rPr>
          <w:rFonts w:ascii="Arial" w:cs="Arial" w:eastAsia="Arial" w:hAnsi="Arial"/>
          <w:b/>
          <w:bCs/>
          <w:color w:val="555555"/>
          <w:sz w:val="20"/>
          <w:szCs w:val="20"/>
        </w:rPr>
        <w:t xml:space="preserve">Note: </w:t>
      </w:r>
      <w:r>
        <w:rPr>
          <w:rFonts w:ascii="Arial" w:cs="Arial" w:eastAsia="Arial" w:hAnsi="Arial"/>
          <w:i/>
          <w:iCs/>
          <w:color w:val="555555"/>
          <w:sz w:val="20"/>
          <w:szCs w:val="20"/>
        </w:rPr>
        <w:t xml:space="preserve">Tenancy for Laravel auto-creates tenant databases. You do not manually create per-school DBs — the package handles it on tenant creation.</w:t>
      </w:r>
    </w:p>
    <w:p>
      <w:pPr>
        <w:spacing w:after="120" w:before="0"/>
      </w:pPr>
      <w:r>
        <w:t xml:space="preserve"/>
      </w:r>
    </w:p>
    <w:p>
      <w:pPr>
        <w:pStyle w:val="Heading2"/>
        <w:spacing w:after="80" w:before="280"/>
      </w:pPr>
      <w:r>
        <w:rPr>
          <w:rFonts w:ascii="Arial" w:cs="Arial" w:eastAsia="Arial" w:hAnsi="Arial"/>
          <w:b/>
          <w:bCs/>
          <w:sz w:val="26"/>
          <w:szCs w:val="26"/>
        </w:rPr>
        <w:t xml:space="preserve">2.3  Database schema — tenant (per-school) tables</w:t>
      </w:r>
    </w:p>
    <w:p>
      <w:pPr>
        <w:spacing w:after="80" w:before="60"/>
      </w:pPr>
      <w:r>
        <w:rPr>
          <w:rFonts w:ascii="Arial" w:cs="Arial" w:eastAsia="Arial" w:hAnsi="Arial"/>
          <w:sz w:val="22"/>
          <w:szCs w:val="22"/>
        </w:rPr>
        <w:t xml:space="preserve">These tables are created inside each school's isolated database via tenant migrations (database/migrations/tenant/).</w:t>
      </w:r>
    </w:p>
    <w:p>
      <w:pPr>
        <w:pStyle w:val="Heading3"/>
        <w:spacing w:after="60" w:before="200"/>
      </w:pPr>
      <w:r>
        <w:rPr>
          <w:rFonts w:ascii="Arial" w:cs="Arial" w:eastAsia="Arial" w:hAnsi="Arial"/>
          <w:b/>
          <w:bCs/>
          <w:sz w:val="24"/>
          <w:szCs w:val="24"/>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bigint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key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varchar(255)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varchar(255)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unique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password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varchar(255)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hashed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school_admin, teacher, student, parent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two_factor_secret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varchar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nullable — for TOTP 2FA</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two_factor_confirmed_at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nullable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remember_token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varchar(100)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created_at / updated_at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w:t>
            </w:r>
          </w:p>
        </w:tc>
      </w:tr>
    </w:tbl>
    <w:p>
      <w:pPr>
        <w:spacing w:after="120" w:before="0"/>
      </w:pPr>
      <w:r>
        <w:t xml:space="preserve"/>
      </w:r>
    </w:p>
    <w:p>
      <w:pPr>
        <w:pStyle w:val="Heading3"/>
        <w:spacing w:after="60" w:before="200"/>
      </w:pPr>
      <w:r>
        <w:rPr>
          <w:rFonts w:ascii="Arial" w:cs="Arial" w:eastAsia="Arial" w:hAnsi="Arial"/>
          <w:b/>
          <w:bCs/>
          <w:sz w:val="24"/>
          <w:szCs w:val="24"/>
        </w:rPr>
        <w:t xml:space="preserve">Table: departments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bigint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key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JHS, SHS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label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varchar(100)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e.g. Junior High School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varchar(100)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e.g. Grades 7-10</w:t>
            </w:r>
          </w:p>
        </w:tc>
      </w:tr>
    </w:tbl>
    <w:p>
      <w:pPr>
        <w:spacing w:after="120" w:before="0"/>
      </w:pPr>
      <w:r>
        <w:t xml:space="preserve"/>
      </w:r>
    </w:p>
    <w:p>
      <w:pPr>
        <w:pStyle w:val="Heading3"/>
        <w:spacing w:after="60" w:before="200"/>
      </w:pPr>
      <w:r>
        <w:rPr>
          <w:rFonts w:ascii="Arial" w:cs="Arial" w:eastAsia="Arial" w:hAnsi="Arial"/>
          <w:b/>
          <w:bCs/>
          <w:sz w:val="24"/>
          <w:szCs w:val="24"/>
        </w:rPr>
        <w:t xml:space="preserve">Table: grade_levels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bigint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key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department_id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bigint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FK departments.id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level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tinyint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 8, 9, 10, 11, or 12</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label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varchar(50)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e.g. Grade 7</w:t>
            </w:r>
          </w:p>
        </w:tc>
      </w:tr>
    </w:tbl>
    <w:p>
      <w:pPr>
        <w:spacing w:after="120" w:before="0"/>
      </w:pPr>
      <w:r>
        <w:t xml:space="preserve"/>
      </w:r>
    </w:p>
    <w:p>
      <w:pPr>
        <w:pStyle w:val="Heading3"/>
        <w:spacing w:after="60" w:before="200"/>
      </w:pPr>
      <w:r>
        <w:rPr>
          <w:rFonts w:ascii="Arial" w:cs="Arial" w:eastAsia="Arial" w:hAnsi="Arial"/>
          <w:b/>
          <w:bCs/>
          <w:sz w:val="24"/>
          <w:szCs w:val="24"/>
        </w:rPr>
        <w:t xml:space="preserve">Table: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bigint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key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grade_level_id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bigint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FK grade_levels.id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varchar(100)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e.g. Sampaguita</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strand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varchar(50)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nullable — SHS only: STEM, ABM, HUMSS, GAS, TVL-ICT, TVL-HE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adviser_id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bigint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FK users.id (teacher)</w:t>
            </w:r>
          </w:p>
        </w:tc>
      </w:tr>
    </w:tbl>
    <w:p>
      <w:pPr>
        <w:spacing w:after="120" w:before="0"/>
      </w:pPr>
      <w:r>
        <w:t xml:space="preserve"/>
      </w:r>
    </w:p>
    <w:p>
      <w:pPr>
        <w:pStyle w:val="Heading3"/>
        <w:spacing w:after="60" w:before="200"/>
      </w:pPr>
      <w:r>
        <w:rPr>
          <w:rFonts w:ascii="Arial" w:cs="Arial" w:eastAsia="Arial" w:hAnsi="Arial"/>
          <w:b/>
          <w:bCs/>
          <w:sz w:val="24"/>
          <w:szCs w:val="24"/>
        </w:rPr>
        <w:t xml:space="preserve">Table: learners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bigint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key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lrn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char(12)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unique — DepEd Learner Reference Number</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first_name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varchar(100)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middle_initial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char(1)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nullable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last_name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varchar(100)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birth_date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 F</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photo_path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varchar(500)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nullable — R2 path</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barcode_value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varchar(12)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as lrn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barcode_active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default true — false for graduates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bigint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FK sections.id — current section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bigint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nullable FK users.id — student portal login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parent_user_id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bigint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nullable FK users.id — parent portal login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messenger_psid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varchar(50)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nullable — Facebook Page-Scoped ID for Messenger</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parent_phone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varchar(20)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nullable — for SMS fallback</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enrolled_at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graduated_at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nullable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created_at / updated_at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w:t>
            </w:r>
          </w:p>
        </w:tc>
      </w:tr>
    </w:tbl>
    <w:p>
      <w:pPr>
        <w:spacing w:after="120" w:before="0"/>
      </w:pPr>
      <w:r>
        <w:t xml:space="preserve"/>
      </w:r>
    </w:p>
    <w:p>
      <w:pPr>
        <w:pStyle w:val="Heading2"/>
        <w:spacing w:after="80" w:before="280"/>
      </w:pPr>
      <w:r>
        <w:rPr>
          <w:rFonts w:ascii="Arial" w:cs="Arial" w:eastAsia="Arial" w:hAnsi="Arial"/>
          <w:b/>
          <w:bCs/>
          <w:sz w:val="26"/>
          <w:szCs w:val="26"/>
        </w:rPr>
        <w:t xml:space="preserve">2.4  Role-based access control</w:t>
      </w:r>
    </w:p>
    <w:p>
      <w:pPr>
        <w:pStyle w:val="Heading3"/>
        <w:spacing w:after="60" w:before="200"/>
      </w:pPr>
      <w:r>
        <w:rPr>
          <w:rFonts w:ascii="Arial" w:cs="Arial" w:eastAsia="Arial" w:hAnsi="Arial"/>
          <w:b/>
          <w:bCs/>
          <w:sz w:val="24"/>
          <w:szCs w:val="24"/>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60"/>
        <w:gridCol w:w="2000"/>
      </w:tblGrid>
      <w:tr>
        <w:trPr>
          <w:tblHeader/>
        </w:trPr>
        <w:tc>
          <w:tcPr>
            <w:tcW w:type="dxa" w:w="3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3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Detail / acceptance criteria</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Output / file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Install spatie/laravel-permission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composer require spatie/laravel-permission. Publish and run migrations. Create roles via seeder: SuperAdmin, SchoolAdmin, Teacher, Student, Parent. Add HasRoles trait to User 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RoleSeeder.php, User model updated</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 role permissions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SuperAdmin: manage all tenants, billing, subscriptions. SchoolAdmin: manage own school — students, sections, teachers, grades, ID printing, settings. Teacher: input grades for assigned sections, view attendance. Student: view own grades and attendance. Parent: view child grades and attendance, send messages to teacher.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PermissionSeeder.php</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Protect API routes with middleware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/api routes require auth:sanctum. Role checks use $request-&gt;user()-&gt;hasRole('SchoolAdmin'). Return 403 JSON {error: 'Forbidden'} on mismatch.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routes/api.php middleware groups</w:t>
            </w:r>
          </w:p>
        </w:tc>
      </w:tr>
    </w:tbl>
    <w:p>
      <w:pPr>
        <w:spacing w:after="120" w:before="0"/>
      </w:pPr>
      <w:r>
        <w:t xml:space="preserve"/>
      </w:r>
    </w:p>
    <w:p>
      <w:pPr>
        <w:pStyle w:val="Heading2"/>
        <w:spacing w:after="80" w:before="280"/>
      </w:pPr>
      <w:r>
        <w:rPr>
          <w:rFonts w:ascii="Arial" w:cs="Arial" w:eastAsia="Arial" w:hAnsi="Arial"/>
          <w:b/>
          <w:bCs/>
          <w:sz w:val="26"/>
          <w:szCs w:val="26"/>
        </w:rPr>
        <w:t xml:space="preserve">2.5  Authentication API endpoints</w:t>
      </w:r>
    </w:p>
    <w:p>
      <w:pPr>
        <w:pStyle w:val="Heading3"/>
        <w:spacing w:after="60" w:before="200"/>
      </w:pPr>
      <w:r>
        <w:rPr>
          <w:rFonts w:ascii="Arial" w:cs="Arial" w:eastAsia="Arial" w:hAnsi="Arial"/>
          <w:b/>
          <w:bCs/>
          <w:sz w:val="24"/>
          <w:szCs w:val="24"/>
        </w:rPr>
        <w:t xml:space="preserve">Endpoints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60"/>
        <w:gridCol w:w="2000"/>
      </w:tblGrid>
      <w:tr>
        <w:trPr>
          <w:tblHeader/>
        </w:trPr>
        <w:tc>
          <w:tcPr>
            <w:tcW w:type="dxa" w:w="3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3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Detail / acceptance criteria</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Output / file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/api/auth/login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Accept email and password. Return Sanctum token on success. Return 422 with {errors: {email: ['...']} } on failure. Lock account after 5 failed attempts (use Laravel's built-in throttle).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AuthController@login</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/api/auth/logout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Revoke current Sanctum token. Return 204 no content.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AuthController@logout</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/api/auth/me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 authenticated user: id, name, email, role. Require auth:sanctum.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AuthController@me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/api/auth/2fa/enable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Generate TOTP secret (use pragmarx/google2fa package). Return QR code URI and secret. SchoolAdmin and Teacher roles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TwoFactorController@enable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/api/auth/2fa/verify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Accept otp code. Confirm 2FA setup by setting two_factor_confirmed_at. Return 200 on success.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TwoFactorController@verify</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/api/auth/2fa/challenge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During login, if two_factor_confirmed_at is set, require OTP before issuing token. Return 401 with {two_factor: true} to signal frontend to show OTP screen.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TwoFactorController@challenge</w:t>
            </w:r>
          </w:p>
        </w:tc>
      </w:tr>
    </w:tbl>
    <w:p>
      <w:pPr>
        <w:spacing w:after="120" w:before="0"/>
      </w:pPr>
      <w:r>
        <w:t xml:space="preserve"/>
      </w:r>
    </w:p>
    <w:p>
      <w:pPr>
        <w:pStyle w:val="Heading2"/>
        <w:spacing w:after="80" w:before="280"/>
      </w:pPr>
      <w:r>
        <w:rPr>
          <w:rFonts w:ascii="Arial" w:cs="Arial" w:eastAsia="Arial" w:hAnsi="Arial"/>
          <w:b/>
          <w:bCs/>
          <w:sz w:val="26"/>
          <w:szCs w:val="26"/>
        </w:rPr>
        <w:t xml:space="preserve">2.6  Super Admin panel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60"/>
        <w:gridCol w:w="2000"/>
      </w:tblGrid>
      <w:tr>
        <w:trPr>
          <w:tblHeader/>
        </w:trPr>
        <w:tc>
          <w:tcPr>
            <w:tcW w:type="dxa" w:w="3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3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Detail / acceptance criteria</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Output / file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/api/super/tenants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a new school tenant. Body: {name, subdomain, plan}. Tenancy package creates isolated DB and runs tenant migrations. Return tenant record.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SuperTenantController@store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/api/super/tenants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 all tenants with plan, plan_expires_at, student count. SuperAdmin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SuperTenantController@index</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PATCH /api/super/tenants/{id}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 plan or plan_expires_at. SuperAdmin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SuperTenantController@update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DELETE /api/super/tenants/{id}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Soft-delete tenant (do not drop DB). SuperAdmin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SuperTenantController@destroy</w:t>
            </w:r>
          </w:p>
        </w:tc>
      </w:tr>
    </w:tbl>
    <w:p>
      <w:pPr>
        <w:spacing w:after="120" w:before="0"/>
      </w:pPr>
      <w:r>
        <w:t xml:space="preserve"/>
      </w:r>
    </w:p>
    <w:p>
      <w:pPr>
        <w:pStyle w:val="Heading2"/>
        <w:spacing w:after="80" w:before="280"/>
      </w:pPr>
      <w:r>
        <w:rPr>
          <w:rFonts w:ascii="Arial" w:cs="Arial" w:eastAsia="Arial" w:hAnsi="Arial"/>
          <w:b/>
          <w:bCs/>
          <w:sz w:val="26"/>
          <w:szCs w:val="26"/>
        </w:rPr>
        <w:t xml:space="preserve">2.7  Students CRUD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60"/>
        <w:gridCol w:w="2000"/>
      </w:tblGrid>
      <w:tr>
        <w:trPr>
          <w:tblHeader/>
        </w:trPr>
        <w:tc>
          <w:tcPr>
            <w:tcW w:type="dxa" w:w="3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3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Detail / acceptance criteria</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Output / file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/api/students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 paginated list (25 per page). Support query params: section_id, grade_level_id, search (LRN or name). Return: id, lrn, full_name, section_label, gpa, attendance_rate, barcode_active.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StudentController@index</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/api/students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learner. Validate: lrn unique 12 digits, first_name, last_name, birth_date, sex, section_id exists. Auto-set barcode_value = lrn, barcode_active = true. Trigger ID generation job (queued). Return 201 with created learner.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StudentController@store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/api/students/{id}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 full learner record including section, grade level, department.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StudentController@show</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PATCH /api/students/{id}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 any learner field except lrn. Log change in activity log.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StudentController@update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DELETE /api/students/{id}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Soft-delete only — never hard delete. SchoolAdmin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StudentController@destroy</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/api/students/{id}/photo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Accept multipart/form-data with photo file. Validate: image, max 2MB, mime jpeg or png. Resize to 600x800px (use Intervention Image). Upload to R2. Store path in learners.photo_path. Return photo 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StudentController@uploadPhoto</w:t>
            </w:r>
          </w:p>
        </w:tc>
      </w:tr>
    </w:tbl>
    <w:p>
      <w:pPr>
        <w:spacing w:after="120" w:before="0"/>
      </w:pPr>
      <w:r>
        <w:t xml:space="preserve"/>
      </w:r>
    </w:p>
    <w:p>
      <w:pPr>
        <w:pStyle w:val="Heading2"/>
        <w:spacing w:after="80" w:before="280"/>
      </w:pPr>
      <w:r>
        <w:rPr>
          <w:rFonts w:ascii="Arial" w:cs="Arial" w:eastAsia="Arial" w:hAnsi="Arial"/>
          <w:b/>
          <w:bCs/>
          <w:sz w:val="26"/>
          <w:szCs w:val="26"/>
        </w:rPr>
        <w:t xml:space="preserve">2.8  Connect frontend to real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60"/>
        <w:gridCol w:w="2000"/>
      </w:tblGrid>
      <w:tr>
        <w:trPr>
          <w:tblHeader/>
        </w:trPr>
        <w:tc>
          <w:tcPr>
            <w:tcW w:type="dxa" w:w="3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3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Detail / acceptance criteria</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Output / file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API client in Next.js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src/lib/api.ts. Export async functions: getStudents(params), getStudent(id), createStudent(data), updateStudent(id, data), uploadStudentPhoto(id, file). Use fetch with base URL from NEXT_PUBLIC_API_URL env var. Attach Bearer token from localStorage. Handle 401 by redirecting to /login.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src/lib/api.ts</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Replace mock data on Students page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 src/routes/students.tsx remove import from school-data.ts. Use useEffect + getStudents() to load real data. Show loading skeleton while fetching. Show error state on failure.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src/routes/students.tsx updated</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Replace mock data on Dashboard page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Replace hardcoded stats with API calls: GET /api/dashboard/summary (create this endpoint — return total students, today attendance rate, at-risk count). Show real numbers.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src/routes/index.tsx updated</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Login page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src/routes/login.tsx. Form: email + password fields. On submit POST /api/auth/login. Store token in localStorage. If response has two_factor: true, show OTP input step. On success redirect to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src/routes/login.tsx</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Route guard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 src/routes/__root.tsx check for token on load. If no token and route is not /login, redirect to /login. On 401 API response, clear token and redirect.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__root.tsx updated</w:t>
            </w:r>
          </w:p>
        </w:tc>
      </w:tr>
    </w:tbl>
    <w:p>
      <w:r>
        <w:br w:type="page"/>
      </w:r>
    </w:p>
    <w:p>
      <w:pPr>
        <w:pStyle w:val="Heading1"/>
        <w:spacing w:after="120" w:before="360"/>
      </w:pPr>
      <w:r>
        <w:rPr>
          <w:rFonts w:ascii="Arial" w:cs="Arial" w:eastAsia="Arial" w:hAnsi="Arial"/>
          <w:b/>
          <w:bCs/>
          <w:sz w:val="32"/>
          <w:szCs w:val="32"/>
        </w:rPr>
        <w:t xml:space="preserve">Phase 3 — Attendance and barcode scanning</w:t>
      </w:r>
    </w:p>
    <w:p>
      <w:pPr>
        <w:spacing w:after="80" w:before="60"/>
      </w:pPr>
      <w:r>
        <w:rPr>
          <w:rFonts w:ascii="Arial" w:cs="Arial" w:eastAsia="Arial" w:hAnsi="Arial"/>
          <w:sz w:val="22"/>
          <w:szCs w:val="22"/>
        </w:rPr>
        <w:t xml:space="preserve">Timeline: Weeks 5-7. Depends on Phase 2 (students API must exist).</w:t>
      </w:r>
    </w:p>
    <w:p>
      <w:pPr>
        <w:spacing w:after="120" w:before="0"/>
      </w:pPr>
      <w:r>
        <w:t xml:space="preserve"/>
      </w:r>
    </w:p>
    <w:p>
      <w:pPr>
        <w:pStyle w:val="Heading2"/>
        <w:spacing w:after="80" w:before="280"/>
      </w:pPr>
      <w:r>
        <w:rPr>
          <w:rFonts w:ascii="Arial" w:cs="Arial" w:eastAsia="Arial" w:hAnsi="Arial"/>
          <w:b/>
          <w:bCs/>
          <w:sz w:val="26"/>
          <w:szCs w:val="26"/>
        </w:rPr>
        <w:t xml:space="preserve">3.1  Attendance database tables</w:t>
      </w:r>
    </w:p>
    <w:p>
      <w:pPr>
        <w:pStyle w:val="Heading3"/>
        <w:spacing w:after="60" w:before="200"/>
      </w:pPr>
      <w:r>
        <w:rPr>
          <w:rFonts w:ascii="Arial" w:cs="Arial" w:eastAsia="Arial" w:hAnsi="Arial"/>
          <w:b/>
          <w:bCs/>
          <w:sz w:val="24"/>
          <w:szCs w:val="24"/>
        </w:rPr>
        <w:t xml:space="preserve">Table: attendance_records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bigint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key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learner_id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bigint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FK learners.id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school day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time_in_morning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nullable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time_out_morning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nullable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time_in_afternoon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nullable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time_out_afternoon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nullable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present, absent, late, excused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created_at / updated_at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w:t>
            </w:r>
          </w:p>
        </w:tc>
      </w:tr>
    </w:tbl>
    <w:p>
      <w:pPr>
        <w:spacing w:after="120" w:before="0"/>
      </w:pPr>
      <w:r>
        <w:t xml:space="preserve"/>
      </w:r>
    </w:p>
    <w:p>
      <w:pPr>
        <w:pStyle w:val="Heading3"/>
        <w:spacing w:after="60" w:before="200"/>
      </w:pPr>
      <w:r>
        <w:rPr>
          <w:rFonts w:ascii="Arial" w:cs="Arial" w:eastAsia="Arial" w:hAnsi="Arial"/>
          <w:b/>
          <w:bCs/>
          <w:sz w:val="24"/>
          <w:szCs w:val="24"/>
        </w:rPr>
        <w:t xml:space="preserve">Table: school_calendar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bigint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key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unique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school_day, holiday, suspension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label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varchar(200)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nullable — e.g. Rizal Day</w:t>
            </w:r>
          </w:p>
        </w:tc>
      </w:tr>
    </w:tbl>
    <w:p>
      <w:pPr>
        <w:spacing w:after="120" w:before="0"/>
      </w:pPr>
      <w:r>
        <w:t xml:space="preserve"/>
      </w:r>
    </w:p>
    <w:p>
      <w:pPr>
        <w:pStyle w:val="Heading2"/>
        <w:spacing w:after="80" w:before="280"/>
      </w:pPr>
      <w:r>
        <w:rPr>
          <w:rFonts w:ascii="Arial" w:cs="Arial" w:eastAsia="Arial" w:hAnsi="Arial"/>
          <w:b/>
          <w:bCs/>
          <w:sz w:val="26"/>
          <w:szCs w:val="26"/>
        </w:rPr>
        <w:t xml:space="preserve">3.2  Attendance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60"/>
        <w:gridCol w:w="2000"/>
      </w:tblGrid>
      <w:tr>
        <w:trPr>
          <w:tblHeader/>
        </w:trPr>
        <w:tc>
          <w:tcPr>
            <w:tcW w:type="dxa" w:w="3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3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Detail / acceptance criteria</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Output / file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/api/attendance/scan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Accept: {barcode_value, session} where session is one of: time_in_morning, time_out_morning, time_in_afternoon, time_out_afternoon. Look up learner by barcode_value. If barcode_active = false return 403 {error: 'Inactive student'}. Find or create attendance_records row for learner_id + today. Set the correct time column to now(). Return learner full name and photo URL for on-screen confirmation. Dispatch NotifyParentJob to queue.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AttendanceController@scan</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/api/attendance/today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 all learners in given section_id with today's attendance record. Support filter by section_id. Used for the live attendance monitor screen.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AttendanceController@today</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/api/attendance/learner/{id}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 paginated attendance history for one learner. Support date range filter.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AttendanceController@learnerHistory</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/api/attendance/summary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 monthly summary: total school days, average attendance rate per section. Used for SF2 report.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AttendanceController@summary</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/api/attendance/absences/prolonged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 learners with 5+ or 10+ consecutive absent days. Used for alert 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AttendanceController@prolongedAbsences</w:t>
            </w:r>
          </w:p>
        </w:tc>
      </w:tr>
    </w:tbl>
    <w:p>
      <w:pPr>
        <w:spacing w:after="120" w:before="0"/>
      </w:pPr>
      <w:r>
        <w:t xml:space="preserve"/>
      </w:r>
    </w:p>
    <w:p>
      <w:pPr>
        <w:pStyle w:val="Heading2"/>
        <w:spacing w:after="80" w:before="280"/>
      </w:pPr>
      <w:r>
        <w:rPr>
          <w:rFonts w:ascii="Arial" w:cs="Arial" w:eastAsia="Arial" w:hAnsi="Arial"/>
          <w:b/>
          <w:bCs/>
          <w:sz w:val="26"/>
          <w:szCs w:val="26"/>
        </w:rPr>
        <w:t xml:space="preserve">3.3  Barcode scanner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60"/>
        <w:gridCol w:w="2000"/>
      </w:tblGrid>
      <w:tr>
        <w:trPr>
          <w:tblHeader/>
        </w:trPr>
        <w:tc>
          <w:tcPr>
            <w:tcW w:type="dxa" w:w="3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3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Detail / acceptance criteria</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Output / file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 scanner intake page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src/routes/attendance/scan.tsx. Render a full-screen input field that auto-focuses on mount. On input change, if value length = 12 and ends with Enter keypress (USB HID scanners send a carriage return), POST /api/attendance/scan with the value and current session. Show success card (student name + photo) for 2 seconds then clear. Show error toast on inactive or not found. No extra software needed — USB scanner acts as keyboard.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src/routes/attendance/scan.tsx</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 selector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Above the scan field show 4 buttons: Morning In, Morning Out, Afternoon In, Afternoon Out. Highlight the active session. Default to the contextually correct one based on current time (before 10am = Morning In, etc.).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scan.tsx — session picker</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Webcam scan page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src/routes/attendance/webcam.tsx. Load QuaggaJS from CDN. Initialize camera stream in a &lt;video&gt; element. On barcode detected fire the same POST /api/attendance/scan call. Show same confirmation card.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src/routes/attendance/webcam.tsx</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Live attendance monitor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 src/routes/attendance.tsx replace mock data with GET /api/attendance/today?section_id=X. Poll every 30 seconds or use server-sent events. Show each learner row with colored status badge (green=present, red=absent, amber=late).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src/routes/attendance.tsx updated</w:t>
            </w:r>
          </w:p>
        </w:tc>
      </w:tr>
    </w:tbl>
    <w:p>
      <w:pPr>
        <w:spacing w:after="120" w:before="0"/>
      </w:pPr>
      <w:r>
        <w:t xml:space="preserve"/>
      </w:r>
    </w:p>
    <w:p>
      <w:pPr>
        <w:spacing w:after="80" w:before="60"/>
        <w:ind w:left="360"/>
      </w:pPr>
      <w:r>
        <w:rPr>
          <w:rFonts w:ascii="Arial" w:cs="Arial" w:eastAsia="Arial" w:hAnsi="Arial"/>
          <w:b/>
          <w:bCs/>
          <w:color w:val="555555"/>
          <w:sz w:val="20"/>
          <w:szCs w:val="20"/>
        </w:rPr>
        <w:t xml:space="preserve">Note: </w:t>
      </w:r>
      <w:r>
        <w:rPr>
          <w:rFonts w:ascii="Arial" w:cs="Arial" w:eastAsia="Arial" w:hAnsi="Arial"/>
          <w:i/>
          <w:iCs/>
          <w:color w:val="555555"/>
          <w:sz w:val="20"/>
          <w:szCs w:val="20"/>
        </w:rPr>
        <w:t xml:space="preserve">USB barcode scanners emulate a keyboard (HID). No drivers or serial port code needed. The scanner sends the barcode digits followed by a newline character. Capture this in a standard text input's onKeyDown event — when key === 'Enter' and input.length === 12, treat it as a scan.</w:t>
      </w:r>
    </w:p>
    <w:p>
      <w:r>
        <w:br w:type="page"/>
      </w:r>
    </w:p>
    <w:p>
      <w:pPr>
        <w:pStyle w:val="Heading1"/>
        <w:spacing w:after="120" w:before="360"/>
      </w:pPr>
      <w:r>
        <w:rPr>
          <w:rFonts w:ascii="Arial" w:cs="Arial" w:eastAsia="Arial" w:hAnsi="Arial"/>
          <w:b/>
          <w:bCs/>
          <w:sz w:val="32"/>
          <w:szCs w:val="32"/>
        </w:rPr>
        <w:t xml:space="preserve">Phase 4 — Grades engine and report cards</w:t>
      </w:r>
    </w:p>
    <w:p>
      <w:pPr>
        <w:spacing w:after="80" w:before="60"/>
      </w:pPr>
      <w:r>
        <w:rPr>
          <w:rFonts w:ascii="Arial" w:cs="Arial" w:eastAsia="Arial" w:hAnsi="Arial"/>
          <w:sz w:val="22"/>
          <w:szCs w:val="22"/>
        </w:rPr>
        <w:t xml:space="preserve">Timeline: Weeks 8-10. Depends on Phase 2 (students and sections must exist).</w:t>
      </w:r>
    </w:p>
    <w:p>
      <w:pPr>
        <w:spacing w:after="120" w:before="0"/>
      </w:pPr>
      <w:r>
        <w:t xml:space="preserve"/>
      </w:r>
    </w:p>
    <w:p>
      <w:pPr>
        <w:pStyle w:val="Heading2"/>
        <w:spacing w:after="80" w:before="280"/>
      </w:pPr>
      <w:r>
        <w:rPr>
          <w:rFonts w:ascii="Arial" w:cs="Arial" w:eastAsia="Arial" w:hAnsi="Arial"/>
          <w:b/>
          <w:bCs/>
          <w:sz w:val="26"/>
          <w:szCs w:val="26"/>
        </w:rPr>
        <w:t xml:space="preserve">4.1  Grades database tables</w:t>
      </w:r>
    </w:p>
    <w:p>
      <w:pPr>
        <w:pStyle w:val="Heading3"/>
        <w:spacing w:after="60" w:before="200"/>
      </w:pPr>
      <w:r>
        <w:rPr>
          <w:rFonts w:ascii="Arial" w:cs="Arial" w:eastAsia="Arial" w:hAnsi="Arial"/>
          <w:b/>
          <w:bCs/>
          <w:sz w:val="24"/>
          <w:szCs w:val="24"/>
        </w:rPr>
        <w:t xml:space="preserve">Table: subjects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bigint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key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bigint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FK sections.id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teacher_id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bigint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FK users.id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varchar(100)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e.g. Mathematics 7</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quarter_weight_quiz</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decimal(5,2)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e.g. 30.00 (percent)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quarter_weight_exam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decimal(5,2)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e.g. 40.00</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quarter_weight_activity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decimal(5,2)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e.g. 30.00 — must sum to 100</w:t>
            </w:r>
          </w:p>
        </w:tc>
      </w:tr>
    </w:tbl>
    <w:p>
      <w:pPr>
        <w:spacing w:after="120" w:before="0"/>
      </w:pPr>
      <w:r>
        <w:t xml:space="preserve"/>
      </w:r>
    </w:p>
    <w:p>
      <w:pPr>
        <w:pStyle w:val="Heading3"/>
        <w:spacing w:after="60" w:before="200"/>
      </w:pPr>
      <w:r>
        <w:rPr>
          <w:rFonts w:ascii="Arial" w:cs="Arial" w:eastAsia="Arial" w:hAnsi="Arial"/>
          <w:b/>
          <w:bCs/>
          <w:sz w:val="24"/>
          <w:szCs w:val="24"/>
        </w:rPr>
        <w:t xml:space="preserve">Table: 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bigint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key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learner_id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bigint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FK learners.id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subject_id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bigint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FK subjects.id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quarter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tinyint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2, 3, or 4</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quiz_score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decimal(5,2)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nullable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exam_score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decimal(5,2)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nullable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activity_score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decimal(5,2)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nullable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computed_grade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decimal(5,2)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generated column: (quiz*w_quiz + exam*w_exam + activity*w_activity)/100</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created_at / updated_at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w:t>
            </w:r>
          </w:p>
        </w:tc>
      </w:tr>
    </w:tbl>
    <w:p>
      <w:pPr>
        <w:spacing w:after="120" w:before="0"/>
      </w:pPr>
      <w:r>
        <w:t xml:space="preserve"/>
      </w:r>
    </w:p>
    <w:p>
      <w:pPr>
        <w:pStyle w:val="Heading3"/>
        <w:spacing w:after="60" w:before="200"/>
      </w:pPr>
      <w:r>
        <w:rPr>
          <w:rFonts w:ascii="Arial" w:cs="Arial" w:eastAsia="Arial" w:hAnsi="Arial"/>
          <w:b/>
          <w:bCs/>
          <w:sz w:val="24"/>
          <w:szCs w:val="24"/>
        </w:rPr>
        <w:t xml:space="preserve">Table: grade_audit_log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bigint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key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grade_id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bigint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FK grades.id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changed_by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bigint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FK users.id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field_changed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varchar(50)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quiz_score, exam_score, or activity_score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old_value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decimal(5,2)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new_value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decimal(5,2)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changed_at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Pr>
        <w:spacing w:after="120" w:before="0"/>
      </w:pPr>
      <w:r>
        <w:t xml:space="preserve"/>
      </w:r>
    </w:p>
    <w:p>
      <w:pPr>
        <w:pStyle w:val="Heading2"/>
        <w:spacing w:after="80" w:before="280"/>
      </w:pPr>
      <w:r>
        <w:rPr>
          <w:rFonts w:ascii="Arial" w:cs="Arial" w:eastAsia="Arial" w:hAnsi="Arial"/>
          <w:b/>
          <w:bCs/>
          <w:sz w:val="26"/>
          <w:szCs w:val="26"/>
        </w:rPr>
        <w:t xml:space="preserve">4.2  Grades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60"/>
        <w:gridCol w:w="2000"/>
      </w:tblGrid>
      <w:tr>
        <w:trPr>
          <w:tblHeader/>
        </w:trPr>
        <w:tc>
          <w:tcPr>
            <w:tcW w:type="dxa" w:w="3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3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Detail / acceptance criteria</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Output / file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/api/grades?section_id=&amp;subject_id=&amp;quarter=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 all learners in the section with their grade row for the given subject and quarter. If no grade row exists yet return nulls. Teacher role sees only their assigned subjects.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GradeController@index</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PUT /api/grades/{learner_id}/{subject_id}/{quarter}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Upsert the grade row. Validate: quiz_score, exam_score, activity_score all between 0 and 100. Before saving, write current values to grade_audit_log. Recompute computed_grade. Return updated grade. Dispatch GradePostedNotificationJob.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GradeController@upsert</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/api/grades/bulk-import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Accept multipart CSV or Excel file. Expected columns: LRN, Quiz, Exam, Activity. Validate all rows first — return list of errors before saving anything. On success upsert all rows. Return {imported: N, errors: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GradeController@bulkImport</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/api/grades/at-risk?section_id=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 learners whose computed_grade average across subjects is below 75 for any quarter. Teacher and SchoolAdmin roles.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GradeController@atRisk</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/api/grades/report-card/{learner_id}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 all subjects + all 4 quarters for the learner. Include computed final grade (average of 4 quarters) per subject. Used by report card generator.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GradeController@reportCard</w:t>
            </w:r>
          </w:p>
        </w:tc>
      </w:tr>
    </w:tbl>
    <w:p>
      <w:pPr>
        <w:spacing w:after="120" w:before="0"/>
      </w:pPr>
      <w:r>
        <w:t xml:space="preserve"/>
      </w:r>
    </w:p>
    <w:p>
      <w:pPr>
        <w:pStyle w:val="Heading2"/>
        <w:spacing w:after="80" w:before="280"/>
      </w:pPr>
      <w:r>
        <w:rPr>
          <w:rFonts w:ascii="Arial" w:cs="Arial" w:eastAsia="Arial" w:hAnsi="Arial"/>
          <w:b/>
          <w:bCs/>
          <w:sz w:val="26"/>
          <w:szCs w:val="26"/>
        </w:rPr>
        <w:t xml:space="preserve">4.3  PDF report card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60"/>
        <w:gridCol w:w="2000"/>
      </w:tblGrid>
      <w:tr>
        <w:trPr>
          <w:tblHeader/>
        </w:trPr>
        <w:tc>
          <w:tcPr>
            <w:tcW w:type="dxa" w:w="3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3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Detail / acceptance criteria</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Output / file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Install Puppeteer on backend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composer require spatie/browsershot (wraps Puppeteer). Install Node.js and Puppeteer on the server: npm install puppeteer. Confirm Browsershot::html('&lt;h1&gt;Test&lt;/h1&gt;')-&gt;pdf() works.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Server setup, composer.json updated</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Report card HTML template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resources/views/report-card.blade.php. Layout: school name and logo at top, student name and LRN, academic year, table of subjects with Q1-Q4 grades and final grade, attendance summary row, remarks row. Style with inline CSS only (Puppeteer does not load external CSS reliably).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resources/views/report-card.blade.php</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/api/report-cards/{learner_id}/pdf</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 GradeController@reportCard to get data. Render report-card.blade.php with data. Use Browsershot to convert to PDF. Return PDF as file download with filename: {LRN}_report_card_SY2025-2026.pdf. Cache generated PDF in R2 for 24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ReportCardController@download</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Bulk report cards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/api/report-cards/bulk?section_id= — queue a job to generate PDF for every learner in the section, zip them, upload zip to R2, email download link to SchoolAdmin. Return 202 Accepted immediately.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ReportCardController@bulk, GenerateReportCardsJob</w:t>
            </w:r>
          </w:p>
        </w:tc>
      </w:tr>
    </w:tbl>
    <w:p>
      <w:r>
        <w:br w:type="page"/>
      </w:r>
    </w:p>
    <w:p>
      <w:pPr>
        <w:pStyle w:val="Heading1"/>
        <w:spacing w:after="120" w:before="360"/>
      </w:pPr>
      <w:r>
        <w:rPr>
          <w:rFonts w:ascii="Arial" w:cs="Arial" w:eastAsia="Arial" w:hAnsi="Arial"/>
          <w:b/>
          <w:bCs/>
          <w:sz w:val="32"/>
          <w:szCs w:val="32"/>
        </w:rPr>
        <w:t xml:space="preserve">Phase 5 — Student ID generation and PVC printing</w:t>
      </w:r>
    </w:p>
    <w:p>
      <w:pPr>
        <w:spacing w:after="80" w:before="60"/>
      </w:pPr>
      <w:r>
        <w:rPr>
          <w:rFonts w:ascii="Arial" w:cs="Arial" w:eastAsia="Arial" w:hAnsi="Arial"/>
          <w:sz w:val="22"/>
          <w:szCs w:val="22"/>
        </w:rPr>
        <w:t xml:space="preserve">Timeline: Weeks 11-12. Depends on Phase 2 (learners must exist with photos).</w:t>
      </w:r>
    </w:p>
    <w:p>
      <w:pPr>
        <w:spacing w:after="120" w:before="0"/>
      </w:pPr>
      <w:r>
        <w:t xml:space="preserve"/>
      </w:r>
    </w:p>
    <w:p>
      <w:pPr>
        <w:pStyle w:val="Heading2"/>
        <w:spacing w:after="80" w:before="280"/>
      </w:pPr>
      <w:r>
        <w:rPr>
          <w:rFonts w:ascii="Arial" w:cs="Arial" w:eastAsia="Arial" w:hAnsi="Arial"/>
          <w:b/>
          <w:bCs/>
          <w:sz w:val="26"/>
          <w:szCs w:val="26"/>
        </w:rPr>
        <w:t xml:space="preserve">5.1  ID card database tables</w:t>
      </w:r>
    </w:p>
    <w:p>
      <w:pPr>
        <w:pStyle w:val="Heading3"/>
        <w:spacing w:after="60" w:before="200"/>
      </w:pPr>
      <w:r>
        <w:rPr>
          <w:rFonts w:ascii="Arial" w:cs="Arial" w:eastAsia="Arial" w:hAnsi="Arial"/>
          <w:b/>
          <w:bCs/>
          <w:sz w:val="24"/>
          <w:szCs w:val="24"/>
        </w:rPr>
        <w:t xml:space="preserve">Table: id_templates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bigint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key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varchar(100)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e.g. SY 2025-2026 Template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background_path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varchar(500)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R2 path to background image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font_color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varchar(7)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hex e.g. #FFFFFF</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is_active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only one template active at a time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created_at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Pr>
        <w:spacing w:after="120" w:before="0"/>
      </w:pPr>
      <w:r>
        <w:t xml:space="preserve"/>
      </w:r>
    </w:p>
    <w:p>
      <w:pPr>
        <w:pStyle w:val="Heading3"/>
        <w:spacing w:after="60" w:before="200"/>
      </w:pPr>
      <w:r>
        <w:rPr>
          <w:rFonts w:ascii="Arial" w:cs="Arial" w:eastAsia="Arial" w:hAnsi="Arial"/>
          <w:b/>
          <w:bCs/>
          <w:sz w:val="24"/>
          <w:szCs w:val="24"/>
        </w:rPr>
        <w:t xml:space="preserve">Table: id_print_queue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bigint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key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learner_id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bigint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FK learners.id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template_id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bigint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FK id_templates.id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new_enrollment, lost, damaged, renewal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pending, generated, printed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pdf_path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varchar(500)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nullable — R2 path once generated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requested_by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bigint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FK users.id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requested_at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printed_at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nullable</w:t>
            </w:r>
          </w:p>
        </w:tc>
      </w:tr>
    </w:tbl>
    <w:p>
      <w:pPr>
        <w:spacing w:after="120" w:before="0"/>
      </w:pPr>
      <w:r>
        <w:t xml:space="preserve"/>
      </w:r>
    </w:p>
    <w:p>
      <w:pPr>
        <w:pStyle w:val="Heading2"/>
        <w:spacing w:after="80" w:before="280"/>
      </w:pPr>
      <w:r>
        <w:rPr>
          <w:rFonts w:ascii="Arial" w:cs="Arial" w:eastAsia="Arial" w:hAnsi="Arial"/>
          <w:b/>
          <w:bCs/>
          <w:sz w:val="26"/>
          <w:szCs w:val="26"/>
        </w:rPr>
        <w:t xml:space="preserve">5.2  ID card API and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60"/>
        <w:gridCol w:w="2000"/>
      </w:tblGrid>
      <w:tr>
        <w:trPr>
          <w:tblHeader/>
        </w:trPr>
        <w:tc>
          <w:tcPr>
            <w:tcW w:type="dxa" w:w="3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3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Detail / acceptance criteria</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Output / file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card HTML template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resources/views/id-card.blade.php. Dimensions must render at exactly 1012x638px (CR-80 at 300 DPI: 3.375in x 2.125in). Elements: background image (full bleed), school logo (top center, fixed position), student photo (fixed position, 200x260px), student full name (fixed position, font-color from template), LRN text, section label, barcode (Code 128, generated server-side using picqer/php-barcode-generator). QR code (optional — use SimpleSoftwareIO/simple-qrcode). Do NOT let positions move when background changes.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resources/views/id-card.blade.php</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/api/id-cards/generate/{learner_id}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Find learner, get active template, render id-card.blade.php with data, use Browsershot to generate PDF at 300 DPI (-&gt;setOption('width', 1012)-&gt;setOption('height', 638)). Upload PDF to R2 at path: id-cards/{tenant_id}/{learner_id}/{timestamp}.pdf. Create id_print_queue row with status=generated. Return PDF 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IdCardController@generate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/api/id-cards/queue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 all pending and generated items in print queue. Support filter by status. SchoolAdmin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IdCardController@queue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PATCH /api/id-cards/queue/{id}/mark-printed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 status=printed and printed_at=now(). Return updated row.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IdCardController@markPrinted</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/api/id-cards/reprint/{learner_id}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Accept body: {reason: 'lost'|'damaged'|'renewal'}. Create new id_print_queue row. Regenerate PDF. Return new queue item.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IdCardController@reprint</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Auto-queue on enrollment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 StudentController@store, after creating the learner, dispatch GenerateIdCardJob to the queue. The job calls IdCardController@generate logic. Do not block the HTTP response.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GenerateIdCardJob</w:t>
            </w:r>
          </w:p>
        </w:tc>
      </w:tr>
    </w:tbl>
    <w:p>
      <w:pPr>
        <w:spacing w:after="120" w:before="0"/>
      </w:pPr>
      <w:r>
        <w:t xml:space="preserve"/>
      </w:r>
    </w:p>
    <w:p>
      <w:pPr>
        <w:pStyle w:val="Heading2"/>
        <w:spacing w:after="80" w:before="280"/>
      </w:pPr>
      <w:r>
        <w:rPr>
          <w:rFonts w:ascii="Arial" w:cs="Arial" w:eastAsia="Arial" w:hAnsi="Arial"/>
          <w:b/>
          <w:bCs/>
          <w:sz w:val="26"/>
          <w:szCs w:val="26"/>
        </w:rPr>
        <w:t xml:space="preserve">5.3  ID template editor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60"/>
        <w:gridCol w:w="2000"/>
      </w:tblGrid>
      <w:tr>
        <w:trPr>
          <w:tblHeader/>
        </w:trPr>
        <w:tc>
          <w:tcPr>
            <w:tcW w:type="dxa" w:w="3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3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Detail / acceptance criteria</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Output / file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Template upload page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src/routes/id-cards/template.tsx. Form: upload background image (jpeg/png, max 5MB), font color picker, template name. On submit POST /api/id-templates. Show preview of the template with dummy student data overlaid at the fixed positions.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src/routes/id-cards/template.tsx</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Print queue page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 src/routes/id-cards.tsx show queue table: learner name, reason, status, requested date, actions (Download PDF, Mark Printed). Filter tabs: All / Pending / Printed.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src/routes/id-cards.tsx updated</w:t>
            </w:r>
          </w:p>
        </w:tc>
      </w:tr>
    </w:tbl>
    <w:p>
      <w:r>
        <w:br w:type="page"/>
      </w:r>
    </w:p>
    <w:p>
      <w:pPr>
        <w:pStyle w:val="Heading1"/>
        <w:spacing w:after="120" w:before="360"/>
      </w:pPr>
      <w:r>
        <w:rPr>
          <w:rFonts w:ascii="Arial" w:cs="Arial" w:eastAsia="Arial" w:hAnsi="Arial"/>
          <w:b/>
          <w:bCs/>
          <w:sz w:val="32"/>
          <w:szCs w:val="32"/>
        </w:rPr>
        <w:t xml:space="preserve">Phase 6 — Parent notifications (Messenger and SMS)</w:t>
      </w:r>
    </w:p>
    <w:p>
      <w:pPr>
        <w:spacing w:after="80" w:before="60"/>
      </w:pPr>
      <w:r>
        <w:rPr>
          <w:rFonts w:ascii="Arial" w:cs="Arial" w:eastAsia="Arial" w:hAnsi="Arial"/>
          <w:sz w:val="22"/>
          <w:szCs w:val="22"/>
        </w:rPr>
        <w:t xml:space="preserve">Timeline: Weeks 13-14. Depends on Phase 3 (attendance scans must fire events).</w:t>
      </w:r>
    </w:p>
    <w:p>
      <w:pPr>
        <w:spacing w:after="120" w:before="0"/>
      </w:pPr>
      <w:r>
        <w:t xml:space="preserve"/>
      </w:r>
    </w:p>
    <w:p>
      <w:pPr>
        <w:pStyle w:val="Heading2"/>
        <w:spacing w:after="80" w:before="280"/>
      </w:pPr>
      <w:r>
        <w:rPr>
          <w:rFonts w:ascii="Arial" w:cs="Arial" w:eastAsia="Arial" w:hAnsi="Arial"/>
          <w:b/>
          <w:bCs/>
          <w:sz w:val="26"/>
          <w:szCs w:val="26"/>
        </w:rPr>
        <w:t xml:space="preserve">6.1  Messenger (Meta Cloud API)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60"/>
        <w:gridCol w:w="2000"/>
      </w:tblGrid>
      <w:tr>
        <w:trPr>
          <w:tblHeader/>
        </w:trPr>
        <w:tc>
          <w:tcPr>
            <w:tcW w:type="dxa" w:w="3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3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Detail / acceptance criteria</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Output / file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Meta App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 to developers.facebook.com. Create a new app of type Business. Add the Messenger product. Create a Facebook Page for EduCard Pro. Generate a permanent page access token. Add MESSENGER_PAGE_ACCESS_TOKEN and MESSENGER_VERIFY_TOKEN to .env.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.env updated</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Webhook endpoint POST /api/webhooks/messenger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Verify the webhook with GET request using MESSENGER_VERIFY_TOKEN. This is required by Meta before messages can be sent.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WebhookController@verify</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Parent opt-in flow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 learner enrollment form, add a field: Parent Facebook Messenger opt-in link. The SchoolAdmin gives the parent a URL: https://m.me/{page_id}?ref=optin_{learner_lrn}. When parent clicks it and sends any message, the webhook receives their PSID. Save PSID to learners.messenger_psid.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WebhookController@receive, learners table updated</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Send Messenger message service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App\Services\MessengerService. Method: send(string $psid, string $message). POST to https://graph.facebook.com/v19.0/me/messages with recipient.id=$psid and message.text=$message and access_token from .env. Handle rate limits and log failures.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app/Services/MessengerService.php</w:t>
            </w:r>
          </w:p>
        </w:tc>
      </w:tr>
    </w:tbl>
    <w:p>
      <w:pPr>
        <w:spacing w:after="120" w:before="0"/>
      </w:pPr>
      <w:r>
        <w:t xml:space="preserve"/>
      </w:r>
    </w:p>
    <w:p>
      <w:pPr>
        <w:pStyle w:val="Heading2"/>
        <w:spacing w:after="80" w:before="280"/>
      </w:pPr>
      <w:r>
        <w:rPr>
          <w:rFonts w:ascii="Arial" w:cs="Arial" w:eastAsia="Arial" w:hAnsi="Arial"/>
          <w:b/>
          <w:bCs/>
          <w:sz w:val="26"/>
          <w:szCs w:val="26"/>
        </w:rPr>
        <w:t xml:space="preserve">6.2  SMS (Semaphore)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60"/>
        <w:gridCol w:w="2000"/>
      </w:tblGrid>
      <w:tr>
        <w:trPr>
          <w:tblHeader/>
        </w:trPr>
        <w:tc>
          <w:tcPr>
            <w:tcW w:type="dxa" w:w="3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3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Detail / acceptance criteria</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Output / file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Semaphore integration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App\Services\SmsService. Method: send(string $phone, string $message). POST to https://api.semaphore.co/api/v4/messages with apikey, number, message, sendername. Add SEMAPHORE_API_KEY to .env. Cost: PHP 0.50 per SMS — log every send to sms_log table.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app/Services/SmsService.php</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Table: sms_log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Columns: id, learner_id, phone, message, status (sent/failed), cost, created_at. Used by Super Admin to track usage and bill schools.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migration: create_sms_log_table</w:t>
            </w:r>
          </w:p>
        </w:tc>
      </w:tr>
    </w:tbl>
    <w:p>
      <w:pPr>
        <w:spacing w:after="120" w:before="0"/>
      </w:pPr>
      <w:r>
        <w:t xml:space="preserve"/>
      </w:r>
    </w:p>
    <w:p>
      <w:pPr>
        <w:pStyle w:val="Heading2"/>
        <w:spacing w:after="80" w:before="280"/>
      </w:pPr>
      <w:r>
        <w:rPr>
          <w:rFonts w:ascii="Arial" w:cs="Arial" w:eastAsia="Arial" w:hAnsi="Arial"/>
          <w:b/>
          <w:bCs/>
          <w:sz w:val="26"/>
          <w:szCs w:val="26"/>
        </w:rPr>
        <w:t xml:space="preserve">6.3  Notification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60"/>
        <w:gridCol w:w="2000"/>
      </w:tblGrid>
      <w:tr>
        <w:trPr>
          <w:tblHeader/>
        </w:trPr>
        <w:tc>
          <w:tcPr>
            <w:tcW w:type="dxa" w:w="3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3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Detail / acceptance criteria</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Output / file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NotifyParentScanJob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Triggered by attendance scan. Message template: 'Hi! {learner_first_name} has {session_label} at {school_name} at {time}.' If learner.messenger_psid is set use MessengerService. Else if learner.parent_phone is set use SmsService. Dispatch on queue:notifications worker.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app/Jobs/NotifyParentScanJob.php</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NotifyParentGradeJob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Triggered when teacher saves grades. Message: '{learner_first_name}'s Q{quarter} grades for {subject_name} are now available. Log in to view them.' Send via Messenger first, SMS fallback.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app/Jobs/NotifyParentGradeJob.php</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NotifyParentAbsenceJob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Scheduled command runs daily (php artisan schedule:run via cron). Checks attendance_records for learners with 5 consecutive absent school_days. Sends: 'This is to inform you that {name} has been absent for 5 consecutive school days.' Re-fires at 10 days with updated message. Do not resend if already sent for this streak.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app/Jobs/NotifyParentAbsenceJob.php, app/Console/Commands/CheckAbsences.php</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Messenger cost tracker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After each MessengerService::send() call, check if a Messenger conversation was opened in the last 24 hours for this PSID. If yes: no charge. If no: increment messenger_conversations_count in tenant settings. Expose GET /api/super/tenants/{id}/messenger-usage for Super Admin billing 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MessengerService updated, tenant_settings table</w:t>
            </w:r>
          </w:p>
        </w:tc>
      </w:tr>
    </w:tbl>
    <w:p>
      <w:pPr>
        <w:spacing w:after="120" w:before="0"/>
      </w:pPr>
      <w:r>
        <w:t xml:space="preserve"/>
      </w:r>
    </w:p>
    <w:p>
      <w:pPr>
        <w:pStyle w:val="Heading2"/>
        <w:spacing w:after="80" w:before="280"/>
      </w:pPr>
      <w:r>
        <w:rPr>
          <w:rFonts w:ascii="Arial" w:cs="Arial" w:eastAsia="Arial" w:hAnsi="Arial"/>
          <w:b/>
          <w:bCs/>
          <w:sz w:val="26"/>
          <w:szCs w:val="26"/>
        </w:rPr>
        <w:t xml:space="preserve">6.4  Alerts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60"/>
        <w:gridCol w:w="2000"/>
      </w:tblGrid>
      <w:tr>
        <w:trPr>
          <w:tblHeader/>
        </w:trPr>
        <w:tc>
          <w:tcPr>
            <w:tcW w:type="dxa" w:w="3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3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Detail / acceptance criteria</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Output / file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Replace mock alerts page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 src/routes/alerts.tsx load real data from GET /api/attendance/absences/prolonged. Show each at-risk learner with days-absent count and last-seen date. Add 'Send manual alert' button that calls POST /api/notifications/manual/{learner_id}.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src/routes/alerts.tsx updated</w:t>
            </w:r>
          </w:p>
        </w:tc>
      </w:tr>
    </w:tbl>
    <w:p>
      <w:r>
        <w:br w:type="page"/>
      </w:r>
    </w:p>
    <w:p>
      <w:pPr>
        <w:pStyle w:val="Heading1"/>
        <w:spacing w:after="120" w:before="360"/>
      </w:pPr>
      <w:r>
        <w:rPr>
          <w:rFonts w:ascii="Arial" w:cs="Arial" w:eastAsia="Arial" w:hAnsi="Arial"/>
          <w:b/>
          <w:bCs/>
          <w:sz w:val="32"/>
          <w:szCs w:val="32"/>
        </w:rPr>
        <w:t xml:space="preserve">Phase 7 — Graduation, alumni archive, and student portal</w:t>
      </w:r>
    </w:p>
    <w:p>
      <w:pPr>
        <w:spacing w:after="80" w:before="60"/>
      </w:pPr>
      <w:r>
        <w:rPr>
          <w:rFonts w:ascii="Arial" w:cs="Arial" w:eastAsia="Arial" w:hAnsi="Arial"/>
          <w:sz w:val="22"/>
          <w:szCs w:val="22"/>
        </w:rPr>
        <w:t xml:space="preserve">Timeline: Weeks 15-18.</w:t>
      </w:r>
    </w:p>
    <w:p>
      <w:pPr>
        <w:spacing w:after="120" w:before="0"/>
      </w:pPr>
      <w:r>
        <w:t xml:space="preserve"/>
      </w:r>
    </w:p>
    <w:p>
      <w:pPr>
        <w:pStyle w:val="Heading2"/>
        <w:spacing w:after="80" w:before="280"/>
      </w:pPr>
      <w:r>
        <w:rPr>
          <w:rFonts w:ascii="Arial" w:cs="Arial" w:eastAsia="Arial" w:hAnsi="Arial"/>
          <w:b/>
          <w:bCs/>
          <w:sz w:val="26"/>
          <w:szCs w:val="26"/>
        </w:rPr>
        <w:t xml:space="preserve">7.1  Graduation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60"/>
        <w:gridCol w:w="2000"/>
      </w:tblGrid>
      <w:tr>
        <w:trPr>
          <w:tblHeader/>
        </w:trPr>
        <w:tc>
          <w:tcPr>
            <w:tcW w:type="dxa" w:w="3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3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Detail / acceptance criteria</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Output / file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Auto-detect graduating students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Scheduled command runs at school year end. Finds all learners in grade_level.level = 10 (JHS) or 12 (SHS) who have no failing final grade. Marks them as graduation_candidate in a new column learners.graduation_status enum: active, candidate, confirmed, archived.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app/Console/Commands/DetectGraduates.php</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graduation confirmation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/api/graduation/candidates — list all candidates with grades summary. POST /api/graduation/confirm/{learner_id} — set graduation_status=confirmed, graduated_at=now(), barcode_active=false, dispatch GraduationNotificationJob.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GraduationController</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Graduate archive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Confirmed graduates stay in the learners table but with graduation_status=archived. GET /api/graduates — searchable archive. SchoolAdmin can still GET /api/grades/report-card/{id} and download transcript PDF.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GraduationController@archive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GraduationNotificationJob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Send final message via Messenger/SMS: 'Congratulations to {name}, a proud graduate of {school_name}, Class of {year}! Thank you for being part of our school family.' Remove parent from active notification list by clearing messenger_psid after send.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app/Jobs/GraduationNotificationJob.php</w:t>
            </w:r>
          </w:p>
        </w:tc>
      </w:tr>
    </w:tbl>
    <w:p>
      <w:pPr>
        <w:spacing w:after="120" w:before="0"/>
      </w:pPr>
      <w:r>
        <w:t xml:space="preserve"/>
      </w:r>
    </w:p>
    <w:p>
      <w:pPr>
        <w:pStyle w:val="Heading2"/>
        <w:spacing w:after="80" w:before="280"/>
      </w:pPr>
      <w:r>
        <w:rPr>
          <w:rFonts w:ascii="Arial" w:cs="Arial" w:eastAsia="Arial" w:hAnsi="Arial"/>
          <w:b/>
          <w:bCs/>
          <w:sz w:val="26"/>
          <w:szCs w:val="26"/>
        </w:rPr>
        <w:t xml:space="preserve">7.2  Student and parent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60"/>
        <w:gridCol w:w="2000"/>
      </w:tblGrid>
      <w:tr>
        <w:trPr>
          <w:tblHeader/>
        </w:trPr>
        <w:tc>
          <w:tcPr>
            <w:tcW w:type="dxa" w:w="3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3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Detail / acceptance criteria</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Output / file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Student portal login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Students and parents log in at the same /login page. Their user.role determines what they see. Student role: sees own grades and attendance only. Parent role: sees child's grades and attendance (linked via learners.parent_user_id).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Existing login page, role-based redirects</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/api/portal/my-grades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 student role. Return all subjects + all quarters for the authenticated learner.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PortalController@myGrades</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/api/portal/my-attendance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 student role. Return attendance history with date, time_in, time_out, status. Paginated.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PortalController@myAttendance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/api/portal/child-grades and child-attendance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 parent role. Same as above but for the child linked via learners.parent_user_id.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PortalController@childGrades, childAttendance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In-system messaging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Table: messages (id, sender_id FK users, receiver_id FK users, subject, body, read_at, created_at). POST /api/messages — parent sends to teacher. GET /api/messages — inbox. PATCH /api/messages/{id}/read — mark read. Teacher gets notification badge in sidebar.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MessagingController, messages table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Student/parent portal pages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src/routes/portal/grades.tsx and src/routes/portal/attendance.tsx. Fetch from portal API endpoints. Simple read-only tables. Show school branding (logo from tenant settings).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src/routes/portal/</w:t>
            </w:r>
          </w:p>
        </w:tc>
      </w:tr>
    </w:tbl>
    <w:p>
      <w:r>
        <w:br w:type="page"/>
      </w:r>
    </w:p>
    <w:p>
      <w:pPr>
        <w:pStyle w:val="Heading1"/>
        <w:spacing w:after="120" w:before="360"/>
      </w:pPr>
      <w:r>
        <w:rPr>
          <w:rFonts w:ascii="Arial" w:cs="Arial" w:eastAsia="Arial" w:hAnsi="Arial"/>
          <w:b/>
          <w:bCs/>
          <w:sz w:val="32"/>
          <w:szCs w:val="32"/>
        </w:rPr>
        <w:t xml:space="preserve">Phase 8 — Hardening, billing, and first school pilot</w:t>
      </w:r>
    </w:p>
    <w:p>
      <w:pPr>
        <w:spacing w:after="80" w:before="60"/>
      </w:pPr>
      <w:r>
        <w:rPr>
          <w:rFonts w:ascii="Arial" w:cs="Arial" w:eastAsia="Arial" w:hAnsi="Arial"/>
          <w:sz w:val="22"/>
          <w:szCs w:val="22"/>
        </w:rPr>
        <w:t xml:space="preserve">Timeline: Weeks 19-24. Target: onboard first pilot school before SY 2026-2027 enrollment (June 2026).</w:t>
      </w:r>
    </w:p>
    <w:p>
      <w:pPr>
        <w:spacing w:after="120" w:before="0"/>
      </w:pPr>
      <w:r>
        <w:t xml:space="preserve"/>
      </w:r>
    </w:p>
    <w:p>
      <w:pPr>
        <w:pStyle w:val="Heading2"/>
        <w:spacing w:after="80" w:before="280"/>
      </w:pPr>
      <w:r>
        <w:rPr>
          <w:rFonts w:ascii="Arial" w:cs="Arial" w:eastAsia="Arial" w:hAnsi="Arial"/>
          <w:b/>
          <w:bCs/>
          <w:sz w:val="26"/>
          <w:szCs w:val="26"/>
        </w:rPr>
        <w:t xml:space="preserve">8.1  School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60"/>
        <w:gridCol w:w="2000"/>
      </w:tblGrid>
      <w:tr>
        <w:trPr>
          <w:tblHeader/>
        </w:trPr>
        <w:tc>
          <w:tcPr>
            <w:tcW w:type="dxa" w:w="3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3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Detail / acceptance criteria</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Output / file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Table: tenant_settings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Columns: tenant_id, school_logo_path, primary_color (hex), school_year (varchar), grading_period_1_start ... grading_period_4_end (dates), sms_credits_remaining (integer), messenger_conversations_used (integer), plan (enum — cached from central 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migration: create_tenant_settings_table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GET/PATCH /api/settings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 and update tenant settings. SchoolAdmin only. On logo upload, store to R2 and update school_logo_path.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SettingsController</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School calendar management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GET/POST/DELETE /api/calendar — SchoolAdmin manages school_calendar table (add holidays, suspensions). Attendance scan rejects scans on non-school_day dates with message 'No school today'.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CalendarController</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Replace mock Settings page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 src/routes/settings.tsx load real tenant settings. Show form: school name, logo upload, primary color, school year, grading period dates. Save via PATCH /api/settings.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src/routes/settings.tsx updated</w:t>
            </w:r>
          </w:p>
        </w:tc>
      </w:tr>
    </w:tbl>
    <w:p>
      <w:pPr>
        <w:spacing w:after="120" w:before="0"/>
      </w:pPr>
      <w:r>
        <w:t xml:space="preserve"/>
      </w:r>
    </w:p>
    <w:p>
      <w:pPr>
        <w:pStyle w:val="Heading2"/>
        <w:spacing w:after="80" w:before="280"/>
      </w:pPr>
      <w:r>
        <w:rPr>
          <w:rFonts w:ascii="Arial" w:cs="Arial" w:eastAsia="Arial" w:hAnsi="Arial"/>
          <w:b/>
          <w:bCs/>
          <w:sz w:val="26"/>
          <w:szCs w:val="26"/>
        </w:rPr>
        <w:t xml:space="preserve">8.2  Billing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60"/>
        <w:gridCol w:w="2000"/>
      </w:tblGrid>
      <w:tr>
        <w:trPr>
          <w:tblHeader/>
        </w:trPr>
        <w:tc>
          <w:tcPr>
            <w:tcW w:type="dxa" w:w="3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3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Detail / acceptance criteria</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Output / file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Subscription tiers enforcement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 every API request middleware checks tenant plan_expires_at. If expired return 402 {error: 'Subscription expired. Please contact EduCard Pro.'} On API endpoints that create students, check learner count against plan limit (Starter=300, Basic=800, Standard=2000, Premium=5000).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CheckSubscriptionMiddleware.php</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SMS prepaid bundle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/api/super/tenants/{id}/add-sms-credits — Super Admin adds credits (1000 or 2200). Deduct 1 credit per SMS sent. Return 402 if credits exhausted, notify SchoolAdmin by 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SuperTenantController@addSmsCredits</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Revenue dashboard for Super Admin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/api/super/dashboard — return: total active tenants, total students across all tenants, monthly Messenger conversation count and cost estimate, SMS credits sold this month. Show in Super Admin panel.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SuperDashboardController</w:t>
            </w:r>
          </w:p>
        </w:tc>
      </w:tr>
    </w:tbl>
    <w:p>
      <w:pPr>
        <w:spacing w:after="120" w:before="0"/>
      </w:pPr>
      <w:r>
        <w:t xml:space="preserve"/>
      </w:r>
    </w:p>
    <w:p>
      <w:pPr>
        <w:pStyle w:val="Heading2"/>
        <w:spacing w:after="80" w:before="280"/>
      </w:pPr>
      <w:r>
        <w:rPr>
          <w:rFonts w:ascii="Arial" w:cs="Arial" w:eastAsia="Arial" w:hAnsi="Arial"/>
          <w:b/>
          <w:bCs/>
          <w:sz w:val="26"/>
          <w:szCs w:val="26"/>
        </w:rPr>
        <w:t xml:space="preserve">8.3  Security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60"/>
        <w:gridCol w:w="2000"/>
      </w:tblGrid>
      <w:tr>
        <w:trPr>
          <w:tblHeader/>
        </w:trPr>
        <w:tc>
          <w:tcPr>
            <w:tcW w:type="dxa" w:w="3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3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Detail / acceptance criteria</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Output / file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encryption at rest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Enable PostgreSQL's pgcrypto extension. Encrypt sensitive columns in learners table: messenger_psid, parent_phone. Use Laravel's built-in Crypt facade with Encrypted cast on these model attributes.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Learner model, pgcrypto migration</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Audit log review page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/api/audit-log — return spatie/laravel-activitylog records. Support filter by causer (user), subject (model), date range. SchoolAdmin sees own school only. Super Admin sees 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AuditLogController</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Rate limiting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Apply Laravel's throttle middleware: 60 requests/minute for regular users, 10/minute for POST /api/attendance/scan (scanner bots could flood this). Apply stricter 5/minute limit on POST /api/auth/login.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routes/api.php throttle config</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HTTPS and SSL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 DigitalOcean server: configure Nginx virtual host for *.educardpro.com. Use Let's Encrypt wildcard certificate via Certbot with DNS challenge. Auto-renew via cron.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Nginx config, certbot setup</w:t>
            </w:r>
          </w:p>
        </w:tc>
      </w:tr>
    </w:tbl>
    <w:p>
      <w:pPr>
        <w:spacing w:after="120" w:before="0"/>
      </w:pPr>
      <w:r>
        <w:t xml:space="preserve"/>
      </w:r>
    </w:p>
    <w:p>
      <w:pPr>
        <w:pStyle w:val="Heading2"/>
        <w:spacing w:after="80" w:before="280"/>
      </w:pPr>
      <w:r>
        <w:rPr>
          <w:rFonts w:ascii="Arial" w:cs="Arial" w:eastAsia="Arial" w:hAnsi="Arial"/>
          <w:b/>
          <w:bCs/>
          <w:sz w:val="26"/>
          <w:szCs w:val="26"/>
        </w:rPr>
        <w:t xml:space="preserve">8.4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60"/>
        <w:gridCol w:w="2000"/>
      </w:tblGrid>
      <w:tr>
        <w:trPr>
          <w:tblHeader/>
        </w:trPr>
        <w:tc>
          <w:tcPr>
            <w:tcW w:type="dxa" w:w="3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3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Detail / acceptance criteria</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Output / file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DigitalOcean VPS setup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Ubuntu 24 LTS. Install: Nginx, PHP 8.3-FPM, PostgreSQL 16, Node.js 20, Redis (queue driver), Supervisor (queue worker). Configure PHP-FPM pool. Set up /etc/supervisor/conf.d/educard-worker.conf to run php artisan queue:work --queue=default,notifications with autorestart=true.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Server provisioning script</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Laravel deployment script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deploy.sh: git pull, composer install --no-dev, php artisan migrate --force, php artisan config:cache, php artisan route:cache, php artisan view:cache, sudo systemctl reload php8.3-fpm, sudo supervisorctl restart educard-worker. Run on every deploy.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deploy.sh</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Next.js build and deploy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 same server or separate VPS: npm run build, serve with Node.js process manager (PM2). Configure Nginx reverse proxy: requests to educardpro.com and *.educardpro.com/* (non-API) go to Next.js on port 3000. Requests to /api/* proxy to Laravel on port 8000.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Nginx config, PM2 config</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Sentry integration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Backend: composer require sentry/sentry-laravel, add DSN to .env, publish config. Frontend: npm install @sentry/nextjs, add sentry.client.config.ts and sentry.server.config.ts. Set SENTRY_DSN in environment. Verify errors appear in Sentry 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Sentry dashboards for both</w:t>
            </w:r>
          </w:p>
        </w:tc>
      </w:tr>
    </w:tbl>
    <w:p>
      <w:pPr>
        <w:spacing w:after="120" w:before="0"/>
      </w:pPr>
      <w:r>
        <w:t xml:space="preserve"/>
      </w:r>
    </w:p>
    <w:p>
      <w:pPr>
        <w:pStyle w:val="Heading2"/>
        <w:spacing w:after="80" w:before="280"/>
      </w:pPr>
      <w:r>
        <w:rPr>
          <w:rFonts w:ascii="Arial" w:cs="Arial" w:eastAsia="Arial" w:hAnsi="Arial"/>
          <w:b/>
          <w:bCs/>
          <w:sz w:val="26"/>
          <w:szCs w:val="26"/>
        </w:rPr>
        <w:t xml:space="preserve">8.5  Pilot school checklist</w:t>
      </w:r>
    </w:p>
    <w:p>
      <w:pPr>
        <w:spacing w:after="80" w:before="60"/>
      </w:pPr>
      <w:r>
        <w:rPr>
          <w:rFonts w:ascii="Arial" w:cs="Arial" w:eastAsia="Arial" w:hAnsi="Arial"/>
          <w:sz w:val="22"/>
          <w:szCs w:val="22"/>
        </w:rPr>
        <w:t xml:space="preserve">Before going live with the first school, verify all of the following:</w:t>
      </w:r>
    </w:p>
    <w:p>
      <w:pPr>
        <w:pStyle w:val="ListParagraph"/>
        <w:numPr>
          <w:ilvl w:val="0"/>
          <w:numId w:val="2"/>
        </w:numPr>
        <w:spacing w:after="40" w:before="40"/>
      </w:pPr>
      <w:r>
        <w:rPr>
          <w:rFonts w:ascii="Arial" w:cs="Arial" w:eastAsia="Arial" w:hAnsi="Arial"/>
          <w:sz w:val="22"/>
          <w:szCs w:val="22"/>
        </w:rPr>
        <w:t xml:space="preserve">Admin can log in with 2FA, create sections, and enroll students</w:t>
      </w:r>
    </w:p>
    <w:p>
      <w:pPr>
        <w:pStyle w:val="ListParagraph"/>
        <w:numPr>
          <w:ilvl w:val="0"/>
          <w:numId w:val="2"/>
        </w:numPr>
        <w:spacing w:after="40" w:before="40"/>
      </w:pPr>
      <w:r>
        <w:rPr>
          <w:rFonts w:ascii="Arial" w:cs="Arial" w:eastAsia="Arial" w:hAnsi="Arial"/>
          <w:sz w:val="22"/>
          <w:szCs w:val="22"/>
        </w:rPr>
        <w:t xml:space="preserve">Student photos upload successfully to R2 and appear on ID cards</w:t>
      </w:r>
    </w:p>
    <w:p>
      <w:pPr>
        <w:pStyle w:val="ListParagraph"/>
        <w:numPr>
          <w:ilvl w:val="0"/>
          <w:numId w:val="2"/>
        </w:numPr>
        <w:spacing w:after="40" w:before="40"/>
      </w:pPr>
      <w:r>
        <w:rPr>
          <w:rFonts w:ascii="Arial" w:cs="Arial" w:eastAsia="Arial" w:hAnsi="Arial"/>
          <w:sz w:val="22"/>
          <w:szCs w:val="22"/>
        </w:rPr>
        <w:t xml:space="preserve">ID card PDF generates at correct CR-80 dimensions (verify by printing one test card)</w:t>
      </w:r>
    </w:p>
    <w:p>
      <w:pPr>
        <w:pStyle w:val="ListParagraph"/>
        <w:numPr>
          <w:ilvl w:val="0"/>
          <w:numId w:val="2"/>
        </w:numPr>
        <w:spacing w:after="40" w:before="40"/>
      </w:pPr>
      <w:r>
        <w:rPr>
          <w:rFonts w:ascii="Arial" w:cs="Arial" w:eastAsia="Arial" w:hAnsi="Arial"/>
          <w:sz w:val="22"/>
          <w:szCs w:val="22"/>
        </w:rPr>
        <w:t xml:space="preserve">USB barcode scanner scan fires attendance record and sends Messenger notification to a test parent account</w:t>
      </w:r>
    </w:p>
    <w:p>
      <w:pPr>
        <w:pStyle w:val="ListParagraph"/>
        <w:numPr>
          <w:ilvl w:val="0"/>
          <w:numId w:val="2"/>
        </w:numPr>
        <w:spacing w:after="40" w:before="40"/>
      </w:pPr>
      <w:r>
        <w:rPr>
          <w:rFonts w:ascii="Arial" w:cs="Arial" w:eastAsia="Arial" w:hAnsi="Arial"/>
          <w:sz w:val="22"/>
          <w:szCs w:val="22"/>
        </w:rPr>
        <w:t xml:space="preserve">Teacher can input grades, bulk import via CSV, and the at-risk flag appears correctly</w:t>
      </w:r>
    </w:p>
    <w:p>
      <w:pPr>
        <w:pStyle w:val="ListParagraph"/>
        <w:numPr>
          <w:ilvl w:val="0"/>
          <w:numId w:val="2"/>
        </w:numPr>
        <w:spacing w:after="40" w:before="40"/>
      </w:pPr>
      <w:r>
        <w:rPr>
          <w:rFonts w:ascii="Arial" w:cs="Arial" w:eastAsia="Arial" w:hAnsi="Arial"/>
          <w:sz w:val="22"/>
          <w:szCs w:val="22"/>
        </w:rPr>
        <w:t xml:space="preserve">Report card PDF generates with correct grades and downloads successfully</w:t>
      </w:r>
    </w:p>
    <w:p>
      <w:pPr>
        <w:pStyle w:val="ListParagraph"/>
        <w:numPr>
          <w:ilvl w:val="0"/>
          <w:numId w:val="2"/>
        </w:numPr>
        <w:spacing w:after="40" w:before="40"/>
      </w:pPr>
      <w:r>
        <w:rPr>
          <w:rFonts w:ascii="Arial" w:cs="Arial" w:eastAsia="Arial" w:hAnsi="Arial"/>
          <w:sz w:val="22"/>
          <w:szCs w:val="22"/>
        </w:rPr>
        <w:t xml:space="preserve">Parent portal login shows correct child grades and attendance</w:t>
      </w:r>
    </w:p>
    <w:p>
      <w:pPr>
        <w:pStyle w:val="ListParagraph"/>
        <w:numPr>
          <w:ilvl w:val="0"/>
          <w:numId w:val="2"/>
        </w:numPr>
        <w:spacing w:after="40" w:before="40"/>
      </w:pPr>
      <w:r>
        <w:rPr>
          <w:rFonts w:ascii="Arial" w:cs="Arial" w:eastAsia="Arial" w:hAnsi="Arial"/>
          <w:sz w:val="22"/>
          <w:szCs w:val="22"/>
        </w:rPr>
        <w:t xml:space="preserve">Graduation flow works end-to-end on a test student (confirm, archive, barcode deactivated, notification sent)</w:t>
      </w:r>
    </w:p>
    <w:p>
      <w:pPr>
        <w:pStyle w:val="ListParagraph"/>
        <w:numPr>
          <w:ilvl w:val="0"/>
          <w:numId w:val="2"/>
        </w:numPr>
        <w:spacing w:after="40" w:before="40"/>
      </w:pPr>
      <w:r>
        <w:rPr>
          <w:rFonts w:ascii="Arial" w:cs="Arial" w:eastAsia="Arial" w:hAnsi="Arial"/>
          <w:sz w:val="22"/>
          <w:szCs w:val="22"/>
        </w:rPr>
        <w:t xml:space="preserve">Super Admin can create a second test tenant (school), log in to it, and confirm data is fully isolated from the first school</w:t>
      </w:r>
    </w:p>
    <w:p>
      <w:pPr>
        <w:pStyle w:val="ListParagraph"/>
        <w:numPr>
          <w:ilvl w:val="0"/>
          <w:numId w:val="2"/>
        </w:numPr>
        <w:spacing w:after="40" w:before="40"/>
      </w:pPr>
      <w:r>
        <w:rPr>
          <w:rFonts w:ascii="Arial" w:cs="Arial" w:eastAsia="Arial" w:hAnsi="Arial"/>
          <w:sz w:val="22"/>
          <w:szCs w:val="22"/>
        </w:rPr>
        <w:t xml:space="preserve">SMS fallback tested with a real Philippine mobile number via Semaphore</w:t>
      </w:r>
    </w:p>
    <w:p>
      <w:pPr>
        <w:pStyle w:val="ListParagraph"/>
        <w:numPr>
          <w:ilvl w:val="0"/>
          <w:numId w:val="2"/>
        </w:numPr>
        <w:spacing w:after="40" w:before="40"/>
      </w:pPr>
      <w:r>
        <w:rPr>
          <w:rFonts w:ascii="Arial" w:cs="Arial" w:eastAsia="Arial" w:hAnsi="Arial"/>
          <w:sz w:val="22"/>
          <w:szCs w:val="22"/>
        </w:rPr>
        <w:t xml:space="preserve">Sentry captures a test error from both frontend and backend</w:t>
      </w:r>
    </w:p>
    <w:p>
      <w:pPr>
        <w:pStyle w:val="ListParagraph"/>
        <w:numPr>
          <w:ilvl w:val="0"/>
          <w:numId w:val="2"/>
        </w:numPr>
        <w:spacing w:after="40" w:before="40"/>
      </w:pPr>
      <w:r>
        <w:rPr>
          <w:rFonts w:ascii="Arial" w:cs="Arial" w:eastAsia="Arial" w:hAnsi="Arial"/>
          <w:sz w:val="22"/>
          <w:szCs w:val="22"/>
        </w:rPr>
        <w:t xml:space="preserve">SSL wildcard certificate covers both educardpro.com and *.educardpro.com</w:t>
      </w:r>
    </w:p>
    <w:p>
      <w:pPr>
        <w:spacing w:after="120" w:before="0"/>
      </w:pPr>
      <w:r>
        <w:t xml:space="preserve"/>
      </w:r>
    </w:p>
    <w:p>
      <w:pPr>
        <w:spacing w:after="120" w:before="0"/>
      </w:pPr>
      <w:r>
        <w:t xml:space="preserve"/>
      </w:r>
    </w:p>
    <w:p>
      <w:pPr>
        <w:spacing w:after="0" w:before="480"/>
        <w:jc w:val="center"/>
      </w:pPr>
      <w:r>
        <w:rPr>
          <w:rFonts w:ascii="Arial" w:cs="Arial" w:eastAsia="Arial" w:hAnsi="Arial"/>
          <w:i/>
          <w:iCs/>
          <w:color w:val="888888"/>
          <w:sz w:val="22"/>
          <w:szCs w:val="22"/>
        </w:rPr>
        <w:t xml:space="preserve">End of plan. Good luck with the build.</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EduCard Pro — Detailed Development Plan  |  Page </w:t>
    </w:r>
    <w:fldSimple w:instr="PAGE">
      <w:r>
        <w:rPr>
          <w:rFonts w:ascii="Arial" w:cs="Arial" w:eastAsia="Arial" w:hAnsi="Arial"/>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CCCCC" w:sz="4" w:space="4"/>
      </w:pBdr>
      <w:spacing w:after="12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2026-05-10T01:35:59.733Z</dcterms:created>
  <dcterms:modified xsi:type="dcterms:W3CDTF">2026-05-10T01:35:59.733Z</dcterms:modified>
</cp:coreProperties>
</file>

<file path=docProps/custom.xml><?xml version="1.0" encoding="utf-8"?>
<Properties xmlns="http://schemas.openxmlformats.org/officeDocument/2006/custom-properties" xmlns:vt="http://schemas.openxmlformats.org/officeDocument/2006/docPropsVTypes"/>
</file>