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6ED48576"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Priložnosti in ovire</w:t>
      </w:r>
      <w:r w:rsidR="00F624A4" w:rsidRPr="00A705E4">
        <w:rPr>
          <w:rFonts w:ascii="Times New Roman" w:hAnsi="Times New Roman" w:cs="Times New Roman"/>
          <w:b/>
          <w:sz w:val="28"/>
        </w:rPr>
        <w:t xml:space="preserve"> uporabe </w:t>
      </w:r>
      <w:r w:rsidR="001762A3" w:rsidRPr="00A705E4">
        <w:rPr>
          <w:rFonts w:ascii="Times New Roman" w:hAnsi="Times New Roman" w:cs="Times New Roman"/>
          <w:b/>
          <w:sz w:val="28"/>
        </w:rPr>
        <w:t>strojnega učenja</w:t>
      </w:r>
      <w:r w:rsidR="00F624A4" w:rsidRPr="00A705E4">
        <w:rPr>
          <w:rFonts w:ascii="Times New Roman" w:hAnsi="Times New Roman" w:cs="Times New Roman"/>
          <w:b/>
          <w:sz w:val="28"/>
        </w:rPr>
        <w:t xml:space="preserve"> za trajnostno ravnanje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113A8D50" w:rsidR="009E3E34" w:rsidRPr="00A705E4" w:rsidRDefault="00D110B8" w:rsidP="009E3E34">
      <w:pPr>
        <w:widowControl w:val="0"/>
        <w:spacing w:line="360" w:lineRule="auto"/>
        <w:jc w:val="both"/>
        <w:rPr>
          <w:rFonts w:ascii="Times New Roman" w:hAnsi="Times New Roman" w:cs="Times New Roman"/>
          <w:sz w:val="24"/>
          <w:szCs w:val="24"/>
        </w:rPr>
      </w:pPr>
      <w:r w:rsidRPr="00A705E4">
        <w:rPr>
          <w:rFonts w:ascii="Times New Roman" w:hAnsi="Times New Roman" w:cs="Times New Roman"/>
          <w:sz w:val="24"/>
          <w:szCs w:val="24"/>
        </w:rPr>
        <w:t xml:space="preserve">Analiza </w:t>
      </w:r>
      <w:r w:rsidR="005D0D14" w:rsidRPr="00A705E4">
        <w:rPr>
          <w:rFonts w:ascii="Times New Roman" w:hAnsi="Times New Roman" w:cs="Times New Roman"/>
          <w:sz w:val="24"/>
          <w:szCs w:val="24"/>
        </w:rPr>
        <w:t xml:space="preserve">priložnosti </w:t>
      </w:r>
      <w:r w:rsidRPr="00A705E4">
        <w:rPr>
          <w:rFonts w:ascii="Times New Roman" w:hAnsi="Times New Roman" w:cs="Times New Roman"/>
          <w:sz w:val="24"/>
          <w:szCs w:val="24"/>
        </w:rPr>
        <w:t>uporabe masovnih podatkov za trajnostno ravnanje z vodnimi viri</w:t>
      </w:r>
      <w:r w:rsidR="00B9315B" w:rsidRPr="00A705E4">
        <w:rPr>
          <w:rFonts w:ascii="Times New Roman" w:hAnsi="Times New Roman" w:cs="Times New Roman"/>
          <w:sz w:val="24"/>
          <w:szCs w:val="24"/>
        </w:rPr>
        <w:t xml:space="preserve"> </w:t>
      </w:r>
    </w:p>
    <w:p w14:paraId="25856CAC" w14:textId="0426FA1E" w:rsidR="00F57BD0" w:rsidRPr="00A705E4" w:rsidRDefault="00D110B8" w:rsidP="009E3E34">
      <w:pPr>
        <w:widowControl w:val="0"/>
        <w:spacing w:line="360" w:lineRule="auto"/>
        <w:jc w:val="both"/>
        <w:rPr>
          <w:rFonts w:ascii="Times New Roman" w:hAnsi="Times New Roman" w:cs="Times New Roman"/>
          <w:sz w:val="24"/>
          <w:szCs w:val="24"/>
        </w:rPr>
      </w:pPr>
      <w:r w:rsidRPr="00A705E4">
        <w:rPr>
          <w:rFonts w:ascii="Times New Roman" w:hAnsi="Times New Roman" w:cs="Times New Roman"/>
          <w:sz w:val="24"/>
          <w:szCs w:val="24"/>
        </w:rPr>
        <w:t>Analysis of big data usecases for sustainable management of water resources</w:t>
      </w:r>
    </w:p>
    <w:p w14:paraId="41705675" w14:textId="2AA146DA" w:rsidR="00D341CC" w:rsidRPr="00A705E4" w:rsidRDefault="00E857A7" w:rsidP="00CB41AF">
      <w:pPr>
        <w:spacing w:after="0" w:line="233" w:lineRule="auto"/>
        <w:jc w:val="both"/>
        <w:rPr>
          <w:rFonts w:ascii="Times New Roman" w:hAnsi="Times New Roman" w:cs="Times New Roman"/>
          <w:b/>
          <w:sz w:val="28"/>
        </w:rPr>
      </w:pPr>
      <w:r w:rsidRPr="00A705E4">
        <w:rPr>
          <w:rFonts w:ascii="Times New Roman" w:hAnsi="Times New Roman" w:cs="Times New Roman"/>
          <w:b/>
          <w:sz w:val="28"/>
        </w:rPr>
        <w:t>Predmet</w:t>
      </w:r>
    </w:p>
    <w:p w14:paraId="0827E4BA" w14:textId="77777777" w:rsidR="00CB41AF" w:rsidRPr="00A705E4" w:rsidRDefault="00CB41AF" w:rsidP="00CB41AF">
      <w:pPr>
        <w:spacing w:after="0" w:line="233" w:lineRule="auto"/>
        <w:jc w:val="both"/>
        <w:rPr>
          <w:rFonts w:ascii="Times New Roman" w:hAnsi="Times New Roman" w:cs="Times New Roman"/>
          <w:b/>
          <w:sz w:val="28"/>
        </w:rPr>
      </w:pPr>
    </w:p>
    <w:p w14:paraId="33F22BBF" w14:textId="05D6D113" w:rsidR="00662F59" w:rsidRPr="00A705E4" w:rsidRDefault="00662F59"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p>
    <w:p w14:paraId="5091FBA1" w14:textId="12587344" w:rsidR="00662F59"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Evropa je na</w:t>
      </w:r>
      <w:r w:rsidR="004F23F0" w:rsidRPr="00A705E4">
        <w:rPr>
          <w:rFonts w:ascii="Times New Roman" w:eastAsia="Times New Roman" w:hAnsi="Times New Roman" w:cs="Times New Roman"/>
          <w:sz w:val="24"/>
          <w:szCs w:val="24"/>
        </w:rPr>
        <w:t xml:space="preserve"> našo</w:t>
      </w:r>
      <w:r w:rsidRPr="00A705E4">
        <w:rPr>
          <w:rFonts w:ascii="Times New Roman" w:eastAsia="Times New Roman" w:hAnsi="Times New Roman" w:cs="Times New Roman"/>
          <w:sz w:val="24"/>
          <w:szCs w:val="24"/>
        </w:rPr>
        <w:t xml:space="preserve"> srečo z vodo bogat kontinent </w:t>
      </w:r>
      <w:r w:rsidR="00580C33" w:rsidRPr="00A705E4">
        <w:rPr>
          <w:rFonts w:ascii="Times New Roman" w:eastAsia="Times New Roman" w:hAnsi="Times New Roman" w:cs="Times New Roman"/>
          <w:sz w:val="24"/>
          <w:szCs w:val="24"/>
        </w:rPr>
        <w:t>zato lahko</w:t>
      </w:r>
      <w:r w:rsidRPr="00A705E4">
        <w:rPr>
          <w:rFonts w:ascii="Times New Roman" w:eastAsia="Times New Roman" w:hAnsi="Times New Roman" w:cs="Times New Roman"/>
          <w:sz w:val="24"/>
          <w:szCs w:val="24"/>
        </w:rPr>
        <w:t xml:space="preserve"> povprečen evorpejec porabi kar 105 litrvo pitne vode dnevno. </w:t>
      </w:r>
      <w:r w:rsidR="00662F59" w:rsidRPr="00A705E4">
        <w:rPr>
          <w:rFonts w:ascii="Times New Roman" w:eastAsia="Times New Roman" w:hAnsi="Times New Roman" w:cs="Times New Roman"/>
          <w:sz w:val="24"/>
          <w:szCs w:val="24"/>
        </w:rPr>
        <w:t>Evropska agencija za okolje ocenjuje, da se je od leta 1960 do 2010 zaloga obnovljivih virov vode v Evropi zmanjšala v povprečju za kar 24 odstotkov</w:t>
      </w:r>
      <w:r w:rsidR="00BA39B2" w:rsidRPr="00A705E4">
        <w:rPr>
          <w:rFonts w:ascii="Times New Roman" w:eastAsia="Times New Roman" w:hAnsi="Times New Roman" w:cs="Times New Roman"/>
          <w:sz w:val="24"/>
          <w:szCs w:val="24"/>
        </w:rPr>
        <w:t xml:space="preserve"> </w:t>
      </w:r>
      <w:r w:rsidR="00BA39B2"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Water use and environmental pressures</w:t>
      </w:r>
      <w:r w:rsidR="001C1558" w:rsidRPr="00A705E4">
        <w:rPr>
          <w:rFonts w:ascii="Times New Roman" w:eastAsia="Times New Roman" w:hAnsi="Times New Roman" w:cs="Times New Roman"/>
          <w:noProof/>
          <w:sz w:val="24"/>
          <w:szCs w:val="24"/>
        </w:rPr>
        <w:t>, 2020)</w:t>
      </w:r>
      <w:r w:rsidR="00BA39B2" w:rsidRPr="00A705E4">
        <w:rPr>
          <w:rFonts w:ascii="Times New Roman" w:eastAsia="Times New Roman" w:hAnsi="Times New Roman" w:cs="Times New Roman"/>
          <w:sz w:val="24"/>
          <w:szCs w:val="24"/>
        </w:rPr>
        <w:fldChar w:fldCharType="end"/>
      </w:r>
      <w:r w:rsidR="00662F59" w:rsidRPr="00A705E4">
        <w:rPr>
          <w:rFonts w:ascii="Times New Roman" w:eastAsia="Times New Roman" w:hAnsi="Times New Roman" w:cs="Times New Roman"/>
          <w:sz w:val="24"/>
          <w:szCs w:val="24"/>
        </w:rPr>
        <w:t>. Temu botrujejo različni razlogi od rasti populacije, povečane gospodarske dejavnosti do podnebnih sprememb. Sušna obdobja so vse bolj pogosta leta 2014 je na jugu Evrope kar 40 odstotkov evropej</w:t>
      </w:r>
      <w:r w:rsidR="00A705E4">
        <w:rPr>
          <w:rFonts w:ascii="Times New Roman" w:eastAsia="Times New Roman" w:hAnsi="Times New Roman" w:cs="Times New Roman"/>
          <w:sz w:val="24"/>
          <w:szCs w:val="24"/>
        </w:rPr>
        <w:t>c</w:t>
      </w:r>
      <w:r w:rsidR="00662F59" w:rsidRPr="00A705E4">
        <w:rPr>
          <w:rFonts w:ascii="Times New Roman" w:eastAsia="Times New Roman" w:hAnsi="Times New Roman" w:cs="Times New Roman"/>
          <w:sz w:val="24"/>
          <w:szCs w:val="24"/>
        </w:rPr>
        <w:t xml:space="preserve">ev živelo v </w:t>
      </w:r>
      <w:r w:rsidRPr="00A705E4">
        <w:rPr>
          <w:rFonts w:ascii="Times New Roman" w:eastAsia="Times New Roman" w:hAnsi="Times New Roman" w:cs="Times New Roman"/>
          <w:sz w:val="24"/>
          <w:szCs w:val="24"/>
        </w:rPr>
        <w:t xml:space="preserve">območjih z kritično </w:t>
      </w:r>
      <w:r w:rsidR="003754D5">
        <w:rPr>
          <w:rFonts w:ascii="Times New Roman" w:eastAsia="Times New Roman" w:hAnsi="Times New Roman" w:cs="Times New Roman"/>
          <w:sz w:val="24"/>
          <w:szCs w:val="24"/>
        </w:rPr>
        <w:t xml:space="preserve">malo </w:t>
      </w:r>
      <w:r w:rsidRPr="00A705E4">
        <w:rPr>
          <w:rFonts w:ascii="Times New Roman" w:eastAsia="Times New Roman" w:hAnsi="Times New Roman" w:cs="Times New Roman"/>
          <w:sz w:val="24"/>
          <w:szCs w:val="24"/>
        </w:rPr>
        <w:t>količino vode. Za spopadanje z nastalo situacijo regulatorji trenutno omejujejo porabo vode za nenujne potrebe na primer avtopralnice in podobno...</w:t>
      </w:r>
    </w:p>
    <w:p w14:paraId="55EFFAD8" w14:textId="01B32CB8" w:rsidR="00AB3E44"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sidRPr="00A705E4">
        <w:rPr>
          <w:rFonts w:ascii="Times New Roman" w:eastAsia="Times New Roman" w:hAnsi="Times New Roman" w:cs="Times New Roman"/>
          <w:sz w:val="24"/>
          <w:szCs w:val="24"/>
        </w:rPr>
        <w:t xml:space="preserve"> </w:t>
      </w:r>
      <w:r w:rsidR="005F78AC"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Drinking-water</w:t>
      </w:r>
      <w:r w:rsidR="001C1558" w:rsidRPr="00A705E4">
        <w:rPr>
          <w:rFonts w:ascii="Times New Roman" w:eastAsia="Times New Roman" w:hAnsi="Times New Roman" w:cs="Times New Roman"/>
          <w:noProof/>
          <w:sz w:val="24"/>
          <w:szCs w:val="24"/>
        </w:rPr>
        <w:t>, 2019)</w:t>
      </w:r>
      <w:r w:rsidR="005F78AC" w:rsidRPr="00A705E4">
        <w:rPr>
          <w:rFonts w:ascii="Times New Roman" w:eastAsia="Times New Roman" w:hAnsi="Times New Roman" w:cs="Times New Roman"/>
          <w:sz w:val="24"/>
          <w:szCs w:val="24"/>
        </w:rPr>
        <w:fldChar w:fldCharType="end"/>
      </w:r>
      <w:r w:rsidRPr="00A705E4">
        <w:rPr>
          <w:rFonts w:ascii="Times New Roman" w:eastAsia="Times New Roman" w:hAnsi="Times New Roman" w:cs="Times New Roman"/>
          <w:sz w:val="24"/>
          <w:szCs w:val="24"/>
        </w:rPr>
        <w:t xml:space="preserve">. Hkrati napovedujejo tudi poslabšanje trenutne situacije in v bližni prihodnosti do leta 2025 bi se lahko ta številka povspela kar na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p>
    <w:p w14:paraId="3C83A609" w14:textId="6A70826C" w:rsidR="00B32AA1" w:rsidRPr="00A705E4" w:rsidRDefault="00BA39B2" w:rsidP="00BA39B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Trenutno je v evropi glavni porabnik vodnih virov kmetijstvo oziroma aktivnosti povezane z agrokultuo za katere porabimo kar </w:t>
      </w:r>
      <w:r w:rsidR="003F6736" w:rsidRPr="00A705E4">
        <w:rPr>
          <w:rFonts w:ascii="Times New Roman" w:eastAsia="Times New Roman" w:hAnsi="Times New Roman" w:cs="Times New Roman"/>
          <w:sz w:val="24"/>
          <w:szCs w:val="24"/>
        </w:rPr>
        <w:t>40</w:t>
      </w:r>
      <w:r w:rsidR="0002351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odstotkov</w:t>
      </w:r>
      <w:r w:rsidR="00816028">
        <w:rPr>
          <w:rFonts w:ascii="Times New Roman" w:eastAsia="Times New Roman" w:hAnsi="Times New Roman" w:cs="Times New Roman"/>
          <w:sz w:val="24"/>
          <w:szCs w:val="24"/>
        </w:rPr>
        <w:t xml:space="preserve"> obnovljivih</w:t>
      </w:r>
      <w:r w:rsidRPr="00A705E4">
        <w:rPr>
          <w:rFonts w:ascii="Times New Roman" w:eastAsia="Times New Roman" w:hAnsi="Times New Roman" w:cs="Times New Roman"/>
          <w:sz w:val="24"/>
          <w:szCs w:val="24"/>
        </w:rPr>
        <w:t xml:space="preserve"> vodnih kapacitet. Ogromne količine vode pa so potrebne tudi za druge industrijske panoge, ki sprva nito tako očitne tako, na primer za </w:t>
      </w:r>
      <w:r w:rsidR="00CA4AFF" w:rsidRPr="00A705E4">
        <w:rPr>
          <w:rFonts w:ascii="Times New Roman" w:eastAsia="Times New Roman" w:hAnsi="Times New Roman" w:cs="Times New Roman"/>
          <w:sz w:val="24"/>
          <w:szCs w:val="24"/>
        </w:rPr>
        <w:t>izdelavo</w:t>
      </w:r>
      <w:r w:rsidR="002A160F" w:rsidRPr="00A705E4">
        <w:rPr>
          <w:rFonts w:ascii="Times New Roman" w:eastAsia="Times New Roman" w:hAnsi="Times New Roman" w:cs="Times New Roman"/>
          <w:sz w:val="24"/>
          <w:szCs w:val="24"/>
        </w:rPr>
        <w:t xml:space="preserve"> računalniških integriranih vezij in procesorjev.</w:t>
      </w:r>
    </w:p>
    <w:p w14:paraId="0B5B0F55" w14:textId="03547A26" w:rsidR="00CC5068" w:rsidRPr="00A705E4" w:rsidRDefault="00FE0319" w:rsidP="003E47A5">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Ker sta gospodarstvo in porabljena količina vode tesno povezana Eurostat že od leta 1990 dalje meri kako učinkovito članice</w:t>
      </w:r>
      <w:r w:rsidR="00AC1363">
        <w:rPr>
          <w:rFonts w:ascii="Times New Roman" w:eastAsia="Times New Roman" w:hAnsi="Times New Roman" w:cs="Times New Roman"/>
          <w:sz w:val="24"/>
          <w:szCs w:val="24"/>
        </w:rPr>
        <w:t xml:space="preserve"> EU</w:t>
      </w:r>
      <w:r w:rsidRPr="00A705E4">
        <w:rPr>
          <w:rFonts w:ascii="Times New Roman" w:eastAsia="Times New Roman" w:hAnsi="Times New Roman" w:cs="Times New Roman"/>
          <w:sz w:val="24"/>
          <w:szCs w:val="24"/>
        </w:rPr>
        <w:t xml:space="preserve"> </w:t>
      </w:r>
      <w:r w:rsidR="00807BF6">
        <w:rPr>
          <w:rFonts w:ascii="Times New Roman" w:eastAsia="Times New Roman" w:hAnsi="Times New Roman" w:cs="Times New Roman"/>
          <w:sz w:val="24"/>
          <w:szCs w:val="24"/>
        </w:rPr>
        <w:t>porabljajo</w:t>
      </w:r>
      <w:r w:rsidRPr="00A705E4">
        <w:rPr>
          <w:rFonts w:ascii="Times New Roman" w:eastAsia="Times New Roman" w:hAnsi="Times New Roman" w:cs="Times New Roman"/>
          <w:sz w:val="24"/>
          <w:szCs w:val="24"/>
        </w:rPr>
        <w:t xml:space="preserve"> vodo, z indeksom </w:t>
      </w:r>
      <w:r w:rsidR="001970CE" w:rsidRPr="00A705E4">
        <w:rPr>
          <w:rFonts w:ascii="Times New Roman" w:eastAsia="Times New Roman" w:hAnsi="Times New Roman" w:cs="Times New Roman"/>
          <w:sz w:val="24"/>
          <w:szCs w:val="24"/>
        </w:rPr>
        <w:t xml:space="preserve">»water productivity«, ki </w:t>
      </w:r>
      <w:r w:rsidR="00D45A68" w:rsidRPr="00A705E4">
        <w:rPr>
          <w:rFonts w:ascii="Times New Roman" w:eastAsia="Times New Roman" w:hAnsi="Times New Roman" w:cs="Times New Roman"/>
          <w:sz w:val="24"/>
          <w:szCs w:val="24"/>
        </w:rPr>
        <w:t>signalizira</w:t>
      </w:r>
      <w:r w:rsidR="001970CE" w:rsidRPr="00A705E4">
        <w:rPr>
          <w:rFonts w:ascii="Times New Roman" w:eastAsia="Times New Roman" w:hAnsi="Times New Roman" w:cs="Times New Roman"/>
          <w:sz w:val="24"/>
          <w:szCs w:val="24"/>
        </w:rPr>
        <w:t xml:space="preserve"> koliko dodane vrednosti v evrih članica istrži za porabljeni kubični meter vode </w:t>
      </w:r>
      <w:r w:rsidR="001970CE" w:rsidRPr="00A705E4">
        <w:rPr>
          <w:rFonts w:ascii="Times New Roman" w:eastAsia="Times New Roman" w:hAnsi="Times New Roman" w:cs="Times New Roman"/>
          <w:sz w:val="24"/>
          <w:szCs w:val="24"/>
        </w:rPr>
        <w:fldChar w:fldCharType="begin" w:fldLock="1"/>
      </w:r>
      <w:r w:rsidR="00391F4D" w:rsidRPr="00A705E4">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use.","accessed":{"date-parts":[["2021","2","15"]]},"container-title":"Eurostat","id":"ITEM-1","issued":{"date-parts":[["2018"]]},"title":"Water productivity","type":"webpage"},"uris":["http://www.mendeley.com/documents/?uuid=bb0bbb93-e100-3532-ba52-6d815ac82f5d"]}],"mendeley":{"formattedCitation":"(&lt;i&gt;Water productivity&lt;/i&gt;, 2018)","plainTextFormattedCitation":"(Water productivity, 2018)","previouslyFormattedCitation":"(&lt;i&gt;Water productivity&lt;/i&gt;, 2018)"},"properties":{"noteIndex":0},"schema":"https://github.com/citation-style-language/schema/raw/master/csl-citation.json"}</w:instrText>
      </w:r>
      <w:r w:rsidR="001970CE" w:rsidRPr="00A705E4">
        <w:rPr>
          <w:rFonts w:ascii="Times New Roman" w:eastAsia="Times New Roman" w:hAnsi="Times New Roman" w:cs="Times New Roman"/>
          <w:sz w:val="24"/>
          <w:szCs w:val="24"/>
        </w:rPr>
        <w:fldChar w:fldCharType="separate"/>
      </w:r>
      <w:r w:rsidR="000C4E01" w:rsidRPr="00A705E4">
        <w:rPr>
          <w:rFonts w:ascii="Times New Roman" w:eastAsia="Times New Roman" w:hAnsi="Times New Roman" w:cs="Times New Roman"/>
          <w:noProof/>
          <w:sz w:val="24"/>
          <w:szCs w:val="24"/>
        </w:rPr>
        <w:t>(</w:t>
      </w:r>
      <w:r w:rsidR="000C4E01" w:rsidRPr="00A705E4">
        <w:rPr>
          <w:rFonts w:ascii="Times New Roman" w:eastAsia="Times New Roman" w:hAnsi="Times New Roman" w:cs="Times New Roman"/>
          <w:i/>
          <w:noProof/>
          <w:sz w:val="24"/>
          <w:szCs w:val="24"/>
        </w:rPr>
        <w:t>Water productivity</w:t>
      </w:r>
      <w:r w:rsidR="000C4E01" w:rsidRPr="00A705E4">
        <w:rPr>
          <w:rFonts w:ascii="Times New Roman" w:eastAsia="Times New Roman" w:hAnsi="Times New Roman" w:cs="Times New Roman"/>
          <w:noProof/>
          <w:sz w:val="24"/>
          <w:szCs w:val="24"/>
        </w:rPr>
        <w:t>, 2018)</w:t>
      </w:r>
      <w:r w:rsidR="001970CE" w:rsidRPr="00A705E4">
        <w:rPr>
          <w:rFonts w:ascii="Times New Roman" w:eastAsia="Times New Roman" w:hAnsi="Times New Roman" w:cs="Times New Roman"/>
          <w:sz w:val="24"/>
          <w:szCs w:val="24"/>
        </w:rPr>
        <w:fldChar w:fldCharType="end"/>
      </w:r>
      <w:r w:rsidR="001970CE" w:rsidRPr="00A705E4">
        <w:rPr>
          <w:rFonts w:ascii="Times New Roman" w:eastAsia="Times New Roman" w:hAnsi="Times New Roman" w:cs="Times New Roman"/>
          <w:sz w:val="24"/>
          <w:szCs w:val="24"/>
        </w:rPr>
        <w:t>.</w:t>
      </w:r>
      <w:r w:rsidR="00B32AA1" w:rsidRPr="00A705E4">
        <w:rPr>
          <w:rFonts w:ascii="Times New Roman" w:eastAsia="Times New Roman" w:hAnsi="Times New Roman" w:cs="Times New Roman"/>
          <w:sz w:val="24"/>
          <w:szCs w:val="24"/>
        </w:rPr>
        <w:t xml:space="preserve"> </w:t>
      </w:r>
      <w:r w:rsidR="00B00777" w:rsidRPr="00A705E4">
        <w:rPr>
          <w:rFonts w:ascii="Times New Roman" w:eastAsia="Times New Roman" w:hAnsi="Times New Roman" w:cs="Times New Roman"/>
          <w:sz w:val="24"/>
          <w:szCs w:val="24"/>
        </w:rPr>
        <w:t>Evropska unija oziroma njena agencija za okolje se že dolgo časa zavzema za učinkovito ravnanje z vodnimi viri</w:t>
      </w:r>
      <w:r w:rsidR="00CC06EC" w:rsidRPr="00A705E4">
        <w:rPr>
          <w:rFonts w:ascii="Times New Roman" w:eastAsia="Times New Roman" w:hAnsi="Times New Roman" w:cs="Times New Roman"/>
          <w:sz w:val="24"/>
          <w:szCs w:val="24"/>
        </w:rPr>
        <w:t xml:space="preserve">. Eden izmed glavnih ukrepov je tako sprejemanje regulacij, ki bi </w:t>
      </w:r>
      <w:r w:rsidR="00D17FFD" w:rsidRPr="00A705E4">
        <w:rPr>
          <w:rFonts w:ascii="Times New Roman" w:eastAsia="Times New Roman" w:hAnsi="Times New Roman" w:cs="Times New Roman"/>
          <w:sz w:val="24"/>
          <w:szCs w:val="24"/>
        </w:rPr>
        <w:t>zagotovili</w:t>
      </w:r>
      <w:r w:rsidR="003E47A5" w:rsidRPr="00A705E4">
        <w:rPr>
          <w:rFonts w:ascii="Times New Roman" w:eastAsia="Times New Roman" w:hAnsi="Times New Roman" w:cs="Times New Roman"/>
          <w:sz w:val="24"/>
          <w:szCs w:val="24"/>
        </w:rPr>
        <w:t xml:space="preserve"> celovito</w:t>
      </w:r>
      <w:r w:rsidR="00CC06EC" w:rsidRPr="00A705E4">
        <w:rPr>
          <w:rFonts w:ascii="Times New Roman" w:eastAsia="Times New Roman" w:hAnsi="Times New Roman" w:cs="Times New Roman"/>
          <w:sz w:val="24"/>
          <w:szCs w:val="24"/>
        </w:rPr>
        <w:t xml:space="preserve"> </w:t>
      </w:r>
      <w:r w:rsidR="003E47A5" w:rsidRPr="00A705E4">
        <w:rPr>
          <w:rFonts w:ascii="Times New Roman" w:eastAsia="Times New Roman" w:hAnsi="Times New Roman" w:cs="Times New Roman"/>
          <w:sz w:val="24"/>
          <w:szCs w:val="24"/>
        </w:rPr>
        <w:t xml:space="preserve">in </w:t>
      </w:r>
      <w:r w:rsidR="00CC06EC" w:rsidRPr="00A705E4">
        <w:rPr>
          <w:rFonts w:ascii="Times New Roman" w:eastAsia="Times New Roman" w:hAnsi="Times New Roman" w:cs="Times New Roman"/>
          <w:sz w:val="24"/>
          <w:szCs w:val="24"/>
        </w:rPr>
        <w:t xml:space="preserve">trajnostno upravljanje z vodnimi viri </w:t>
      </w:r>
      <w:r w:rsidR="00CC06EC" w:rsidRPr="00A705E4">
        <w:rPr>
          <w:rFonts w:ascii="Times New Roman" w:eastAsia="Times New Roman" w:hAnsi="Times New Roman" w:cs="Times New Roman"/>
          <w:sz w:val="24"/>
          <w:szCs w:val="24"/>
        </w:rPr>
        <w:fldChar w:fldCharType="begin" w:fldLock="1"/>
      </w:r>
      <w:r w:rsidR="00B32AA1" w:rsidRPr="00A705E4">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sidRPr="00A705E4">
        <w:rPr>
          <w:rFonts w:ascii="Times New Roman" w:eastAsia="Times New Roman" w:hAnsi="Times New Roman" w:cs="Times New Roman"/>
          <w:sz w:val="24"/>
          <w:szCs w:val="24"/>
        </w:rPr>
        <w:fldChar w:fldCharType="separate"/>
      </w:r>
      <w:r w:rsidR="00CC06EC" w:rsidRPr="00A705E4">
        <w:rPr>
          <w:rFonts w:ascii="Times New Roman" w:eastAsia="Times New Roman" w:hAnsi="Times New Roman" w:cs="Times New Roman"/>
          <w:noProof/>
          <w:sz w:val="24"/>
          <w:szCs w:val="24"/>
        </w:rPr>
        <w:t>(</w:t>
      </w:r>
      <w:r w:rsidR="00CC06EC" w:rsidRPr="00A705E4">
        <w:rPr>
          <w:rFonts w:ascii="Times New Roman" w:eastAsia="Times New Roman" w:hAnsi="Times New Roman" w:cs="Times New Roman"/>
          <w:i/>
          <w:noProof/>
          <w:sz w:val="24"/>
          <w:szCs w:val="24"/>
        </w:rPr>
        <w:t>Sustainable water management</w:t>
      </w:r>
      <w:r w:rsidR="00CC06EC" w:rsidRPr="00A705E4">
        <w:rPr>
          <w:rFonts w:ascii="Times New Roman" w:eastAsia="Times New Roman" w:hAnsi="Times New Roman" w:cs="Times New Roman"/>
          <w:noProof/>
          <w:sz w:val="24"/>
          <w:szCs w:val="24"/>
        </w:rPr>
        <w:t>, 2018)</w:t>
      </w:r>
      <w:r w:rsidR="00CC06EC" w:rsidRPr="00A705E4">
        <w:rPr>
          <w:rFonts w:ascii="Times New Roman" w:eastAsia="Times New Roman" w:hAnsi="Times New Roman" w:cs="Times New Roman"/>
          <w:sz w:val="24"/>
          <w:szCs w:val="24"/>
        </w:rPr>
        <w:fldChar w:fldCharType="end"/>
      </w:r>
      <w:r w:rsidR="00CC06EC" w:rsidRPr="00A705E4">
        <w:rPr>
          <w:rFonts w:ascii="Times New Roman" w:eastAsia="Times New Roman" w:hAnsi="Times New Roman" w:cs="Times New Roman"/>
          <w:sz w:val="24"/>
          <w:szCs w:val="24"/>
        </w:rPr>
        <w:t>.</w:t>
      </w:r>
    </w:p>
    <w:p w14:paraId="0AEFA28F" w14:textId="77777777" w:rsidR="00E65F4F" w:rsidRPr="00A705E4" w:rsidRDefault="00E65F4F">
      <w:pPr>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br w:type="page"/>
      </w:r>
    </w:p>
    <w:p w14:paraId="28EE5242" w14:textId="3B9E792C" w:rsidR="002534A7" w:rsidRPr="00A705E4" w:rsidRDefault="000330CF" w:rsidP="00B036C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lastRenderedPageBreak/>
        <w:t xml:space="preserve">Ključen del rešitve, ki nam bo pomagala bolje upravljati in nadzirati vodne vire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storitev v Italiji</w:t>
      </w:r>
      <w:r w:rsidR="006043B0" w:rsidRPr="00A705E4">
        <w:rPr>
          <w:rFonts w:ascii="Times New Roman" w:eastAsia="Times New Roman" w:hAnsi="Times New Roman" w:cs="Times New Roman"/>
          <w:sz w:val="24"/>
          <w:szCs w:val="24"/>
        </w:rPr>
        <w:t>. Podjetje od leta 1999 kotira na Italianski borzi in ima trenutno 9 milionov odjemalcev v srednji Italiji.</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predektivne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r w:rsidR="00A17CB6" w:rsidRPr="00A705E4">
        <w:rPr>
          <w:rFonts w:ascii="Times New Roman" w:eastAsia="Times New Roman" w:hAnsi="Times New Roman" w:cs="Times New Roman"/>
          <w:sz w:val="24"/>
          <w:szCs w:val="24"/>
        </w:rPr>
        <w:t xml:space="preserve">prediktivnimi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A17CB6" w:rsidRPr="00A705E4">
        <w:rPr>
          <w:rFonts w:ascii="Times New Roman" w:eastAsia="Times New Roman" w:hAnsi="Times New Roman" w:cs="Times New Roman"/>
          <w:sz w:val="24"/>
          <w:szCs w:val="24"/>
        </w:rPr>
        <w:t>preprečevali poplave ali pa pričeli opozarjati na varčevanje z vodo še predno nivo le te pade pod kritično raven.</w:t>
      </w:r>
      <w:r w:rsidR="00ED43A0" w:rsidRPr="00A705E4">
        <w:rPr>
          <w:rFonts w:ascii="Times New Roman" w:eastAsia="Times New Roman" w:hAnsi="Times New Roman" w:cs="Times New Roman"/>
          <w:sz w:val="24"/>
          <w:szCs w:val="24"/>
        </w:rPr>
        <w:t xml:space="preserve"> O temu kako pomembna se jim zdi rešitev tega problema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p>
    <w:p w14:paraId="67F5029B" w14:textId="7F21CA02" w:rsidR="00E73A05" w:rsidRPr="00A705E4" w:rsidRDefault="000D3EE2"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in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Evropska vesoljska agencija ESA v okviru programa Copernikus z</w:t>
      </w:r>
      <w:r w:rsidR="00704EBA" w:rsidRPr="00A705E4">
        <w:rPr>
          <w:rFonts w:ascii="Times New Roman" w:eastAsia="Times New Roman" w:hAnsi="Times New Roman" w:cs="Times New Roman"/>
          <w:sz w:val="24"/>
          <w:szCs w:val="24"/>
        </w:rPr>
        <w:t xml:space="preserve"> kar</w:t>
      </w:r>
      <w:r w:rsidR="00722FC3" w:rsidRPr="00A705E4">
        <w:rPr>
          <w:rFonts w:ascii="Times New Roman" w:eastAsia="Times New Roman" w:hAnsi="Times New Roman" w:cs="Times New Roman"/>
          <w:sz w:val="24"/>
          <w:szCs w:val="24"/>
        </w:rPr>
        <w:t xml:space="preserve"> </w:t>
      </w:r>
      <w:r w:rsidR="00DF5B40" w:rsidRPr="00A705E4">
        <w:rPr>
          <w:rFonts w:ascii="Times New Roman" w:eastAsia="Times New Roman" w:hAnsi="Times New Roman" w:cs="Times New Roman"/>
          <w:sz w:val="24"/>
          <w:szCs w:val="24"/>
        </w:rPr>
        <w:t xml:space="preserve">30-timi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posebno zanimiva sta 2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2, ki kar z 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346A7248"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iz satelitov Sentinel-2 so primarno namenjene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tudi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w:t>
      </w:r>
      <w:r w:rsidR="00A84511" w:rsidRPr="00A705E4">
        <w:rPr>
          <w:rFonts w:ascii="Calibri" w:eastAsia="Times New Roman" w:hAnsi="Calibri" w:cs="Calibri"/>
          <w:sz w:val="24"/>
          <w:szCs w:val="24"/>
        </w:rPr>
        <w:t>﻿</w:t>
      </w:r>
      <w:r w:rsidR="00A84511" w:rsidRPr="00A705E4">
        <w:rPr>
          <w:rFonts w:ascii="Times New Roman" w:eastAsia="Times New Roman" w:hAnsi="Times New Roman" w:cs="Times New Roman"/>
          <w:sz w:val="24"/>
          <w:szCs w:val="24"/>
        </w:rPr>
        <w:t>Universitat Politècnica de València</w:t>
      </w:r>
      <w:r w:rsidR="00A84511" w:rsidRPr="00A705E4">
        <w:rPr>
          <w:rFonts w:ascii="Times New Roman" w:eastAsia="Times New Roman" w:hAnsi="Times New Roman" w:cs="Times New Roman"/>
          <w:sz w:val="24"/>
          <w:szCs w:val="24"/>
        </w:rPr>
        <w:t xml:space="preserve"> kjer so zaznavali majnše vodne površine in zemljišča ki so ogrožena v primeru poplav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1C30AD54" w:rsidR="00C75A3B" w:rsidRPr="00A705E4" w:rsidRDefault="004C3C94" w:rsidP="00F74B50">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8453CC" w:rsidRPr="00A705E4">
        <w:rPr>
          <w:rFonts w:ascii="Times New Roman" w:eastAsia="Times New Roman" w:hAnsi="Times New Roman" w:cs="Times New Roman"/>
          <w:sz w:val="24"/>
          <w:szCs w:val="24"/>
        </w:rPr>
        <w:t>marko-</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 problem</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 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834AD2">
        <w:rPr>
          <w:rFonts w:ascii="Times New Roman" w:eastAsia="Times New Roman" w:hAnsi="Times New Roman" w:cs="Times New Roman"/>
          <w:sz w:val="24"/>
          <w:szCs w:val="24"/>
        </w:rPr>
        <w:t xml:space="preserve">z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procesiranjem slik</w:t>
      </w:r>
      <w:r w:rsidR="003F578B" w:rsidRPr="00A705E4">
        <w:rPr>
          <w:rFonts w:ascii="Times New Roman" w:eastAsia="Times New Roman" w:hAnsi="Times New Roman" w:cs="Times New Roman"/>
          <w:sz w:val="24"/>
          <w:szCs w:val="24"/>
        </w:rPr>
        <w:t xml:space="preserve"> iz satelitov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EF0AA05" w14:textId="77777777" w:rsidR="006D7769" w:rsidRDefault="006D7769" w:rsidP="00F74B50">
      <w:pPr>
        <w:jc w:val="both"/>
        <w:rPr>
          <w:rFonts w:ascii="Times New Roman" w:eastAsia="Times New Roman" w:hAnsi="Times New Roman" w:cs="Times New Roman"/>
          <w:sz w:val="24"/>
          <w:szCs w:val="24"/>
        </w:rPr>
      </w:pPr>
    </w:p>
    <w:p w14:paraId="787FCF6F" w14:textId="118D480A" w:rsidR="00000DFD" w:rsidRDefault="006D57EA" w:rsidP="00F74B50">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SEDAJ PREIDI V NAMEN NALOGE </w:t>
      </w:r>
      <w:r w:rsidR="005F519E">
        <w:rPr>
          <w:rFonts w:ascii="Times New Roman" w:eastAsia="Times New Roman" w:hAnsi="Times New Roman" w:cs="Times New Roman"/>
          <w:sz w:val="24"/>
          <w:szCs w:val="24"/>
        </w:rPr>
        <w:t>KI BO ANALIZA:</w:t>
      </w:r>
    </w:p>
    <w:p w14:paraId="74116346" w14:textId="76C9A880" w:rsidR="005F519E" w:rsidRDefault="005F519E" w:rsidP="005F519E">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Algoritmov strojnega učenja</w:t>
      </w:r>
    </w:p>
    <w:p w14:paraId="3152241F" w14:textId="38F17B78" w:rsidR="005F519E" w:rsidRPr="005F519E" w:rsidRDefault="005F519E" w:rsidP="005F519E">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 možnosti </w:t>
      </w:r>
      <w:r w:rsidR="002804FA">
        <w:rPr>
          <w:rFonts w:ascii="Times New Roman" w:eastAsia="Times New Roman" w:hAnsi="Times New Roman" w:cs="Times New Roman"/>
          <w:sz w:val="24"/>
          <w:szCs w:val="24"/>
        </w:rPr>
        <w:t xml:space="preserve">uporabe </w:t>
      </w:r>
    </w:p>
    <w:p w14:paraId="617DB65C" w14:textId="77777777" w:rsidR="003F578B" w:rsidRPr="00A705E4" w:rsidRDefault="003F578B">
      <w:pPr>
        <w:rPr>
          <w:rFonts w:ascii="Times New Roman" w:hAnsi="Times New Roman" w:cs="Times New Roman"/>
          <w:b/>
          <w:sz w:val="28"/>
        </w:rPr>
      </w:pPr>
      <w:r w:rsidRPr="00A705E4">
        <w:rPr>
          <w:rFonts w:ascii="Times New Roman" w:hAnsi="Times New Roman" w:cs="Times New Roman"/>
          <w:b/>
          <w:sz w:val="28"/>
        </w:rPr>
        <w:br w:type="page"/>
      </w:r>
    </w:p>
    <w:p w14:paraId="0FEAB170" w14:textId="3B2A514C"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Namen</w:t>
      </w:r>
    </w:p>
    <w:p w14:paraId="03CD8B42" w14:textId="46A04AFC" w:rsidR="00367D9F" w:rsidRPr="00A705E4" w:rsidRDefault="00E10CAC" w:rsidP="00367D9F">
      <w:pPr>
        <w:spacing w:after="0" w:line="288" w:lineRule="auto"/>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Namen magisterskega dela je raziskati nadaljne priložnosti, ki jih ponuja informacijska tehnologija za trajnostno upravljanje z vodnimi viri. </w:t>
      </w:r>
    </w:p>
    <w:p w14:paraId="32265474" w14:textId="77777777" w:rsidR="00E10CAC" w:rsidRPr="00A705E4" w:rsidRDefault="00E10CAC" w:rsidP="00367D9F">
      <w:pPr>
        <w:spacing w:after="0" w:line="288" w:lineRule="auto"/>
        <w:jc w:val="both"/>
        <w:rPr>
          <w:rFonts w:ascii="Times New Roman" w:eastAsia="Times New Roman" w:hAnsi="Times New Roman" w:cs="Times New Roman"/>
          <w:sz w:val="24"/>
          <w:szCs w:val="24"/>
        </w:rPr>
      </w:pPr>
    </w:p>
    <w:p w14:paraId="27DA9B40" w14:textId="77777777"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Cilj</w:t>
      </w:r>
    </w:p>
    <w:p w14:paraId="7FCF8D28" w14:textId="77777777" w:rsidR="005A3E2A" w:rsidRPr="00A705E4" w:rsidRDefault="005A3E2A" w:rsidP="009E3E34">
      <w:pPr>
        <w:widowControl w:val="0"/>
        <w:spacing w:line="360" w:lineRule="auto"/>
        <w:jc w:val="both"/>
        <w:rPr>
          <w:rFonts w:ascii="Times New Roman" w:eastAsia="Times New Roman" w:hAnsi="Times New Roman" w:cs="Times New Roman"/>
          <w:sz w:val="24"/>
          <w:szCs w:val="24"/>
        </w:rPr>
      </w:pPr>
    </w:p>
    <w:p w14:paraId="00689F3C" w14:textId="1CD2BFCF" w:rsidR="00D50C86" w:rsidRPr="00A705E4" w:rsidRDefault="00D50C86" w:rsidP="009E3E34">
      <w:pPr>
        <w:widowControl w:val="0"/>
        <w:spacing w:line="360" w:lineRule="auto"/>
        <w:jc w:val="both"/>
        <w:rPr>
          <w:rFonts w:ascii="Times New Roman" w:hAnsi="Times New Roman" w:cs="Times New Roman"/>
          <w:b/>
          <w:sz w:val="28"/>
          <w:szCs w:val="24"/>
        </w:rPr>
      </w:pPr>
      <w:r w:rsidRPr="00A705E4">
        <w:rPr>
          <w:rFonts w:ascii="Times New Roman" w:hAnsi="Times New Roman" w:cs="Times New Roman"/>
          <w:b/>
          <w:sz w:val="28"/>
          <w:szCs w:val="24"/>
        </w:rPr>
        <w:t>Hipoteze</w:t>
      </w:r>
    </w:p>
    <w:p w14:paraId="57FA9507" w14:textId="77777777" w:rsidR="00331B01" w:rsidRPr="00A705E4" w:rsidRDefault="00331B01" w:rsidP="009E3E34">
      <w:pPr>
        <w:widowControl w:val="0"/>
        <w:spacing w:line="360" w:lineRule="auto"/>
        <w:jc w:val="both"/>
        <w:rPr>
          <w:rFonts w:ascii="Times New Roman" w:hAnsi="Times New Roman" w:cs="Times New Roman"/>
          <w:b/>
          <w:sz w:val="28"/>
          <w:szCs w:val="24"/>
        </w:rPr>
      </w:pPr>
    </w:p>
    <w:p w14:paraId="5CB425F3" w14:textId="1352840F"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t>Opis metodologije</w:t>
      </w:r>
    </w:p>
    <w:p w14:paraId="44A708B8" w14:textId="77777777" w:rsidR="00D35104" w:rsidRPr="00A705E4" w:rsidRDefault="00D35104">
      <w:pPr>
        <w:rPr>
          <w:rFonts w:ascii="Times New Roman" w:hAnsi="Times New Roman" w:cs="Times New Roman"/>
          <w:sz w:val="24"/>
          <w:szCs w:val="24"/>
        </w:rPr>
      </w:pPr>
      <w:r w:rsidRPr="00A705E4">
        <w:rPr>
          <w:rFonts w:ascii="Times New Roman" w:hAnsi="Times New Roman" w:cs="Times New Roman"/>
          <w:sz w:val="24"/>
          <w:szCs w:val="24"/>
        </w:rPr>
        <w:t>Magisterska naloga bo sestavljena iz dveh delov. V prvem teoretičnem delu bom raziskal domačo in tujo strokovno literaturo preučil možnosti.</w:t>
      </w:r>
    </w:p>
    <w:p w14:paraId="65E32445" w14:textId="40069BF8" w:rsidR="005A3E2A" w:rsidRPr="00A705E4" w:rsidRDefault="00D35104">
      <w:pPr>
        <w:rPr>
          <w:rFonts w:ascii="Times New Roman" w:hAnsi="Times New Roman" w:cs="Times New Roman"/>
          <w:sz w:val="24"/>
          <w:szCs w:val="24"/>
        </w:rPr>
      </w:pPr>
      <w:r w:rsidRPr="00A705E4">
        <w:rPr>
          <w:rFonts w:ascii="Times New Roman" w:hAnsi="Times New Roman" w:cs="Times New Roman"/>
          <w:sz w:val="24"/>
          <w:szCs w:val="24"/>
        </w:rPr>
        <w:t>V drugem tehničnem delu naloge bom poskusil sam razviti prototipno rešitev</w:t>
      </w:r>
      <w:r w:rsidR="00323592" w:rsidRPr="00A705E4">
        <w:rPr>
          <w:rFonts w:ascii="Times New Roman" w:hAnsi="Times New Roman" w:cs="Times New Roman"/>
          <w:sz w:val="24"/>
          <w:szCs w:val="24"/>
        </w:rPr>
        <w:t xml:space="preserve"> in jo testirati na </w:t>
      </w:r>
      <w:r w:rsidR="00447889" w:rsidRPr="00A705E4">
        <w:rPr>
          <w:rFonts w:ascii="Times New Roman" w:hAnsi="Times New Roman" w:cs="Times New Roman"/>
          <w:sz w:val="24"/>
          <w:szCs w:val="24"/>
        </w:rPr>
        <w:t xml:space="preserve">prosto dostopnih </w:t>
      </w:r>
      <w:r w:rsidR="00323592" w:rsidRPr="00A705E4">
        <w:rPr>
          <w:rFonts w:ascii="Times New Roman" w:hAnsi="Times New Roman" w:cs="Times New Roman"/>
          <w:sz w:val="24"/>
          <w:szCs w:val="24"/>
        </w:rPr>
        <w:t>podatkih Italjanskega podjetja Acea.</w:t>
      </w:r>
      <w:r w:rsidR="005A3E2A" w:rsidRPr="00A705E4">
        <w:rPr>
          <w:rFonts w:ascii="Times New Roman" w:hAnsi="Times New Roman" w:cs="Times New Roman"/>
          <w:sz w:val="24"/>
          <w:szCs w:val="24"/>
        </w:rPr>
        <w:br w:type="page"/>
      </w:r>
    </w:p>
    <w:p w14:paraId="0A5694CB" w14:textId="6F4C86FA" w:rsidR="00D345EA"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rPr>
        <w:lastRenderedPageBreak/>
        <w:t>Struktura dela</w:t>
      </w:r>
      <w:r w:rsidR="007942A2" w:rsidRPr="00A705E4">
        <w:rPr>
          <w:rFonts w:ascii="Times New Roman" w:hAnsi="Times New Roman" w:cs="Times New Roman"/>
          <w:b/>
          <w:sz w:val="28"/>
        </w:rPr>
        <w:t>:</w:t>
      </w:r>
    </w:p>
    <w:p w14:paraId="245D2654" w14:textId="2047A784" w:rsidR="005A3E2A" w:rsidRPr="00A705E4" w:rsidRDefault="005A3E2A">
      <w:pPr>
        <w:rPr>
          <w:rFonts w:ascii="Times New Roman" w:hAnsi="Times New Roman" w:cs="Times New Roman"/>
          <w:b/>
        </w:rPr>
      </w:pPr>
      <w:r w:rsidRPr="00A705E4">
        <w:rPr>
          <w:rFonts w:ascii="Times New Roman" w:hAnsi="Times New Roman" w:cs="Times New Roman"/>
          <w:b/>
        </w:rPr>
        <w:br w:type="page"/>
      </w:r>
    </w:p>
    <w:p w14:paraId="62BF220B" w14:textId="43D7A81D" w:rsidR="00950E32" w:rsidRPr="00A705E4" w:rsidRDefault="00FE4FEC" w:rsidP="00D01256">
      <w:pPr>
        <w:rPr>
          <w:rFonts w:ascii="Times New Roman" w:hAnsi="Times New Roman" w:cs="Times New Roman"/>
          <w:b/>
          <w:sz w:val="28"/>
        </w:rPr>
      </w:pPr>
      <w:r w:rsidRPr="00A705E4">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0F858103" w14:textId="7FEE48B2" w:rsidR="00F74B50" w:rsidRPr="00A705E4" w:rsidRDefault="00EE1E3B"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F74B50" w:rsidRPr="00A705E4">
        <w:rPr>
          <w:rFonts w:ascii="Times New Roman" w:hAnsi="Times New Roman" w:cs="Times New Roman"/>
          <w:noProof/>
          <w:sz w:val="24"/>
        </w:rPr>
        <w:t xml:space="preserve">Abdi, A. M. (2020). Land cover and land use classification performance of machine learning algorithms in a boreal landscape using Sentinel-2 data. </w:t>
      </w:r>
      <w:r w:rsidR="00F74B50" w:rsidRPr="00A705E4">
        <w:rPr>
          <w:rFonts w:ascii="Times New Roman" w:hAnsi="Times New Roman" w:cs="Times New Roman"/>
          <w:i/>
          <w:iCs/>
          <w:noProof/>
          <w:sz w:val="24"/>
        </w:rPr>
        <w:t>GIScience and Remote Sensing</w:t>
      </w:r>
      <w:r w:rsidR="00F74B50" w:rsidRPr="00A705E4">
        <w:rPr>
          <w:rFonts w:ascii="Times New Roman" w:hAnsi="Times New Roman" w:cs="Times New Roman"/>
          <w:noProof/>
          <w:sz w:val="24"/>
        </w:rPr>
        <w:t xml:space="preserve">, </w:t>
      </w:r>
      <w:r w:rsidR="00F74B50" w:rsidRPr="00A705E4">
        <w:rPr>
          <w:rFonts w:ascii="Times New Roman" w:hAnsi="Times New Roman" w:cs="Times New Roman"/>
          <w:i/>
          <w:iCs/>
          <w:noProof/>
          <w:sz w:val="24"/>
        </w:rPr>
        <w:t>57</w:t>
      </w:r>
      <w:r w:rsidR="00F74B50" w:rsidRPr="00A705E4">
        <w:rPr>
          <w:rFonts w:ascii="Times New Roman" w:hAnsi="Times New Roman" w:cs="Times New Roman"/>
          <w:noProof/>
          <w:sz w:val="24"/>
        </w:rPr>
        <w:t>(1). https://doi.org/10.1080/15481603.2019.1650447</w:t>
      </w:r>
    </w:p>
    <w:p w14:paraId="0FB305D1"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Acea Smart Water Analytics</w:t>
      </w:r>
      <w:r w:rsidRPr="00A705E4">
        <w:rPr>
          <w:rFonts w:ascii="Times New Roman" w:hAnsi="Times New Roman" w:cs="Times New Roman"/>
          <w:noProof/>
          <w:sz w:val="24"/>
        </w:rPr>
        <w:t>. (2020, december 10). kaggle.com. https://www.kaggle.com/c/acea-water-prediction</w:t>
      </w:r>
    </w:p>
    <w:p w14:paraId="61F2DF77"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Drinking-water</w:t>
      </w:r>
      <w:r w:rsidRPr="00A705E4">
        <w:rPr>
          <w:rFonts w:ascii="Times New Roman" w:hAnsi="Times New Roman" w:cs="Times New Roman"/>
          <w:noProof/>
          <w:sz w:val="24"/>
        </w:rPr>
        <w:t>. (2019, junij 14). WHO. https://www.who.int/news-room/fact-sheets/detail/drinking-water</w:t>
      </w:r>
    </w:p>
    <w:p w14:paraId="3D73CF71"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noProof/>
          <w:sz w:val="24"/>
        </w:rPr>
        <w:t xml:space="preserve">Pena-Regueiro, J., Sebastiá-Frasquet, M. T., Estornell, J., &amp; Aguilar-Maldonado, J. A. (2020). Sentinel-2 application to the surface characterization of small water bodies in Wetlands. </w:t>
      </w:r>
      <w:r w:rsidRPr="00A705E4">
        <w:rPr>
          <w:rFonts w:ascii="Times New Roman" w:hAnsi="Times New Roman" w:cs="Times New Roman"/>
          <w:i/>
          <w:iCs/>
          <w:noProof/>
          <w:sz w:val="24"/>
        </w:rPr>
        <w:t>Water (Switzerland)</w:t>
      </w:r>
      <w:r w:rsidRPr="00A705E4">
        <w:rPr>
          <w:rFonts w:ascii="Times New Roman" w:hAnsi="Times New Roman" w:cs="Times New Roman"/>
          <w:noProof/>
          <w:sz w:val="24"/>
        </w:rPr>
        <w:t xml:space="preserve">, </w:t>
      </w:r>
      <w:r w:rsidRPr="00A705E4">
        <w:rPr>
          <w:rFonts w:ascii="Times New Roman" w:hAnsi="Times New Roman" w:cs="Times New Roman"/>
          <w:i/>
          <w:iCs/>
          <w:noProof/>
          <w:sz w:val="24"/>
        </w:rPr>
        <w:t>12</w:t>
      </w:r>
      <w:r w:rsidRPr="00A705E4">
        <w:rPr>
          <w:rFonts w:ascii="Times New Roman" w:hAnsi="Times New Roman" w:cs="Times New Roman"/>
          <w:noProof/>
          <w:sz w:val="24"/>
        </w:rPr>
        <w:t>(5). https://doi.org/10.3390/w12051487</w:t>
      </w:r>
    </w:p>
    <w:p w14:paraId="1EE9FB84"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noProof/>
          <w:sz w:val="24"/>
        </w:rPr>
        <w:t xml:space="preserve">Suhet. (2015). </w:t>
      </w:r>
      <w:r w:rsidRPr="00A705E4">
        <w:rPr>
          <w:rFonts w:ascii="Times New Roman" w:hAnsi="Times New Roman" w:cs="Times New Roman"/>
          <w:i/>
          <w:iCs/>
          <w:noProof/>
          <w:sz w:val="24"/>
        </w:rPr>
        <w:t>Sentinel-2 User Handbook</w:t>
      </w:r>
      <w:r w:rsidRPr="00A705E4">
        <w:rPr>
          <w:rFonts w:ascii="Times New Roman" w:hAnsi="Times New Roman" w:cs="Times New Roman"/>
          <w:noProof/>
          <w:sz w:val="24"/>
        </w:rPr>
        <w:t>. European Space Agency. https://doi.org/10.1021/ie51400a018</w:t>
      </w:r>
    </w:p>
    <w:p w14:paraId="1162CC26"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Sustainable water management</w:t>
      </w:r>
      <w:r w:rsidRPr="00A705E4">
        <w:rPr>
          <w:rFonts w:ascii="Times New Roman" w:hAnsi="Times New Roman" w:cs="Times New Roman"/>
          <w:noProof/>
          <w:sz w:val="24"/>
        </w:rPr>
        <w:t>. (2018, november 12). European Environment Agency. https://www.eea.europa.eu/themes/water/european-waters/water-management</w:t>
      </w:r>
    </w:p>
    <w:p w14:paraId="163E9570"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Water productivity</w:t>
      </w:r>
      <w:r w:rsidRPr="00A705E4">
        <w:rPr>
          <w:rFonts w:ascii="Times New Roman" w:hAnsi="Times New Roman" w:cs="Times New Roman"/>
          <w:noProof/>
          <w:sz w:val="24"/>
        </w:rPr>
        <w:t>. (2018). Eurostat. https://ec.europa.eu/eurostat/web/products-datasets/-/t2020_rd210</w:t>
      </w:r>
    </w:p>
    <w:p w14:paraId="79F7B609"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Water use and environmental pressures</w:t>
      </w:r>
      <w:r w:rsidRPr="00A705E4">
        <w:rPr>
          <w:rFonts w:ascii="Times New Roman" w:hAnsi="Times New Roman" w:cs="Times New Roman"/>
          <w:noProof/>
          <w:sz w:val="24"/>
        </w:rPr>
        <w:t>. (2020, november 23). European Environment Agency. https://www.eea.europa.eu/themes/water/european-waters/water-use-and-environmental-pressures/water-use-and-environmental-pressures#toc-2</w:t>
      </w:r>
    </w:p>
    <w:p w14:paraId="06EAFE3F" w14:textId="2F0F7AFF" w:rsidR="00DB1468" w:rsidRPr="00A705E4" w:rsidRDefault="00EE1E3B" w:rsidP="00F74B50">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F3736" w14:textId="77777777" w:rsidR="00BD1564" w:rsidRDefault="00BD1564" w:rsidP="00DB220C">
      <w:pPr>
        <w:spacing w:after="0" w:line="240" w:lineRule="auto"/>
      </w:pPr>
      <w:r>
        <w:separator/>
      </w:r>
    </w:p>
  </w:endnote>
  <w:endnote w:type="continuationSeparator" w:id="0">
    <w:p w14:paraId="2F3DF3FB" w14:textId="77777777" w:rsidR="00BD1564" w:rsidRDefault="00BD1564"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7431B" w14:textId="77777777" w:rsidR="00BD1564" w:rsidRDefault="00BD1564" w:rsidP="00DB220C">
      <w:pPr>
        <w:spacing w:after="0" w:line="240" w:lineRule="auto"/>
      </w:pPr>
      <w:r>
        <w:separator/>
      </w:r>
    </w:p>
  </w:footnote>
  <w:footnote w:type="continuationSeparator" w:id="0">
    <w:p w14:paraId="1560D617" w14:textId="77777777" w:rsidR="00BD1564" w:rsidRDefault="00BD1564"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3"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7"/>
  </w:num>
  <w:num w:numId="2">
    <w:abstractNumId w:val="4"/>
  </w:num>
  <w:num w:numId="3">
    <w:abstractNumId w:val="2"/>
  </w:num>
  <w:num w:numId="4">
    <w:abstractNumId w:val="1"/>
  </w:num>
  <w:num w:numId="5">
    <w:abstractNumId w:val="8"/>
  </w:num>
  <w:num w:numId="6">
    <w:abstractNumId w:val="0"/>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DFD"/>
    <w:rsid w:val="00002DB2"/>
    <w:rsid w:val="00003EFF"/>
    <w:rsid w:val="000041A6"/>
    <w:rsid w:val="00006513"/>
    <w:rsid w:val="000174E9"/>
    <w:rsid w:val="00020084"/>
    <w:rsid w:val="0002066C"/>
    <w:rsid w:val="00020E20"/>
    <w:rsid w:val="00021739"/>
    <w:rsid w:val="0002188A"/>
    <w:rsid w:val="00023515"/>
    <w:rsid w:val="00023B2B"/>
    <w:rsid w:val="000330CF"/>
    <w:rsid w:val="0004080C"/>
    <w:rsid w:val="0004395E"/>
    <w:rsid w:val="00044222"/>
    <w:rsid w:val="000455BD"/>
    <w:rsid w:val="00047FC8"/>
    <w:rsid w:val="00050F4E"/>
    <w:rsid w:val="0005146C"/>
    <w:rsid w:val="0005252D"/>
    <w:rsid w:val="00054A77"/>
    <w:rsid w:val="00061C4F"/>
    <w:rsid w:val="000621B5"/>
    <w:rsid w:val="00062FB3"/>
    <w:rsid w:val="000630A4"/>
    <w:rsid w:val="00076C10"/>
    <w:rsid w:val="00077069"/>
    <w:rsid w:val="00080D0F"/>
    <w:rsid w:val="00081B68"/>
    <w:rsid w:val="00084780"/>
    <w:rsid w:val="00084D70"/>
    <w:rsid w:val="00086333"/>
    <w:rsid w:val="000874F6"/>
    <w:rsid w:val="00093CEF"/>
    <w:rsid w:val="00094E0B"/>
    <w:rsid w:val="00096069"/>
    <w:rsid w:val="000A3C24"/>
    <w:rsid w:val="000A3EC8"/>
    <w:rsid w:val="000A7B2B"/>
    <w:rsid w:val="000B0914"/>
    <w:rsid w:val="000B1F1B"/>
    <w:rsid w:val="000B28CD"/>
    <w:rsid w:val="000B3B58"/>
    <w:rsid w:val="000B6133"/>
    <w:rsid w:val="000C30C9"/>
    <w:rsid w:val="000C4E01"/>
    <w:rsid w:val="000C707F"/>
    <w:rsid w:val="000D3AFB"/>
    <w:rsid w:val="000D3EE2"/>
    <w:rsid w:val="000D4224"/>
    <w:rsid w:val="000D571B"/>
    <w:rsid w:val="000D5BE9"/>
    <w:rsid w:val="000E133D"/>
    <w:rsid w:val="000E2110"/>
    <w:rsid w:val="000E44DA"/>
    <w:rsid w:val="000F4B17"/>
    <w:rsid w:val="000F7397"/>
    <w:rsid w:val="001001C6"/>
    <w:rsid w:val="00104547"/>
    <w:rsid w:val="00104B9A"/>
    <w:rsid w:val="0011282F"/>
    <w:rsid w:val="0011499E"/>
    <w:rsid w:val="00125824"/>
    <w:rsid w:val="00127024"/>
    <w:rsid w:val="001274B8"/>
    <w:rsid w:val="001330B2"/>
    <w:rsid w:val="001335D2"/>
    <w:rsid w:val="00135220"/>
    <w:rsid w:val="0014158F"/>
    <w:rsid w:val="00153998"/>
    <w:rsid w:val="00155B3B"/>
    <w:rsid w:val="00156090"/>
    <w:rsid w:val="00157F32"/>
    <w:rsid w:val="00170833"/>
    <w:rsid w:val="00171280"/>
    <w:rsid w:val="00172068"/>
    <w:rsid w:val="00175169"/>
    <w:rsid w:val="00175B8A"/>
    <w:rsid w:val="001762A3"/>
    <w:rsid w:val="0018122E"/>
    <w:rsid w:val="0018459C"/>
    <w:rsid w:val="00184755"/>
    <w:rsid w:val="00191D18"/>
    <w:rsid w:val="001970CE"/>
    <w:rsid w:val="001A04D0"/>
    <w:rsid w:val="001A13B6"/>
    <w:rsid w:val="001B00F4"/>
    <w:rsid w:val="001B04DF"/>
    <w:rsid w:val="001B07E8"/>
    <w:rsid w:val="001B3784"/>
    <w:rsid w:val="001B37EC"/>
    <w:rsid w:val="001B60CD"/>
    <w:rsid w:val="001B67D3"/>
    <w:rsid w:val="001C1558"/>
    <w:rsid w:val="001C1DE9"/>
    <w:rsid w:val="001C4D9B"/>
    <w:rsid w:val="001C5D49"/>
    <w:rsid w:val="001D3906"/>
    <w:rsid w:val="001D49F8"/>
    <w:rsid w:val="001D60F2"/>
    <w:rsid w:val="001D78BE"/>
    <w:rsid w:val="001E58BA"/>
    <w:rsid w:val="001E6421"/>
    <w:rsid w:val="001F08B6"/>
    <w:rsid w:val="001F0A9F"/>
    <w:rsid w:val="001F170B"/>
    <w:rsid w:val="001F351F"/>
    <w:rsid w:val="001F6D19"/>
    <w:rsid w:val="00201285"/>
    <w:rsid w:val="00201336"/>
    <w:rsid w:val="00202901"/>
    <w:rsid w:val="00207F0B"/>
    <w:rsid w:val="0021210C"/>
    <w:rsid w:val="00213047"/>
    <w:rsid w:val="00213053"/>
    <w:rsid w:val="0021371A"/>
    <w:rsid w:val="00213F34"/>
    <w:rsid w:val="0021579C"/>
    <w:rsid w:val="00215D6D"/>
    <w:rsid w:val="00217D47"/>
    <w:rsid w:val="00220FAB"/>
    <w:rsid w:val="00222B26"/>
    <w:rsid w:val="002236DF"/>
    <w:rsid w:val="00223801"/>
    <w:rsid w:val="0022591F"/>
    <w:rsid w:val="00226190"/>
    <w:rsid w:val="002262D6"/>
    <w:rsid w:val="00226507"/>
    <w:rsid w:val="002317BC"/>
    <w:rsid w:val="0024209A"/>
    <w:rsid w:val="00246755"/>
    <w:rsid w:val="00246EF8"/>
    <w:rsid w:val="00247CE3"/>
    <w:rsid w:val="00251B36"/>
    <w:rsid w:val="002534A7"/>
    <w:rsid w:val="00253A29"/>
    <w:rsid w:val="00253EFB"/>
    <w:rsid w:val="002553A3"/>
    <w:rsid w:val="0025637E"/>
    <w:rsid w:val="002564B6"/>
    <w:rsid w:val="00256E62"/>
    <w:rsid w:val="00260BB3"/>
    <w:rsid w:val="00265104"/>
    <w:rsid w:val="00267806"/>
    <w:rsid w:val="00267ED0"/>
    <w:rsid w:val="0027188A"/>
    <w:rsid w:val="002721F5"/>
    <w:rsid w:val="00275DDF"/>
    <w:rsid w:val="00277A1B"/>
    <w:rsid w:val="002804FA"/>
    <w:rsid w:val="00286185"/>
    <w:rsid w:val="00293370"/>
    <w:rsid w:val="00295262"/>
    <w:rsid w:val="002A0857"/>
    <w:rsid w:val="002A11C6"/>
    <w:rsid w:val="002A160F"/>
    <w:rsid w:val="002A1C58"/>
    <w:rsid w:val="002A2E1C"/>
    <w:rsid w:val="002A5C56"/>
    <w:rsid w:val="002B60C2"/>
    <w:rsid w:val="002C6509"/>
    <w:rsid w:val="002C77BF"/>
    <w:rsid w:val="002D0664"/>
    <w:rsid w:val="002D0CCB"/>
    <w:rsid w:val="002D20B1"/>
    <w:rsid w:val="002D21A9"/>
    <w:rsid w:val="002D3C34"/>
    <w:rsid w:val="002D4AAE"/>
    <w:rsid w:val="002D4D6F"/>
    <w:rsid w:val="002D78FA"/>
    <w:rsid w:val="002E0E13"/>
    <w:rsid w:val="002E390D"/>
    <w:rsid w:val="002E5318"/>
    <w:rsid w:val="002F34C0"/>
    <w:rsid w:val="002F3CDB"/>
    <w:rsid w:val="002F4907"/>
    <w:rsid w:val="00301D1F"/>
    <w:rsid w:val="0030204E"/>
    <w:rsid w:val="00303D3B"/>
    <w:rsid w:val="0030476E"/>
    <w:rsid w:val="003108AC"/>
    <w:rsid w:val="00313C83"/>
    <w:rsid w:val="003221D5"/>
    <w:rsid w:val="00323592"/>
    <w:rsid w:val="00330714"/>
    <w:rsid w:val="00330CA8"/>
    <w:rsid w:val="00331152"/>
    <w:rsid w:val="00331B01"/>
    <w:rsid w:val="0033720C"/>
    <w:rsid w:val="00355C3B"/>
    <w:rsid w:val="00356F32"/>
    <w:rsid w:val="0036146F"/>
    <w:rsid w:val="00364555"/>
    <w:rsid w:val="00365DB0"/>
    <w:rsid w:val="00367669"/>
    <w:rsid w:val="00367D65"/>
    <w:rsid w:val="00367D9F"/>
    <w:rsid w:val="00371C86"/>
    <w:rsid w:val="003726F5"/>
    <w:rsid w:val="003754D5"/>
    <w:rsid w:val="003763CE"/>
    <w:rsid w:val="00377062"/>
    <w:rsid w:val="00380064"/>
    <w:rsid w:val="003831ED"/>
    <w:rsid w:val="00385152"/>
    <w:rsid w:val="003860C1"/>
    <w:rsid w:val="00390CB4"/>
    <w:rsid w:val="003915A9"/>
    <w:rsid w:val="00391D98"/>
    <w:rsid w:val="00391F4D"/>
    <w:rsid w:val="00396F6E"/>
    <w:rsid w:val="003A3242"/>
    <w:rsid w:val="003A47A8"/>
    <w:rsid w:val="003A4E5D"/>
    <w:rsid w:val="003A7365"/>
    <w:rsid w:val="003B0A67"/>
    <w:rsid w:val="003B1D0B"/>
    <w:rsid w:val="003B1DB7"/>
    <w:rsid w:val="003B2219"/>
    <w:rsid w:val="003B5650"/>
    <w:rsid w:val="003B73C9"/>
    <w:rsid w:val="003C130E"/>
    <w:rsid w:val="003C2FA9"/>
    <w:rsid w:val="003D794A"/>
    <w:rsid w:val="003E1708"/>
    <w:rsid w:val="003E42B4"/>
    <w:rsid w:val="003E47A5"/>
    <w:rsid w:val="003F578B"/>
    <w:rsid w:val="003F6408"/>
    <w:rsid w:val="003F6736"/>
    <w:rsid w:val="003F7C68"/>
    <w:rsid w:val="0040699F"/>
    <w:rsid w:val="00407667"/>
    <w:rsid w:val="00407C87"/>
    <w:rsid w:val="0041464D"/>
    <w:rsid w:val="00416406"/>
    <w:rsid w:val="00417247"/>
    <w:rsid w:val="00417AAE"/>
    <w:rsid w:val="00417FAC"/>
    <w:rsid w:val="00421558"/>
    <w:rsid w:val="00422139"/>
    <w:rsid w:val="0042324C"/>
    <w:rsid w:val="00423A31"/>
    <w:rsid w:val="00427EE4"/>
    <w:rsid w:val="00433A10"/>
    <w:rsid w:val="0043446A"/>
    <w:rsid w:val="00445F53"/>
    <w:rsid w:val="00447889"/>
    <w:rsid w:val="00447A58"/>
    <w:rsid w:val="00450948"/>
    <w:rsid w:val="00452D9F"/>
    <w:rsid w:val="00453A95"/>
    <w:rsid w:val="00460732"/>
    <w:rsid w:val="00471C3F"/>
    <w:rsid w:val="004733B3"/>
    <w:rsid w:val="00474189"/>
    <w:rsid w:val="00476C28"/>
    <w:rsid w:val="00477110"/>
    <w:rsid w:val="00477CCF"/>
    <w:rsid w:val="0048144B"/>
    <w:rsid w:val="004871E9"/>
    <w:rsid w:val="00487B10"/>
    <w:rsid w:val="004903D3"/>
    <w:rsid w:val="004A0A60"/>
    <w:rsid w:val="004A6662"/>
    <w:rsid w:val="004A6C7A"/>
    <w:rsid w:val="004C00FA"/>
    <w:rsid w:val="004C0207"/>
    <w:rsid w:val="004C3C94"/>
    <w:rsid w:val="004C5F99"/>
    <w:rsid w:val="004D098F"/>
    <w:rsid w:val="004D0D27"/>
    <w:rsid w:val="004D2F83"/>
    <w:rsid w:val="004D41B7"/>
    <w:rsid w:val="004D4575"/>
    <w:rsid w:val="004E17B1"/>
    <w:rsid w:val="004E38F0"/>
    <w:rsid w:val="004F23F0"/>
    <w:rsid w:val="004F4FFB"/>
    <w:rsid w:val="004F52DC"/>
    <w:rsid w:val="00502232"/>
    <w:rsid w:val="005032F6"/>
    <w:rsid w:val="00505CBC"/>
    <w:rsid w:val="005062DD"/>
    <w:rsid w:val="0050690F"/>
    <w:rsid w:val="005144D2"/>
    <w:rsid w:val="005145BC"/>
    <w:rsid w:val="005172A9"/>
    <w:rsid w:val="0051760D"/>
    <w:rsid w:val="00520A19"/>
    <w:rsid w:val="005230FA"/>
    <w:rsid w:val="0052613F"/>
    <w:rsid w:val="005316B5"/>
    <w:rsid w:val="00532203"/>
    <w:rsid w:val="005433C4"/>
    <w:rsid w:val="00546382"/>
    <w:rsid w:val="00560778"/>
    <w:rsid w:val="00567777"/>
    <w:rsid w:val="00570BC9"/>
    <w:rsid w:val="005728F1"/>
    <w:rsid w:val="005809DC"/>
    <w:rsid w:val="00580C33"/>
    <w:rsid w:val="00587A5F"/>
    <w:rsid w:val="005977EB"/>
    <w:rsid w:val="005A1B6F"/>
    <w:rsid w:val="005A2C07"/>
    <w:rsid w:val="005A3E2A"/>
    <w:rsid w:val="005A73BD"/>
    <w:rsid w:val="005B555D"/>
    <w:rsid w:val="005C3272"/>
    <w:rsid w:val="005C7335"/>
    <w:rsid w:val="005D0D14"/>
    <w:rsid w:val="005D6961"/>
    <w:rsid w:val="005D7338"/>
    <w:rsid w:val="005E134A"/>
    <w:rsid w:val="005E25D0"/>
    <w:rsid w:val="005E56BE"/>
    <w:rsid w:val="005F34DC"/>
    <w:rsid w:val="005F519E"/>
    <w:rsid w:val="005F78AC"/>
    <w:rsid w:val="006007CE"/>
    <w:rsid w:val="00603416"/>
    <w:rsid w:val="006043B0"/>
    <w:rsid w:val="00606FD1"/>
    <w:rsid w:val="00610A90"/>
    <w:rsid w:val="0061259B"/>
    <w:rsid w:val="006138BF"/>
    <w:rsid w:val="00613F71"/>
    <w:rsid w:val="00614DCF"/>
    <w:rsid w:val="006159EE"/>
    <w:rsid w:val="00617A85"/>
    <w:rsid w:val="00624A2D"/>
    <w:rsid w:val="006259F7"/>
    <w:rsid w:val="00630402"/>
    <w:rsid w:val="006324F6"/>
    <w:rsid w:val="00632A6E"/>
    <w:rsid w:val="00632F6A"/>
    <w:rsid w:val="00633D1F"/>
    <w:rsid w:val="006410AB"/>
    <w:rsid w:val="00643BAC"/>
    <w:rsid w:val="00650DE6"/>
    <w:rsid w:val="00652844"/>
    <w:rsid w:val="006537F5"/>
    <w:rsid w:val="006547AC"/>
    <w:rsid w:val="00654806"/>
    <w:rsid w:val="00661053"/>
    <w:rsid w:val="00661E83"/>
    <w:rsid w:val="00662F59"/>
    <w:rsid w:val="006664C5"/>
    <w:rsid w:val="006704EB"/>
    <w:rsid w:val="006711B7"/>
    <w:rsid w:val="00676110"/>
    <w:rsid w:val="006806D5"/>
    <w:rsid w:val="00680CEC"/>
    <w:rsid w:val="00683F12"/>
    <w:rsid w:val="00684803"/>
    <w:rsid w:val="006855D6"/>
    <w:rsid w:val="00685939"/>
    <w:rsid w:val="00686195"/>
    <w:rsid w:val="006906D8"/>
    <w:rsid w:val="00691CA6"/>
    <w:rsid w:val="006927D8"/>
    <w:rsid w:val="006941D1"/>
    <w:rsid w:val="00695691"/>
    <w:rsid w:val="0069724B"/>
    <w:rsid w:val="006A1E7D"/>
    <w:rsid w:val="006A7422"/>
    <w:rsid w:val="006B0A5B"/>
    <w:rsid w:val="006B3D4D"/>
    <w:rsid w:val="006B5348"/>
    <w:rsid w:val="006B6057"/>
    <w:rsid w:val="006B70B4"/>
    <w:rsid w:val="006B75BF"/>
    <w:rsid w:val="006C00E3"/>
    <w:rsid w:val="006C205C"/>
    <w:rsid w:val="006C2D64"/>
    <w:rsid w:val="006C3023"/>
    <w:rsid w:val="006D1047"/>
    <w:rsid w:val="006D2616"/>
    <w:rsid w:val="006D57EA"/>
    <w:rsid w:val="006D5AD3"/>
    <w:rsid w:val="006D7607"/>
    <w:rsid w:val="006D7769"/>
    <w:rsid w:val="006E04CE"/>
    <w:rsid w:val="006E6C3D"/>
    <w:rsid w:val="006E7AC9"/>
    <w:rsid w:val="006F27C5"/>
    <w:rsid w:val="006F431C"/>
    <w:rsid w:val="006F4BA5"/>
    <w:rsid w:val="00700087"/>
    <w:rsid w:val="00700DCD"/>
    <w:rsid w:val="0070316C"/>
    <w:rsid w:val="00703721"/>
    <w:rsid w:val="00704EBA"/>
    <w:rsid w:val="00704F1B"/>
    <w:rsid w:val="00706468"/>
    <w:rsid w:val="0071602F"/>
    <w:rsid w:val="00721D0E"/>
    <w:rsid w:val="00721E8A"/>
    <w:rsid w:val="00722FC3"/>
    <w:rsid w:val="00725317"/>
    <w:rsid w:val="0073159B"/>
    <w:rsid w:val="00735478"/>
    <w:rsid w:val="007403AB"/>
    <w:rsid w:val="00740FC3"/>
    <w:rsid w:val="0074294C"/>
    <w:rsid w:val="007449CF"/>
    <w:rsid w:val="00747A78"/>
    <w:rsid w:val="00751C5F"/>
    <w:rsid w:val="0075287F"/>
    <w:rsid w:val="00761A31"/>
    <w:rsid w:val="007711E3"/>
    <w:rsid w:val="0077184A"/>
    <w:rsid w:val="0077501A"/>
    <w:rsid w:val="00780D65"/>
    <w:rsid w:val="007828F6"/>
    <w:rsid w:val="0078328F"/>
    <w:rsid w:val="00793862"/>
    <w:rsid w:val="007942A2"/>
    <w:rsid w:val="0079650F"/>
    <w:rsid w:val="00796D8E"/>
    <w:rsid w:val="007A4098"/>
    <w:rsid w:val="007A5607"/>
    <w:rsid w:val="007A6815"/>
    <w:rsid w:val="007B0DAC"/>
    <w:rsid w:val="007B228C"/>
    <w:rsid w:val="007B2649"/>
    <w:rsid w:val="007B2FE5"/>
    <w:rsid w:val="007C0761"/>
    <w:rsid w:val="007C2B32"/>
    <w:rsid w:val="007C64A8"/>
    <w:rsid w:val="007D175F"/>
    <w:rsid w:val="007D2A41"/>
    <w:rsid w:val="007D446E"/>
    <w:rsid w:val="007D4BC7"/>
    <w:rsid w:val="007D5762"/>
    <w:rsid w:val="007D67D9"/>
    <w:rsid w:val="007F14F0"/>
    <w:rsid w:val="007F329A"/>
    <w:rsid w:val="007F7A21"/>
    <w:rsid w:val="00800A05"/>
    <w:rsid w:val="008011E9"/>
    <w:rsid w:val="0080181F"/>
    <w:rsid w:val="00803AB5"/>
    <w:rsid w:val="008052A6"/>
    <w:rsid w:val="00805AC1"/>
    <w:rsid w:val="00807BF6"/>
    <w:rsid w:val="00810F89"/>
    <w:rsid w:val="00816028"/>
    <w:rsid w:val="008245B6"/>
    <w:rsid w:val="00833300"/>
    <w:rsid w:val="0083435A"/>
    <w:rsid w:val="00834AD2"/>
    <w:rsid w:val="008364AD"/>
    <w:rsid w:val="00836ED9"/>
    <w:rsid w:val="00837081"/>
    <w:rsid w:val="00840EDE"/>
    <w:rsid w:val="0084435C"/>
    <w:rsid w:val="008453CC"/>
    <w:rsid w:val="00853825"/>
    <w:rsid w:val="0085784D"/>
    <w:rsid w:val="00860071"/>
    <w:rsid w:val="00861B32"/>
    <w:rsid w:val="00875B48"/>
    <w:rsid w:val="00876363"/>
    <w:rsid w:val="0087679F"/>
    <w:rsid w:val="0089497C"/>
    <w:rsid w:val="008A00DA"/>
    <w:rsid w:val="008A01FF"/>
    <w:rsid w:val="008A1FBE"/>
    <w:rsid w:val="008A32D4"/>
    <w:rsid w:val="008A6D7A"/>
    <w:rsid w:val="008B3B32"/>
    <w:rsid w:val="008B5D3C"/>
    <w:rsid w:val="008B634A"/>
    <w:rsid w:val="008C2BBF"/>
    <w:rsid w:val="008C5186"/>
    <w:rsid w:val="008C6356"/>
    <w:rsid w:val="008D3BD1"/>
    <w:rsid w:val="008D5227"/>
    <w:rsid w:val="008D6437"/>
    <w:rsid w:val="008D6BE7"/>
    <w:rsid w:val="008E0C27"/>
    <w:rsid w:val="008E1D88"/>
    <w:rsid w:val="008E1EDF"/>
    <w:rsid w:val="008E4DA3"/>
    <w:rsid w:val="008E5AE7"/>
    <w:rsid w:val="008E64D4"/>
    <w:rsid w:val="008E728D"/>
    <w:rsid w:val="008E7750"/>
    <w:rsid w:val="008F15FB"/>
    <w:rsid w:val="008F3026"/>
    <w:rsid w:val="008F4C41"/>
    <w:rsid w:val="008F64D1"/>
    <w:rsid w:val="008F669E"/>
    <w:rsid w:val="008F6B6F"/>
    <w:rsid w:val="009024DB"/>
    <w:rsid w:val="00910B7A"/>
    <w:rsid w:val="00912464"/>
    <w:rsid w:val="009126F4"/>
    <w:rsid w:val="00916DE0"/>
    <w:rsid w:val="00922C0D"/>
    <w:rsid w:val="00923068"/>
    <w:rsid w:val="00923F55"/>
    <w:rsid w:val="00923FD3"/>
    <w:rsid w:val="009256D7"/>
    <w:rsid w:val="00930CBD"/>
    <w:rsid w:val="00935149"/>
    <w:rsid w:val="009438AA"/>
    <w:rsid w:val="00944B16"/>
    <w:rsid w:val="0094550F"/>
    <w:rsid w:val="00946A8E"/>
    <w:rsid w:val="00947169"/>
    <w:rsid w:val="00950E32"/>
    <w:rsid w:val="0095433A"/>
    <w:rsid w:val="009631BB"/>
    <w:rsid w:val="00966240"/>
    <w:rsid w:val="009665CC"/>
    <w:rsid w:val="009723B7"/>
    <w:rsid w:val="00975EED"/>
    <w:rsid w:val="009816B6"/>
    <w:rsid w:val="00982FF9"/>
    <w:rsid w:val="009857CC"/>
    <w:rsid w:val="00990245"/>
    <w:rsid w:val="00990513"/>
    <w:rsid w:val="00990D50"/>
    <w:rsid w:val="0099273E"/>
    <w:rsid w:val="00992C4F"/>
    <w:rsid w:val="00994425"/>
    <w:rsid w:val="009B0A10"/>
    <w:rsid w:val="009B58A6"/>
    <w:rsid w:val="009C27BF"/>
    <w:rsid w:val="009C560F"/>
    <w:rsid w:val="009D02E5"/>
    <w:rsid w:val="009D23C4"/>
    <w:rsid w:val="009D674E"/>
    <w:rsid w:val="009D7E5F"/>
    <w:rsid w:val="009E0F16"/>
    <w:rsid w:val="009E3E34"/>
    <w:rsid w:val="009E4617"/>
    <w:rsid w:val="009E521C"/>
    <w:rsid w:val="009E59B6"/>
    <w:rsid w:val="009E6996"/>
    <w:rsid w:val="009F2E9E"/>
    <w:rsid w:val="009F347F"/>
    <w:rsid w:val="009F4478"/>
    <w:rsid w:val="00A0431C"/>
    <w:rsid w:val="00A15175"/>
    <w:rsid w:val="00A1755D"/>
    <w:rsid w:val="00A17CB6"/>
    <w:rsid w:val="00A2168E"/>
    <w:rsid w:val="00A2192D"/>
    <w:rsid w:val="00A22F7C"/>
    <w:rsid w:val="00A306C3"/>
    <w:rsid w:val="00A31885"/>
    <w:rsid w:val="00A3364B"/>
    <w:rsid w:val="00A42998"/>
    <w:rsid w:val="00A44F57"/>
    <w:rsid w:val="00A45480"/>
    <w:rsid w:val="00A46C12"/>
    <w:rsid w:val="00A4741F"/>
    <w:rsid w:val="00A51F52"/>
    <w:rsid w:val="00A54C77"/>
    <w:rsid w:val="00A55D4D"/>
    <w:rsid w:val="00A61860"/>
    <w:rsid w:val="00A62A5A"/>
    <w:rsid w:val="00A670CC"/>
    <w:rsid w:val="00A705E4"/>
    <w:rsid w:val="00A70BFD"/>
    <w:rsid w:val="00A72B89"/>
    <w:rsid w:val="00A73A9D"/>
    <w:rsid w:val="00A74119"/>
    <w:rsid w:val="00A76BE9"/>
    <w:rsid w:val="00A81CC2"/>
    <w:rsid w:val="00A84511"/>
    <w:rsid w:val="00A87088"/>
    <w:rsid w:val="00A87E00"/>
    <w:rsid w:val="00A9232E"/>
    <w:rsid w:val="00A9250D"/>
    <w:rsid w:val="00A94961"/>
    <w:rsid w:val="00A95402"/>
    <w:rsid w:val="00A968F7"/>
    <w:rsid w:val="00AA1AE9"/>
    <w:rsid w:val="00AA3DD2"/>
    <w:rsid w:val="00AA52AF"/>
    <w:rsid w:val="00AB21D4"/>
    <w:rsid w:val="00AB3E44"/>
    <w:rsid w:val="00AC08E7"/>
    <w:rsid w:val="00AC1363"/>
    <w:rsid w:val="00AC4CEF"/>
    <w:rsid w:val="00AD0270"/>
    <w:rsid w:val="00AE00CC"/>
    <w:rsid w:val="00AE0149"/>
    <w:rsid w:val="00AE0828"/>
    <w:rsid w:val="00AE146F"/>
    <w:rsid w:val="00AE25FE"/>
    <w:rsid w:val="00AE30F4"/>
    <w:rsid w:val="00AE4558"/>
    <w:rsid w:val="00AE49A5"/>
    <w:rsid w:val="00AE780D"/>
    <w:rsid w:val="00AF5C09"/>
    <w:rsid w:val="00AF7A8D"/>
    <w:rsid w:val="00B00777"/>
    <w:rsid w:val="00B01E32"/>
    <w:rsid w:val="00B036C2"/>
    <w:rsid w:val="00B0547E"/>
    <w:rsid w:val="00B11E1A"/>
    <w:rsid w:val="00B150D2"/>
    <w:rsid w:val="00B26039"/>
    <w:rsid w:val="00B30079"/>
    <w:rsid w:val="00B30E34"/>
    <w:rsid w:val="00B32AA1"/>
    <w:rsid w:val="00B341F1"/>
    <w:rsid w:val="00B367B2"/>
    <w:rsid w:val="00B3689F"/>
    <w:rsid w:val="00B40514"/>
    <w:rsid w:val="00B44994"/>
    <w:rsid w:val="00B4567F"/>
    <w:rsid w:val="00B54031"/>
    <w:rsid w:val="00B61293"/>
    <w:rsid w:val="00B6230A"/>
    <w:rsid w:val="00B656B1"/>
    <w:rsid w:val="00B665E3"/>
    <w:rsid w:val="00B7157E"/>
    <w:rsid w:val="00B7289E"/>
    <w:rsid w:val="00B750E0"/>
    <w:rsid w:val="00B7658B"/>
    <w:rsid w:val="00B77A59"/>
    <w:rsid w:val="00B8097D"/>
    <w:rsid w:val="00B85236"/>
    <w:rsid w:val="00B85D1D"/>
    <w:rsid w:val="00B9190E"/>
    <w:rsid w:val="00B9315B"/>
    <w:rsid w:val="00BA0430"/>
    <w:rsid w:val="00BA39B2"/>
    <w:rsid w:val="00BB0C1F"/>
    <w:rsid w:val="00BC0C85"/>
    <w:rsid w:val="00BC772D"/>
    <w:rsid w:val="00BD07CF"/>
    <w:rsid w:val="00BD1564"/>
    <w:rsid w:val="00BD4BA3"/>
    <w:rsid w:val="00BE1B32"/>
    <w:rsid w:val="00BE20B1"/>
    <w:rsid w:val="00BF2633"/>
    <w:rsid w:val="00BF4605"/>
    <w:rsid w:val="00BF6DDC"/>
    <w:rsid w:val="00C007A0"/>
    <w:rsid w:val="00C0157D"/>
    <w:rsid w:val="00C06C6B"/>
    <w:rsid w:val="00C07E8D"/>
    <w:rsid w:val="00C11159"/>
    <w:rsid w:val="00C12EA6"/>
    <w:rsid w:val="00C136D3"/>
    <w:rsid w:val="00C2538A"/>
    <w:rsid w:val="00C3060B"/>
    <w:rsid w:val="00C32A1C"/>
    <w:rsid w:val="00C379A8"/>
    <w:rsid w:val="00C46604"/>
    <w:rsid w:val="00C47885"/>
    <w:rsid w:val="00C56610"/>
    <w:rsid w:val="00C618B0"/>
    <w:rsid w:val="00C62467"/>
    <w:rsid w:val="00C62986"/>
    <w:rsid w:val="00C62EE9"/>
    <w:rsid w:val="00C6474B"/>
    <w:rsid w:val="00C74F19"/>
    <w:rsid w:val="00C75A3B"/>
    <w:rsid w:val="00C800E2"/>
    <w:rsid w:val="00C81074"/>
    <w:rsid w:val="00C94917"/>
    <w:rsid w:val="00C975F2"/>
    <w:rsid w:val="00CA00E7"/>
    <w:rsid w:val="00CA4269"/>
    <w:rsid w:val="00CA4AFF"/>
    <w:rsid w:val="00CA52CC"/>
    <w:rsid w:val="00CA5D93"/>
    <w:rsid w:val="00CB00D3"/>
    <w:rsid w:val="00CB1F5F"/>
    <w:rsid w:val="00CB41AF"/>
    <w:rsid w:val="00CB7907"/>
    <w:rsid w:val="00CB7E01"/>
    <w:rsid w:val="00CC065C"/>
    <w:rsid w:val="00CC06EC"/>
    <w:rsid w:val="00CC14CD"/>
    <w:rsid w:val="00CC2074"/>
    <w:rsid w:val="00CC2C5C"/>
    <w:rsid w:val="00CC2C9D"/>
    <w:rsid w:val="00CC5068"/>
    <w:rsid w:val="00CC55FA"/>
    <w:rsid w:val="00CC78FF"/>
    <w:rsid w:val="00CC7DE7"/>
    <w:rsid w:val="00CD3072"/>
    <w:rsid w:val="00CD5BB7"/>
    <w:rsid w:val="00CD7C6D"/>
    <w:rsid w:val="00CE03DC"/>
    <w:rsid w:val="00CE17B9"/>
    <w:rsid w:val="00CE1F11"/>
    <w:rsid w:val="00CE3ABA"/>
    <w:rsid w:val="00CE4DCF"/>
    <w:rsid w:val="00CE4FF3"/>
    <w:rsid w:val="00CE6539"/>
    <w:rsid w:val="00CE6A57"/>
    <w:rsid w:val="00CE6C21"/>
    <w:rsid w:val="00CF1822"/>
    <w:rsid w:val="00CF240D"/>
    <w:rsid w:val="00CF29C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3F4C"/>
    <w:rsid w:val="00D2456D"/>
    <w:rsid w:val="00D341CC"/>
    <w:rsid w:val="00D345EA"/>
    <w:rsid w:val="00D35104"/>
    <w:rsid w:val="00D37BDB"/>
    <w:rsid w:val="00D4062C"/>
    <w:rsid w:val="00D41B25"/>
    <w:rsid w:val="00D427DA"/>
    <w:rsid w:val="00D43C43"/>
    <w:rsid w:val="00D45A68"/>
    <w:rsid w:val="00D45AB5"/>
    <w:rsid w:val="00D50C86"/>
    <w:rsid w:val="00D55662"/>
    <w:rsid w:val="00D616DB"/>
    <w:rsid w:val="00D65AE1"/>
    <w:rsid w:val="00D72C03"/>
    <w:rsid w:val="00D75859"/>
    <w:rsid w:val="00D76361"/>
    <w:rsid w:val="00D82493"/>
    <w:rsid w:val="00D84FA1"/>
    <w:rsid w:val="00D93223"/>
    <w:rsid w:val="00DA0CD3"/>
    <w:rsid w:val="00DA2FF8"/>
    <w:rsid w:val="00DA628A"/>
    <w:rsid w:val="00DB1468"/>
    <w:rsid w:val="00DB220C"/>
    <w:rsid w:val="00DB4303"/>
    <w:rsid w:val="00DB6F36"/>
    <w:rsid w:val="00DC75BE"/>
    <w:rsid w:val="00DD0242"/>
    <w:rsid w:val="00DD739D"/>
    <w:rsid w:val="00DD74D8"/>
    <w:rsid w:val="00DF1FBE"/>
    <w:rsid w:val="00DF5B40"/>
    <w:rsid w:val="00DF66B2"/>
    <w:rsid w:val="00DF7942"/>
    <w:rsid w:val="00E029B6"/>
    <w:rsid w:val="00E057F0"/>
    <w:rsid w:val="00E07721"/>
    <w:rsid w:val="00E108EC"/>
    <w:rsid w:val="00E10CAC"/>
    <w:rsid w:val="00E1133E"/>
    <w:rsid w:val="00E11F4B"/>
    <w:rsid w:val="00E13638"/>
    <w:rsid w:val="00E14EB2"/>
    <w:rsid w:val="00E15622"/>
    <w:rsid w:val="00E15C8D"/>
    <w:rsid w:val="00E17599"/>
    <w:rsid w:val="00E20A6A"/>
    <w:rsid w:val="00E2356F"/>
    <w:rsid w:val="00E25B81"/>
    <w:rsid w:val="00E26860"/>
    <w:rsid w:val="00E26FD3"/>
    <w:rsid w:val="00E3222B"/>
    <w:rsid w:val="00E32DCB"/>
    <w:rsid w:val="00E336CE"/>
    <w:rsid w:val="00E35A8B"/>
    <w:rsid w:val="00E4310A"/>
    <w:rsid w:val="00E437DA"/>
    <w:rsid w:val="00E44B39"/>
    <w:rsid w:val="00E44E31"/>
    <w:rsid w:val="00E4643F"/>
    <w:rsid w:val="00E46A3F"/>
    <w:rsid w:val="00E50681"/>
    <w:rsid w:val="00E517A1"/>
    <w:rsid w:val="00E52147"/>
    <w:rsid w:val="00E52F33"/>
    <w:rsid w:val="00E53FBB"/>
    <w:rsid w:val="00E612BC"/>
    <w:rsid w:val="00E62271"/>
    <w:rsid w:val="00E647CB"/>
    <w:rsid w:val="00E65F4F"/>
    <w:rsid w:val="00E7008D"/>
    <w:rsid w:val="00E73A05"/>
    <w:rsid w:val="00E73E72"/>
    <w:rsid w:val="00E7517E"/>
    <w:rsid w:val="00E7661E"/>
    <w:rsid w:val="00E777DB"/>
    <w:rsid w:val="00E857A7"/>
    <w:rsid w:val="00E946B7"/>
    <w:rsid w:val="00E952AE"/>
    <w:rsid w:val="00E95565"/>
    <w:rsid w:val="00E96ECB"/>
    <w:rsid w:val="00EA2DF4"/>
    <w:rsid w:val="00EA7597"/>
    <w:rsid w:val="00EA7BC3"/>
    <w:rsid w:val="00EB259D"/>
    <w:rsid w:val="00EB2FC8"/>
    <w:rsid w:val="00EB4303"/>
    <w:rsid w:val="00EB5EEA"/>
    <w:rsid w:val="00EC0E65"/>
    <w:rsid w:val="00EC35BB"/>
    <w:rsid w:val="00ED0F67"/>
    <w:rsid w:val="00ED13D8"/>
    <w:rsid w:val="00ED2805"/>
    <w:rsid w:val="00ED3BA0"/>
    <w:rsid w:val="00ED43A0"/>
    <w:rsid w:val="00EE08A7"/>
    <w:rsid w:val="00EE1E3B"/>
    <w:rsid w:val="00EF300F"/>
    <w:rsid w:val="00F00C80"/>
    <w:rsid w:val="00F01C24"/>
    <w:rsid w:val="00F03899"/>
    <w:rsid w:val="00F06529"/>
    <w:rsid w:val="00F10DE2"/>
    <w:rsid w:val="00F20551"/>
    <w:rsid w:val="00F25178"/>
    <w:rsid w:val="00F25E2C"/>
    <w:rsid w:val="00F307BA"/>
    <w:rsid w:val="00F31447"/>
    <w:rsid w:val="00F31770"/>
    <w:rsid w:val="00F32B6E"/>
    <w:rsid w:val="00F33005"/>
    <w:rsid w:val="00F359CE"/>
    <w:rsid w:val="00F36AED"/>
    <w:rsid w:val="00F55CA3"/>
    <w:rsid w:val="00F56D1B"/>
    <w:rsid w:val="00F57BD0"/>
    <w:rsid w:val="00F6058C"/>
    <w:rsid w:val="00F624A4"/>
    <w:rsid w:val="00F64B54"/>
    <w:rsid w:val="00F65202"/>
    <w:rsid w:val="00F675D3"/>
    <w:rsid w:val="00F74B50"/>
    <w:rsid w:val="00F80E7F"/>
    <w:rsid w:val="00F819BC"/>
    <w:rsid w:val="00F83D2B"/>
    <w:rsid w:val="00F853D6"/>
    <w:rsid w:val="00F8749D"/>
    <w:rsid w:val="00F94396"/>
    <w:rsid w:val="00F9507B"/>
    <w:rsid w:val="00FA0A37"/>
    <w:rsid w:val="00FA4DD5"/>
    <w:rsid w:val="00FB0216"/>
    <w:rsid w:val="00FB2F29"/>
    <w:rsid w:val="00FB43AA"/>
    <w:rsid w:val="00FB6610"/>
    <w:rsid w:val="00FB696D"/>
    <w:rsid w:val="00FC0201"/>
    <w:rsid w:val="00FC0FF3"/>
    <w:rsid w:val="00FE0319"/>
    <w:rsid w:val="00FE4FEC"/>
    <w:rsid w:val="00FE5C38"/>
    <w:rsid w:val="00FF0A92"/>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176</cp:revision>
  <dcterms:created xsi:type="dcterms:W3CDTF">2021-02-15T17:38:00Z</dcterms:created>
  <dcterms:modified xsi:type="dcterms:W3CDTF">2021-02-17T15:34:00Z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