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07A8B" w14:textId="77777777" w:rsidR="00DB196B" w:rsidRDefault="0064222B" w:rsidP="0002486B">
      <w:pPr>
        <w:jc w:val="center"/>
        <w:rPr>
          <w:b/>
          <w:bCs/>
          <w:szCs w:val="24"/>
        </w:rPr>
      </w:pPr>
      <w:r w:rsidRPr="004B0053">
        <w:rPr>
          <w:b/>
          <w:bCs/>
          <w:szCs w:val="24"/>
        </w:rPr>
        <w:t>Elektrotehniško-računalniška strokovna šola in gimnazija Ljubljana</w:t>
      </w:r>
    </w:p>
    <w:p w14:paraId="59BCA5FF" w14:textId="0A24AA03" w:rsidR="00DA67D3" w:rsidRPr="004B0053" w:rsidRDefault="00041BF6" w:rsidP="0002486B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Vegova</w:t>
      </w:r>
      <w:r w:rsidR="008B0B0C">
        <w:rPr>
          <w:b/>
          <w:bCs/>
          <w:szCs w:val="24"/>
        </w:rPr>
        <w:t xml:space="preserve"> ulica</w:t>
      </w:r>
      <w:r>
        <w:rPr>
          <w:b/>
          <w:bCs/>
          <w:szCs w:val="24"/>
        </w:rPr>
        <w:t xml:space="preserve"> 4, 1000 Ljubljana</w:t>
      </w:r>
    </w:p>
    <w:p w14:paraId="62074EB2" w14:textId="77777777" w:rsidR="0064222B" w:rsidRDefault="0064222B" w:rsidP="0002486B">
      <w:pPr>
        <w:jc w:val="center"/>
        <w:rPr>
          <w:b/>
          <w:bCs/>
          <w:sz w:val="32"/>
          <w:szCs w:val="32"/>
        </w:rPr>
      </w:pPr>
    </w:p>
    <w:p w14:paraId="45ED4769" w14:textId="77777777" w:rsidR="0064222B" w:rsidRDefault="0064222B" w:rsidP="0002486B">
      <w:pPr>
        <w:jc w:val="center"/>
        <w:rPr>
          <w:b/>
          <w:bCs/>
          <w:sz w:val="32"/>
          <w:szCs w:val="32"/>
        </w:rPr>
      </w:pPr>
    </w:p>
    <w:p w14:paraId="417E68CE" w14:textId="77777777" w:rsidR="0064222B" w:rsidRDefault="0064222B" w:rsidP="0002486B">
      <w:pPr>
        <w:jc w:val="center"/>
        <w:rPr>
          <w:b/>
          <w:bCs/>
          <w:sz w:val="32"/>
          <w:szCs w:val="32"/>
        </w:rPr>
      </w:pPr>
    </w:p>
    <w:p w14:paraId="4C8313FD" w14:textId="77777777" w:rsidR="0064222B" w:rsidRDefault="0064222B" w:rsidP="0002486B">
      <w:pPr>
        <w:jc w:val="center"/>
        <w:rPr>
          <w:b/>
          <w:bCs/>
          <w:sz w:val="32"/>
          <w:szCs w:val="32"/>
        </w:rPr>
      </w:pPr>
    </w:p>
    <w:p w14:paraId="0974E553" w14:textId="77777777" w:rsidR="0064222B" w:rsidRDefault="0064222B" w:rsidP="0002486B">
      <w:pPr>
        <w:jc w:val="center"/>
        <w:rPr>
          <w:b/>
          <w:bCs/>
          <w:sz w:val="32"/>
          <w:szCs w:val="32"/>
        </w:rPr>
      </w:pPr>
    </w:p>
    <w:p w14:paraId="7218FD5C" w14:textId="77777777" w:rsidR="0064222B" w:rsidRDefault="0064222B" w:rsidP="00FC0262">
      <w:pPr>
        <w:rPr>
          <w:b/>
          <w:bCs/>
          <w:sz w:val="32"/>
          <w:szCs w:val="32"/>
        </w:rPr>
      </w:pPr>
    </w:p>
    <w:p w14:paraId="37574A4E" w14:textId="77777777" w:rsidR="0064222B" w:rsidRDefault="0064222B" w:rsidP="0002486B">
      <w:pPr>
        <w:jc w:val="center"/>
        <w:rPr>
          <w:b/>
          <w:bCs/>
          <w:sz w:val="32"/>
          <w:szCs w:val="32"/>
        </w:rPr>
      </w:pPr>
    </w:p>
    <w:p w14:paraId="3376A294" w14:textId="77777777" w:rsidR="0064222B" w:rsidRDefault="0064222B" w:rsidP="0002486B">
      <w:pPr>
        <w:jc w:val="center"/>
        <w:rPr>
          <w:b/>
          <w:bCs/>
          <w:sz w:val="32"/>
          <w:szCs w:val="32"/>
        </w:rPr>
      </w:pPr>
    </w:p>
    <w:p w14:paraId="067E5F49" w14:textId="77777777" w:rsidR="0064222B" w:rsidRDefault="0064222B" w:rsidP="0002486B">
      <w:pPr>
        <w:jc w:val="center"/>
        <w:rPr>
          <w:b/>
          <w:bCs/>
          <w:sz w:val="32"/>
          <w:szCs w:val="32"/>
        </w:rPr>
      </w:pPr>
    </w:p>
    <w:p w14:paraId="39E518AE" w14:textId="391A2460" w:rsidR="00DA67D3" w:rsidRDefault="00D06ABC" w:rsidP="0064222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»</w:t>
      </w:r>
      <w:r w:rsidR="00DA67D3">
        <w:rPr>
          <w:b/>
          <w:bCs/>
          <w:sz w:val="32"/>
          <w:szCs w:val="32"/>
        </w:rPr>
        <w:t>Čas za obračun</w:t>
      </w:r>
      <w:r>
        <w:rPr>
          <w:b/>
          <w:bCs/>
          <w:sz w:val="32"/>
          <w:szCs w:val="32"/>
        </w:rPr>
        <w:t>«</w:t>
      </w:r>
    </w:p>
    <w:p w14:paraId="5F2626E5" w14:textId="492209F7" w:rsidR="00741F1D" w:rsidRPr="0064222B" w:rsidRDefault="00F502FE" w:rsidP="0002486B">
      <w:pPr>
        <w:jc w:val="center"/>
        <w:rPr>
          <w:b/>
          <w:bCs/>
          <w:sz w:val="52"/>
          <w:szCs w:val="52"/>
        </w:rPr>
      </w:pPr>
      <w:r w:rsidRPr="0064222B">
        <w:rPr>
          <w:b/>
          <w:bCs/>
          <w:sz w:val="52"/>
          <w:szCs w:val="52"/>
        </w:rPr>
        <w:t>SPECIFIKACIJE</w:t>
      </w:r>
    </w:p>
    <w:p w14:paraId="159E08A5" w14:textId="3BEF7927" w:rsidR="008E4809" w:rsidRDefault="008E4809" w:rsidP="008E480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za </w:t>
      </w:r>
      <w:r w:rsidRPr="006F7466">
        <w:rPr>
          <w:b/>
          <w:bCs/>
          <w:sz w:val="32"/>
          <w:szCs w:val="32"/>
        </w:rPr>
        <w:t>4. predmet na poklicni maturi</w:t>
      </w:r>
    </w:p>
    <w:p w14:paraId="7DA5E3E8" w14:textId="77777777" w:rsidR="00F119FB" w:rsidRDefault="00F119FB" w:rsidP="008E4809">
      <w:pPr>
        <w:jc w:val="center"/>
        <w:rPr>
          <w:b/>
          <w:bCs/>
          <w:sz w:val="32"/>
          <w:szCs w:val="32"/>
        </w:rPr>
      </w:pPr>
    </w:p>
    <w:p w14:paraId="7AB96B0F" w14:textId="77777777" w:rsidR="00FC0262" w:rsidRDefault="00FC0262" w:rsidP="008E4809">
      <w:pPr>
        <w:jc w:val="center"/>
        <w:rPr>
          <w:b/>
          <w:bCs/>
          <w:sz w:val="32"/>
          <w:szCs w:val="32"/>
        </w:rPr>
      </w:pPr>
    </w:p>
    <w:p w14:paraId="4D822A4F" w14:textId="77777777" w:rsidR="008E4809" w:rsidRPr="006F7466" w:rsidRDefault="008E4809" w:rsidP="0002486B">
      <w:pPr>
        <w:jc w:val="center"/>
        <w:rPr>
          <w:b/>
          <w:bCs/>
          <w:sz w:val="32"/>
          <w:szCs w:val="32"/>
        </w:rPr>
      </w:pPr>
    </w:p>
    <w:p w14:paraId="22C88093" w14:textId="77777777" w:rsidR="0002486B" w:rsidRPr="006F7466" w:rsidRDefault="0002486B"/>
    <w:p w14:paraId="3B9EED2A" w14:textId="77777777" w:rsidR="004B0053" w:rsidRDefault="004B0053" w:rsidP="00741F1D">
      <w:pPr>
        <w:jc w:val="center"/>
      </w:pPr>
    </w:p>
    <w:p w14:paraId="3FAE9D7B" w14:textId="77777777" w:rsidR="004B0053" w:rsidRDefault="004B0053" w:rsidP="00741F1D">
      <w:pPr>
        <w:jc w:val="center"/>
      </w:pPr>
    </w:p>
    <w:p w14:paraId="24BDAF8C" w14:textId="77777777" w:rsidR="004B0053" w:rsidRDefault="004B0053" w:rsidP="00741F1D">
      <w:pPr>
        <w:jc w:val="center"/>
      </w:pPr>
    </w:p>
    <w:p w14:paraId="6CA13703" w14:textId="77777777" w:rsidR="004B0053" w:rsidRDefault="004B0053" w:rsidP="00741F1D">
      <w:pPr>
        <w:jc w:val="center"/>
      </w:pPr>
    </w:p>
    <w:p w14:paraId="4530DC88" w14:textId="77777777" w:rsidR="004B0053" w:rsidRDefault="004B0053" w:rsidP="00741F1D">
      <w:pPr>
        <w:jc w:val="center"/>
      </w:pPr>
    </w:p>
    <w:p w14:paraId="6D1B3FEC" w14:textId="77777777" w:rsidR="004B0053" w:rsidRDefault="004B0053" w:rsidP="00741F1D">
      <w:pPr>
        <w:jc w:val="center"/>
      </w:pPr>
    </w:p>
    <w:p w14:paraId="6E1CBB1C" w14:textId="77777777" w:rsidR="004B0053" w:rsidRDefault="004B0053" w:rsidP="00741F1D">
      <w:pPr>
        <w:jc w:val="center"/>
      </w:pPr>
    </w:p>
    <w:p w14:paraId="054896A6" w14:textId="77777777" w:rsidR="004B0053" w:rsidRDefault="004B0053" w:rsidP="000C1843"/>
    <w:p w14:paraId="797EDFEB" w14:textId="3C163055" w:rsidR="008F615C" w:rsidRPr="006F7466" w:rsidRDefault="00BD26F4" w:rsidP="000C1843">
      <w:pPr>
        <w:tabs>
          <w:tab w:val="left" w:pos="6379"/>
        </w:tabs>
        <w:jc w:val="center"/>
      </w:pPr>
      <w:r>
        <w:t>Moravče, 6. 1. 2025</w:t>
      </w:r>
      <w:r w:rsidR="000C1843">
        <w:t xml:space="preserve"> </w:t>
      </w:r>
      <w:r w:rsidR="000C1843">
        <w:tab/>
        <w:t>Avtor: Klemen Skok, R4.A</w:t>
      </w:r>
      <w:r w:rsidR="008F615C" w:rsidRPr="006F7466"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sl-SI"/>
          <w14:ligatures w14:val="standardContextual"/>
        </w:rPr>
        <w:id w:val="456765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921052" w14:textId="6B47D444" w:rsidR="004A330F" w:rsidRPr="004A330F" w:rsidRDefault="004A330F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4A330F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Kazalo</w:t>
          </w:r>
        </w:p>
        <w:p w14:paraId="62C85AA7" w14:textId="0EC9C795" w:rsidR="005340A6" w:rsidRDefault="004A330F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53986" w:history="1">
            <w:r w:rsidR="005340A6" w:rsidRPr="00DC1054">
              <w:rPr>
                <w:rStyle w:val="Hyperlink"/>
                <w:noProof/>
              </w:rPr>
              <w:t>1.</w:t>
            </w:r>
            <w:r w:rsidR="005340A6">
              <w:rPr>
                <w:rFonts w:asciiTheme="minorHAnsi" w:eastAsiaTheme="minorEastAsia" w:hAnsiTheme="minorHAnsi"/>
                <w:noProof/>
                <w:szCs w:val="24"/>
                <w:lang w:val="en-SI" w:eastAsia="en-SI"/>
              </w:rPr>
              <w:tab/>
            </w:r>
            <w:r w:rsidR="005340A6" w:rsidRPr="00DC1054">
              <w:rPr>
                <w:rStyle w:val="Hyperlink"/>
                <w:noProof/>
              </w:rPr>
              <w:t>Ideja igre</w:t>
            </w:r>
            <w:r w:rsidR="005340A6">
              <w:rPr>
                <w:noProof/>
                <w:webHidden/>
              </w:rPr>
              <w:tab/>
            </w:r>
            <w:r w:rsidR="005340A6">
              <w:rPr>
                <w:noProof/>
                <w:webHidden/>
              </w:rPr>
              <w:fldChar w:fldCharType="begin"/>
            </w:r>
            <w:r w:rsidR="005340A6">
              <w:rPr>
                <w:noProof/>
                <w:webHidden/>
              </w:rPr>
              <w:instrText xml:space="preserve"> PAGEREF _Toc187053986 \h </w:instrText>
            </w:r>
            <w:r w:rsidR="005340A6">
              <w:rPr>
                <w:noProof/>
                <w:webHidden/>
              </w:rPr>
            </w:r>
            <w:r w:rsidR="005340A6">
              <w:rPr>
                <w:noProof/>
                <w:webHidden/>
              </w:rPr>
              <w:fldChar w:fldCharType="separate"/>
            </w:r>
            <w:r w:rsidR="005340A6">
              <w:rPr>
                <w:noProof/>
                <w:webHidden/>
              </w:rPr>
              <w:t>3</w:t>
            </w:r>
            <w:r w:rsidR="005340A6">
              <w:rPr>
                <w:noProof/>
                <w:webHidden/>
              </w:rPr>
              <w:fldChar w:fldCharType="end"/>
            </w:r>
          </w:hyperlink>
        </w:p>
        <w:p w14:paraId="3B4AA22B" w14:textId="0F545B23" w:rsidR="005340A6" w:rsidRDefault="005340A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SI" w:eastAsia="en-SI"/>
            </w:rPr>
          </w:pPr>
          <w:hyperlink w:anchor="_Toc187053987" w:history="1">
            <w:r w:rsidRPr="00DC105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val="en-SI" w:eastAsia="en-SI"/>
              </w:rPr>
              <w:tab/>
            </w:r>
            <w:r w:rsidRPr="00DC1054">
              <w:rPr>
                <w:rStyle w:val="Hyperlink"/>
                <w:noProof/>
              </w:rPr>
              <w:t>Princip odjemalec-strežnik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C1BDF" w14:textId="079A958E" w:rsidR="005340A6" w:rsidRDefault="005340A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SI" w:eastAsia="en-SI"/>
            </w:rPr>
          </w:pPr>
          <w:hyperlink w:anchor="_Toc187053988" w:history="1">
            <w:r w:rsidRPr="00DC105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val="en-SI" w:eastAsia="en-SI"/>
              </w:rPr>
              <w:tab/>
            </w:r>
            <w:r w:rsidRPr="00DC1054">
              <w:rPr>
                <w:rStyle w:val="Hyperlink"/>
                <w:noProof/>
              </w:rPr>
              <w:t>Stran strežnika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60218" w14:textId="767BE568" w:rsidR="005340A6" w:rsidRDefault="005340A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SI" w:eastAsia="en-SI"/>
            </w:rPr>
          </w:pPr>
          <w:hyperlink w:anchor="_Toc187053989" w:history="1">
            <w:r w:rsidRPr="00DC105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val="en-SI" w:eastAsia="en-SI"/>
              </w:rPr>
              <w:tab/>
            </w:r>
            <w:r w:rsidRPr="00DC1054">
              <w:rPr>
                <w:rStyle w:val="Hyperlink"/>
                <w:noProof/>
              </w:rPr>
              <w:t>Stran odjemalca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B2284" w14:textId="01302F45" w:rsidR="005340A6" w:rsidRDefault="005340A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SI" w:eastAsia="en-SI"/>
            </w:rPr>
          </w:pPr>
          <w:hyperlink w:anchor="_Toc187053990" w:history="1">
            <w:r w:rsidRPr="00DC105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  <w:lang w:val="en-SI" w:eastAsia="en-SI"/>
              </w:rPr>
              <w:tab/>
            </w:r>
            <w:r w:rsidRPr="00DC1054">
              <w:rPr>
                <w:rStyle w:val="Hyperlink"/>
                <w:noProof/>
              </w:rPr>
              <w:t>Zastavice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80CF4" w14:textId="0DEE627E" w:rsidR="005340A6" w:rsidRDefault="005340A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SI" w:eastAsia="en-SI"/>
            </w:rPr>
          </w:pPr>
          <w:hyperlink w:anchor="_Toc187053991" w:history="1">
            <w:r w:rsidRPr="00DC105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4"/>
                <w:lang w:val="en-SI" w:eastAsia="en-SI"/>
              </w:rPr>
              <w:tab/>
            </w:r>
            <w:r w:rsidRPr="00DC1054">
              <w:rPr>
                <w:rStyle w:val="Hyperlink"/>
                <w:noProof/>
              </w:rPr>
              <w:t>Orodja in knjižnice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5AECE" w14:textId="16FA925F" w:rsidR="005340A6" w:rsidRDefault="005340A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Cs w:val="24"/>
              <w:lang w:val="en-SI" w:eastAsia="en-SI"/>
            </w:rPr>
          </w:pPr>
          <w:hyperlink w:anchor="_Toc187053992" w:history="1">
            <w:r w:rsidRPr="00DC105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Cs w:val="24"/>
                <w:lang w:val="en-SI" w:eastAsia="en-SI"/>
              </w:rPr>
              <w:tab/>
            </w:r>
            <w:r w:rsidRPr="00DC1054">
              <w:rPr>
                <w:rStyle w:val="Hyperlink"/>
                <w:noProof/>
              </w:rPr>
              <w:t>Viri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_Toc187053992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9060F" w14:textId="3E9FD739" w:rsidR="004A330F" w:rsidRDefault="004A330F">
          <w:r>
            <w:rPr>
              <w:b/>
              <w:bCs/>
              <w:noProof/>
            </w:rPr>
            <w:fldChar w:fldCharType="end"/>
          </w:r>
        </w:p>
      </w:sdtContent>
    </w:sdt>
    <w:p w14:paraId="37B47F05" w14:textId="629FC42D" w:rsidR="00A96618" w:rsidRPr="00284E55" w:rsidRDefault="00284E55" w:rsidP="00284E55">
      <w:pPr>
        <w:pStyle w:val="TOCHeading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4A330F">
        <w:rPr>
          <w:rFonts w:ascii="Times New Roman" w:hAnsi="Times New Roman" w:cs="Times New Roman"/>
          <w:b/>
          <w:bCs/>
          <w:color w:val="auto"/>
          <w:sz w:val="40"/>
          <w:szCs w:val="40"/>
        </w:rPr>
        <w:t>Kazalo</w:t>
      </w: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slik</w:t>
      </w:r>
    </w:p>
    <w:p w14:paraId="650ED9C6" w14:textId="65B3902A" w:rsidR="00600781" w:rsidRDefault="00284E5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Cs w:val="24"/>
          <w:lang w:val="en-SI" w:eastAsia="en-SI"/>
        </w:rPr>
      </w:pPr>
      <w:r>
        <w:fldChar w:fldCharType="begin"/>
      </w:r>
      <w:r>
        <w:instrText xml:space="preserve"> TOC \h \z \c "Slika" </w:instrText>
      </w:r>
      <w:r>
        <w:fldChar w:fldCharType="separate"/>
      </w:r>
      <w:hyperlink w:anchor="_Toc187052572" w:history="1">
        <w:r w:rsidR="00600781" w:rsidRPr="004C46E9">
          <w:rPr>
            <w:rStyle w:val="Hyperlink"/>
            <w:noProof/>
          </w:rPr>
          <w:t>Slika 1:Shema strežnika</w:t>
        </w:r>
        <w:r w:rsidR="00600781">
          <w:rPr>
            <w:noProof/>
            <w:webHidden/>
          </w:rPr>
          <w:tab/>
        </w:r>
        <w:r w:rsidR="00600781">
          <w:rPr>
            <w:noProof/>
            <w:webHidden/>
          </w:rPr>
          <w:fldChar w:fldCharType="begin"/>
        </w:r>
        <w:r w:rsidR="00600781">
          <w:rPr>
            <w:noProof/>
            <w:webHidden/>
          </w:rPr>
          <w:instrText xml:space="preserve"> PAGEREF _Toc187052572 \h </w:instrText>
        </w:r>
        <w:r w:rsidR="00600781">
          <w:rPr>
            <w:noProof/>
            <w:webHidden/>
          </w:rPr>
        </w:r>
        <w:r w:rsidR="00600781">
          <w:rPr>
            <w:noProof/>
            <w:webHidden/>
          </w:rPr>
          <w:fldChar w:fldCharType="separate"/>
        </w:r>
        <w:r w:rsidR="00600781">
          <w:rPr>
            <w:noProof/>
            <w:webHidden/>
          </w:rPr>
          <w:t>3</w:t>
        </w:r>
        <w:r w:rsidR="00600781">
          <w:rPr>
            <w:noProof/>
            <w:webHidden/>
          </w:rPr>
          <w:fldChar w:fldCharType="end"/>
        </w:r>
      </w:hyperlink>
    </w:p>
    <w:p w14:paraId="0256F719" w14:textId="05C57D9D" w:rsidR="008F615C" w:rsidRPr="006F7466" w:rsidRDefault="00284E55">
      <w:r>
        <w:fldChar w:fldCharType="end"/>
      </w:r>
      <w:r w:rsidR="008F615C" w:rsidRPr="006F7466">
        <w:br w:type="page"/>
      </w:r>
    </w:p>
    <w:p w14:paraId="2CF8F723" w14:textId="1B5C944C" w:rsidR="0002486B" w:rsidRPr="006F7466" w:rsidRDefault="00035D4F" w:rsidP="00BC5708">
      <w:pPr>
        <w:pStyle w:val="Heading1"/>
      </w:pPr>
      <w:r w:rsidRPr="006F7466">
        <w:lastRenderedPageBreak/>
        <w:t xml:space="preserve"> </w:t>
      </w:r>
      <w:bookmarkStart w:id="0" w:name="_Toc187053986"/>
      <w:r w:rsidR="00C34D32" w:rsidRPr="006F7466">
        <w:t>Ideja igre</w:t>
      </w:r>
      <w:bookmarkEnd w:id="0"/>
    </w:p>
    <w:p w14:paraId="480B89B9" w14:textId="085F13C0" w:rsidR="001B4E90" w:rsidRPr="006F7466" w:rsidRDefault="00146515" w:rsidP="000E198A">
      <w:r w:rsidRPr="006F7466">
        <w:t xml:space="preserve">Igra </w:t>
      </w:r>
      <w:r w:rsidR="000E198A" w:rsidRPr="006F7466">
        <w:t>poteka po principu “ujemi zastavo” (ang. “</w:t>
      </w:r>
      <w:r w:rsidR="000E198A" w:rsidRPr="000B2E69">
        <w:rPr>
          <w:i/>
          <w:iCs/>
        </w:rPr>
        <w:t>Capture the Flag</w:t>
      </w:r>
      <w:r w:rsidR="000E198A" w:rsidRPr="006F7466">
        <w:t>”).</w:t>
      </w:r>
      <w:r w:rsidR="00A936AF" w:rsidRPr="006F7466">
        <w:t xml:space="preserve"> </w:t>
      </w:r>
      <w:r w:rsidR="0014666A" w:rsidRPr="006F7466">
        <w:t xml:space="preserve">Dogajanje se odvija na </w:t>
      </w:r>
      <w:r w:rsidR="003974E1" w:rsidRPr="006F7466">
        <w:t xml:space="preserve">virtualnem </w:t>
      </w:r>
      <w:r w:rsidR="00E34A1E" w:rsidRPr="006F7466">
        <w:t>hodnik</w:t>
      </w:r>
      <w:r w:rsidR="003974E1" w:rsidRPr="006F7466">
        <w:t>u</w:t>
      </w:r>
      <w:r w:rsidR="00E34A1E" w:rsidRPr="006F7466">
        <w:t xml:space="preserve"> </w:t>
      </w:r>
      <w:r w:rsidR="00A4600A" w:rsidRPr="006F7466">
        <w:t>V</w:t>
      </w:r>
      <w:r w:rsidR="00E34A1E" w:rsidRPr="006F7466">
        <w:t>egove</w:t>
      </w:r>
      <w:r w:rsidR="00483E16" w:rsidRPr="006F7466">
        <w:t xml:space="preserve"> v </w:t>
      </w:r>
      <w:r w:rsidR="007407E0" w:rsidRPr="006F7466">
        <w:t>prvem nadstropju</w:t>
      </w:r>
      <w:r w:rsidR="003974E1" w:rsidRPr="006F7466">
        <w:t xml:space="preserve">. </w:t>
      </w:r>
      <w:r w:rsidR="00641BE8" w:rsidRPr="006F7466">
        <w:t xml:space="preserve">Ob zvonenju šolskega zvonca </w:t>
      </w:r>
      <w:r w:rsidR="00A5483E" w:rsidRPr="006F7466">
        <w:t xml:space="preserve">se na hodniku zbereta </w:t>
      </w:r>
      <w:r w:rsidR="00EA6871" w:rsidRPr="006F7466">
        <w:t xml:space="preserve">ekipi: dva </w:t>
      </w:r>
      <w:r w:rsidR="007849E5" w:rsidRPr="006F7466">
        <w:t>profesorja oz. dežurna dijaka</w:t>
      </w:r>
      <w:r w:rsidR="00AB5E6A" w:rsidRPr="006F7466">
        <w:t xml:space="preserve"> na poti po malico na sredini hodnika.</w:t>
      </w:r>
      <w:r w:rsidR="00592BF0">
        <w:t xml:space="preserve"> </w:t>
      </w:r>
      <w:r w:rsidR="002D13A4">
        <w:t>Da bo naloga</w:t>
      </w:r>
      <w:r w:rsidR="00B02308">
        <w:t xml:space="preserve"> težja, </w:t>
      </w:r>
      <w:r w:rsidR="009435C4">
        <w:t xml:space="preserve">lahko igralec ostale igralce obmetava </w:t>
      </w:r>
      <w:r w:rsidR="001C2775">
        <w:t>z različnimi predmeti (npr. svinčniki, krede) in jih tako upočasni.</w:t>
      </w:r>
      <w:r w:rsidR="007D6BCE" w:rsidRPr="006F7466">
        <w:t xml:space="preserve"> Tist</w:t>
      </w:r>
      <w:r w:rsidR="00675935" w:rsidRPr="006F7466">
        <w:t xml:space="preserve">i par, ki </w:t>
      </w:r>
      <w:r w:rsidR="001E25E2" w:rsidRPr="006F7466">
        <w:t xml:space="preserve">največkrat </w:t>
      </w:r>
      <w:r w:rsidR="00DA4649" w:rsidRPr="006F7466">
        <w:t xml:space="preserve">uspe malico odnesti </w:t>
      </w:r>
      <w:r w:rsidR="00591102" w:rsidRPr="006F7466">
        <w:t xml:space="preserve">na svojo stran, </w:t>
      </w:r>
      <w:r w:rsidR="0020506D" w:rsidRPr="006F7466">
        <w:t>zmaga</w:t>
      </w:r>
      <w:r w:rsidR="00F9116C" w:rsidRPr="006F7466">
        <w:t>.</w:t>
      </w:r>
    </w:p>
    <w:p w14:paraId="0EB59607" w14:textId="739DCD7C" w:rsidR="004471EE" w:rsidRPr="006F7466" w:rsidRDefault="008F7155" w:rsidP="004471EE">
      <w:pPr>
        <w:pStyle w:val="Heading1"/>
      </w:pPr>
      <w:r w:rsidRPr="006F7466">
        <w:t xml:space="preserve"> </w:t>
      </w:r>
      <w:bookmarkStart w:id="1" w:name="_Toc187053987"/>
      <w:r w:rsidRPr="006F7466">
        <w:t xml:space="preserve">Princip </w:t>
      </w:r>
      <w:r w:rsidR="008A5D40" w:rsidRPr="006F7466">
        <w:t>odjemalec-strežnik</w:t>
      </w:r>
      <w:bookmarkEnd w:id="1"/>
    </w:p>
    <w:p w14:paraId="3FC3BFC5" w14:textId="126DEBA0" w:rsidR="008A443B" w:rsidRPr="006F7466" w:rsidRDefault="00676140" w:rsidP="0024397F">
      <w:r w:rsidRPr="006F7466">
        <w:t xml:space="preserve">Igra temelji </w:t>
      </w:r>
      <w:r w:rsidR="0073778A" w:rsidRPr="006F7466">
        <w:t xml:space="preserve">arhitekturi odjemalec-strežnik (ang. </w:t>
      </w:r>
      <w:r w:rsidR="00285B44" w:rsidRPr="000B2E69">
        <w:rPr>
          <w:i/>
          <w:iCs/>
        </w:rPr>
        <w:t>c</w:t>
      </w:r>
      <w:r w:rsidR="0073778A" w:rsidRPr="000B2E69">
        <w:rPr>
          <w:i/>
          <w:iCs/>
        </w:rPr>
        <w:t>lient-server</w:t>
      </w:r>
      <w:r w:rsidR="0073778A" w:rsidRPr="006F7466">
        <w:t>)</w:t>
      </w:r>
      <w:r w:rsidR="008A2FE2" w:rsidRPr="006F7466">
        <w:t xml:space="preserve">, ki </w:t>
      </w:r>
      <w:r w:rsidR="00772ADF" w:rsidRPr="006F7466">
        <w:t xml:space="preserve">prenaša podatke prek </w:t>
      </w:r>
      <w:r w:rsidR="00C2142D" w:rsidRPr="006F7466">
        <w:t>omrežja</w:t>
      </w:r>
      <w:r w:rsidR="00772ADF" w:rsidRPr="006F7466">
        <w:t xml:space="preserve"> na podlagi protokola UDP, </w:t>
      </w:r>
      <w:r w:rsidR="00871102" w:rsidRPr="006F7466">
        <w:t xml:space="preserve">ki omogoča </w:t>
      </w:r>
      <w:r w:rsidR="0073061A" w:rsidRPr="006F7466">
        <w:t>minimal</w:t>
      </w:r>
      <w:r w:rsidR="00D00A5A" w:rsidRPr="006F7466">
        <w:t xml:space="preserve">en zamik pri komunikaciji. </w:t>
      </w:r>
      <w:r w:rsidR="001E1A47" w:rsidRPr="006F7466">
        <w:t xml:space="preserve">Strežnik </w:t>
      </w:r>
      <w:r w:rsidR="0083139F" w:rsidRPr="006F7466">
        <w:t xml:space="preserve">deluje tako, da </w:t>
      </w:r>
      <w:r w:rsidR="00B52BC2" w:rsidRPr="006F7466">
        <w:t xml:space="preserve">sprejema </w:t>
      </w:r>
      <w:r w:rsidR="00915167" w:rsidRPr="006F7466">
        <w:t xml:space="preserve">UDP </w:t>
      </w:r>
      <w:r w:rsidR="00F70325" w:rsidRPr="006F7466">
        <w:t xml:space="preserve">sporočila </w:t>
      </w:r>
      <w:r w:rsidR="00915167" w:rsidRPr="006F7466">
        <w:t xml:space="preserve">od </w:t>
      </w:r>
      <w:r w:rsidR="00F70325" w:rsidRPr="006F7466">
        <w:t>odjemalcev</w:t>
      </w:r>
      <w:r w:rsidR="00E53D36" w:rsidRPr="006F7466">
        <w:t xml:space="preserve"> in</w:t>
      </w:r>
      <w:r w:rsidR="006E371F" w:rsidRPr="006F7466">
        <w:t xml:space="preserve"> glede na </w:t>
      </w:r>
      <w:r w:rsidR="006815BC" w:rsidRPr="006F7466">
        <w:t xml:space="preserve">vsebino paketov </w:t>
      </w:r>
      <w:r w:rsidR="00B813DF" w:rsidRPr="006F7466">
        <w:t xml:space="preserve">posodobi </w:t>
      </w:r>
      <w:r w:rsidR="00AC0087" w:rsidRPr="006F7466">
        <w:t xml:space="preserve">stanje </w:t>
      </w:r>
      <w:r w:rsidR="00643DE8" w:rsidRPr="006F7466">
        <w:t xml:space="preserve">seje igre. </w:t>
      </w:r>
      <w:r w:rsidR="00ED27F8" w:rsidRPr="006F7466">
        <w:t xml:space="preserve">Hkrati tudi vsem </w:t>
      </w:r>
      <w:r w:rsidR="00E4009C" w:rsidRPr="006F7466">
        <w:t>odjemalcem v igri periodično pošilja</w:t>
      </w:r>
      <w:r w:rsidR="00E53FF7" w:rsidRPr="006F7466">
        <w:t xml:space="preserve"> </w:t>
      </w:r>
      <w:r w:rsidR="00EB34B4" w:rsidRPr="006F7466">
        <w:t>trenutno stanje</w:t>
      </w:r>
      <w:r w:rsidR="00FE79FD" w:rsidRPr="006F7466">
        <w:t xml:space="preserve"> </w:t>
      </w:r>
      <w:r w:rsidR="008C1C6E" w:rsidRPr="006F7466">
        <w:t>igre.</w:t>
      </w:r>
    </w:p>
    <w:p w14:paraId="6F0F6F8E" w14:textId="7AF5AF62" w:rsidR="008E45BE" w:rsidRPr="006F7466" w:rsidRDefault="001D58CB" w:rsidP="001D58CB">
      <w:pPr>
        <w:pStyle w:val="Heading1"/>
      </w:pPr>
      <w:r w:rsidRPr="006F7466">
        <w:t xml:space="preserve"> </w:t>
      </w:r>
      <w:bookmarkStart w:id="2" w:name="_Toc187053988"/>
      <w:r w:rsidR="006D0304" w:rsidRPr="006F7466">
        <w:t>Stran strežnika</w:t>
      </w:r>
      <w:bookmarkEnd w:id="2"/>
    </w:p>
    <w:p w14:paraId="167F6065" w14:textId="2B330200" w:rsidR="00205247" w:rsidRPr="006F7466" w:rsidRDefault="00B21362" w:rsidP="002052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081DB" wp14:editId="48BE99AA">
                <wp:simplePos x="0" y="0"/>
                <wp:positionH relativeFrom="column">
                  <wp:posOffset>-239395</wp:posOffset>
                </wp:positionH>
                <wp:positionV relativeFrom="paragraph">
                  <wp:posOffset>3970655</wp:posOffset>
                </wp:positionV>
                <wp:extent cx="6203315" cy="635"/>
                <wp:effectExtent l="0" t="0" r="0" b="0"/>
                <wp:wrapTopAndBottom/>
                <wp:docPr id="13400989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3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C9CA88" w14:textId="7428A383" w:rsidR="00B21362" w:rsidRPr="00BF5398" w:rsidRDefault="00B21362" w:rsidP="004008B8">
                            <w:pPr>
                              <w:pStyle w:val="Caption"/>
                              <w:jc w:val="center"/>
                              <w:rPr>
                                <w:szCs w:val="22"/>
                              </w:rPr>
                            </w:pPr>
                            <w:bookmarkStart w:id="3" w:name="_Toc187052572"/>
                            <w:r>
                              <w:t xml:space="preserve">Slika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Slika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</w:t>
                            </w:r>
                            <w:r w:rsidR="00053151">
                              <w:t>Shema</w:t>
                            </w:r>
                            <w:r>
                              <w:t xml:space="preserve"> strežnika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E081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8.85pt;margin-top:312.65pt;width:488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" stroked="f">
                <v:textbox style="mso-fit-shape-to-text:t" inset="0,0,0,0">
                  <w:txbxContent>
                    <w:p w14:paraId="00C9CA88" w14:textId="7428A383" w:rsidR="00B21362" w:rsidRPr="00BF5398" w:rsidRDefault="00B21362" w:rsidP="004008B8">
                      <w:pPr>
                        <w:pStyle w:val="Caption"/>
                        <w:jc w:val="center"/>
                        <w:rPr>
                          <w:szCs w:val="22"/>
                        </w:rPr>
                      </w:pPr>
                      <w:bookmarkStart w:id="4" w:name="_Toc187052572"/>
                      <w:r>
                        <w:t xml:space="preserve">Slika </w:t>
                      </w:r>
                      <w:r>
                        <w:fldChar w:fldCharType="begin"/>
                      </w:r>
                      <w:r>
                        <w:instrText xml:space="preserve"> SEQ Slika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</w:t>
                      </w:r>
                      <w:r w:rsidR="00053151">
                        <w:t>Shema</w:t>
                      </w:r>
                      <w:r>
                        <w:t xml:space="preserve"> strežnika</w:t>
                      </w:r>
                      <w:bookmarkEnd w:id="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5AD9" w:rsidRPr="006F7466">
        <w:rPr>
          <w:noProof/>
        </w:rPr>
        <w:drawing>
          <wp:anchor distT="0" distB="0" distL="114300" distR="114300" simplePos="0" relativeHeight="251658240" behindDoc="0" locked="0" layoutInCell="1" allowOverlap="1" wp14:anchorId="497A83F8" wp14:editId="6B36CD7C">
            <wp:simplePos x="0" y="0"/>
            <wp:positionH relativeFrom="margin">
              <wp:align>center</wp:align>
            </wp:positionH>
            <wp:positionV relativeFrom="paragraph">
              <wp:posOffset>261862</wp:posOffset>
            </wp:positionV>
            <wp:extent cx="6203315" cy="3651885"/>
            <wp:effectExtent l="0" t="0" r="6985" b="5715"/>
            <wp:wrapTopAndBottom/>
            <wp:docPr id="2037789816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89816" name="Picture 1" descr="A diagram of a serv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31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67E" w:rsidRPr="006F7466">
        <w:t xml:space="preserve">Zgradba </w:t>
      </w:r>
      <w:r w:rsidR="001F4F4C" w:rsidRPr="006F7466">
        <w:t xml:space="preserve">strežnika </w:t>
      </w:r>
      <w:r w:rsidR="008A0A9E" w:rsidRPr="006F7466">
        <w:t xml:space="preserve">je realizirana </w:t>
      </w:r>
      <w:r w:rsidR="00FF425D" w:rsidRPr="006F7466">
        <w:t>po sledeči strukturi:</w:t>
      </w:r>
    </w:p>
    <w:p w14:paraId="23A5EA22" w14:textId="1D28BCF9" w:rsidR="000208B1" w:rsidRDefault="00A436D4" w:rsidP="000208B1">
      <w:r w:rsidRPr="006F7466">
        <w:t xml:space="preserve">Program poteka v treh ločenih nitih. </w:t>
      </w:r>
      <w:r w:rsidR="00540C4F" w:rsidRPr="006F7466">
        <w:t xml:space="preserve">Prva nit </w:t>
      </w:r>
      <w:r w:rsidR="006338EE" w:rsidRPr="006F7466">
        <w:t xml:space="preserve">preverja, ali je </w:t>
      </w:r>
      <w:r w:rsidR="00504310" w:rsidRPr="006F7466">
        <w:t xml:space="preserve">program dobil kakšno novo </w:t>
      </w:r>
      <w:r w:rsidR="00C81A91" w:rsidRPr="006F7466">
        <w:t xml:space="preserve">sporočilo. </w:t>
      </w:r>
      <w:r w:rsidR="0092681F" w:rsidRPr="006F7466">
        <w:t xml:space="preserve">Iz prejetih sporočil </w:t>
      </w:r>
      <w:r w:rsidR="00B1355B" w:rsidRPr="006F7466">
        <w:t>izloči podatke in pošiljatelja</w:t>
      </w:r>
      <w:r w:rsidR="0051266D" w:rsidRPr="006F7466">
        <w:t xml:space="preserve">, </w:t>
      </w:r>
      <w:r w:rsidR="005F38E6" w:rsidRPr="006F7466">
        <w:t xml:space="preserve">ju zapakira v </w:t>
      </w:r>
      <w:r w:rsidR="007A05D1" w:rsidRPr="006F7466">
        <w:t>strukturo</w:t>
      </w:r>
      <w:r w:rsidR="004A3DC1">
        <w:t xml:space="preserve"> </w:t>
      </w:r>
      <w:r w:rsidR="004A3DC1" w:rsidRPr="00A0011F">
        <w:rPr>
          <w:rStyle w:val="podatkovnitip"/>
        </w:rPr>
        <w:t>UDPmessage</w:t>
      </w:r>
      <w:r w:rsidR="007A05D1" w:rsidRPr="006F7466">
        <w:t xml:space="preserve">, ki jo </w:t>
      </w:r>
      <w:r w:rsidR="000233B6" w:rsidRPr="006F7466">
        <w:t xml:space="preserve">doda na konec </w:t>
      </w:r>
      <w:r w:rsidR="002E26DC" w:rsidRPr="006F7466">
        <w:t>čakalne</w:t>
      </w:r>
      <w:r w:rsidR="00A70AAC" w:rsidRPr="006F7466">
        <w:t xml:space="preserve"> vrste za obdelavo</w:t>
      </w:r>
      <w:r w:rsidR="00C70640" w:rsidRPr="006F7466">
        <w:t xml:space="preserve">, ki je realizirana </w:t>
      </w:r>
      <w:r w:rsidR="000A700F" w:rsidRPr="006F7466">
        <w:t xml:space="preserve">z </w:t>
      </w:r>
      <w:r w:rsidR="000A700F" w:rsidRPr="00A0011F">
        <w:rPr>
          <w:rStyle w:val="podatkovnitip"/>
        </w:rPr>
        <w:t>std::queue</w:t>
      </w:r>
      <w:r w:rsidR="004867CD" w:rsidRPr="006F7466">
        <w:t xml:space="preserve"> (</w:t>
      </w:r>
      <w:r w:rsidR="00227F4B" w:rsidRPr="002C7425">
        <w:rPr>
          <w:rStyle w:val="koda"/>
        </w:rPr>
        <w:t>recievedQueue</w:t>
      </w:r>
      <w:r w:rsidR="004867CD" w:rsidRPr="006F7466">
        <w:t>)</w:t>
      </w:r>
      <w:r w:rsidR="000A700F" w:rsidRPr="006F7466">
        <w:t xml:space="preserve">. </w:t>
      </w:r>
      <w:r w:rsidR="000A474F" w:rsidRPr="006F7466">
        <w:t>Iz slednje</w:t>
      </w:r>
      <w:r w:rsidR="00611A98" w:rsidRPr="006F7466">
        <w:t xml:space="preserve"> jih nato strežnik </w:t>
      </w:r>
      <w:r w:rsidR="00CF083B" w:rsidRPr="006F7466">
        <w:t>prebira</w:t>
      </w:r>
      <w:r w:rsidR="00973C88" w:rsidRPr="006F7466">
        <w:t xml:space="preserve"> v glavni niti, in </w:t>
      </w:r>
      <w:r w:rsidR="00034F26" w:rsidRPr="006F7466">
        <w:t xml:space="preserve">z njimi </w:t>
      </w:r>
      <w:r w:rsidR="00FE1BB8" w:rsidRPr="006F7466">
        <w:t>upravlja</w:t>
      </w:r>
      <w:r w:rsidR="00072110" w:rsidRPr="006F7466">
        <w:t xml:space="preserve"> s povezavo, dodaja oz. </w:t>
      </w:r>
      <w:r w:rsidR="0036498B" w:rsidRPr="000208B1">
        <w:t>odstranjuje odjemalc</w:t>
      </w:r>
      <w:r w:rsidR="0036498B" w:rsidRPr="006F7466">
        <w:t xml:space="preserve">e, ali pa </w:t>
      </w:r>
      <w:r w:rsidR="007B52FB" w:rsidRPr="006F7466">
        <w:t xml:space="preserve">posodablja </w:t>
      </w:r>
      <w:r w:rsidR="00255CA4" w:rsidRPr="006F7466">
        <w:t xml:space="preserve">podatke o igri. </w:t>
      </w:r>
      <w:r w:rsidR="00653A05" w:rsidRPr="006F7466">
        <w:t xml:space="preserve">podatke vsake </w:t>
      </w:r>
      <w:r w:rsidR="00F76516" w:rsidRPr="006F7466">
        <w:lastRenderedPageBreak/>
        <w:t xml:space="preserve">igre periodično pošilja </w:t>
      </w:r>
      <w:r w:rsidR="00902E8F" w:rsidRPr="006F7466">
        <w:t xml:space="preserve">v </w:t>
      </w:r>
      <w:r w:rsidR="007A4C30" w:rsidRPr="006F7466">
        <w:t xml:space="preserve">še eno čakalno vrsto (prav tako </w:t>
      </w:r>
      <w:r w:rsidR="00E10519" w:rsidRPr="00A0011F">
        <w:rPr>
          <w:rStyle w:val="podatkovnitip"/>
        </w:rPr>
        <w:t>std:queue</w:t>
      </w:r>
      <w:r w:rsidR="00E10519" w:rsidRPr="006F7466">
        <w:t xml:space="preserve">, </w:t>
      </w:r>
      <w:r w:rsidR="00E10519" w:rsidRPr="002C7425">
        <w:rPr>
          <w:rStyle w:val="koda"/>
        </w:rPr>
        <w:t>sendQueue</w:t>
      </w:r>
      <w:r w:rsidR="00E10519" w:rsidRPr="006F7466">
        <w:t xml:space="preserve">), </w:t>
      </w:r>
      <w:r w:rsidR="006E432A" w:rsidRPr="006F7466">
        <w:t xml:space="preserve">katere podatke </w:t>
      </w:r>
      <w:r w:rsidR="001C6E47" w:rsidRPr="006F7466">
        <w:t xml:space="preserve">v </w:t>
      </w:r>
      <w:r w:rsidR="005868C9" w:rsidRPr="006F7466">
        <w:t xml:space="preserve">še eni stranski niti </w:t>
      </w:r>
      <w:r w:rsidR="00DB125D" w:rsidRPr="006F7466">
        <w:t xml:space="preserve">pošilja </w:t>
      </w:r>
      <w:r w:rsidR="00CD6A76" w:rsidRPr="006F7466">
        <w:t>odjemalcem.</w:t>
      </w:r>
    </w:p>
    <w:p w14:paraId="28698966" w14:textId="79D82074" w:rsidR="000208B1" w:rsidRPr="000208B1" w:rsidRDefault="00836576" w:rsidP="00CA0F75">
      <w:pPr>
        <w:jc w:val="left"/>
        <w:rPr>
          <w:rStyle w:val="podatkovnitip"/>
          <w:rFonts w:ascii="Times New Roman" w:hAnsi="Times New Roman"/>
          <w:color w:val="auto"/>
          <w:sz w:val="24"/>
        </w:rPr>
      </w:pPr>
      <w:r>
        <w:rPr>
          <w:rStyle w:val="podatkovnitip"/>
          <w:rFonts w:ascii="Times New Roman" w:hAnsi="Times New Roman"/>
          <w:color w:val="auto"/>
          <w:sz w:val="24"/>
        </w:rPr>
        <w:t xml:space="preserve">Sama </w:t>
      </w:r>
      <w:r w:rsidR="001A4163">
        <w:rPr>
          <w:rStyle w:val="podatkovnitip"/>
          <w:rFonts w:ascii="Times New Roman" w:hAnsi="Times New Roman"/>
          <w:color w:val="auto"/>
          <w:sz w:val="24"/>
        </w:rPr>
        <w:t xml:space="preserve">vsebina </w:t>
      </w:r>
      <w:r w:rsidR="00911287">
        <w:rPr>
          <w:rStyle w:val="podatkovnitip"/>
          <w:rFonts w:ascii="Times New Roman" w:hAnsi="Times New Roman"/>
          <w:color w:val="auto"/>
          <w:sz w:val="24"/>
        </w:rPr>
        <w:t xml:space="preserve">paketa </w:t>
      </w:r>
      <w:r w:rsidR="009F34F0">
        <w:rPr>
          <w:rStyle w:val="podatkovnitip"/>
          <w:rFonts w:ascii="Times New Roman" w:hAnsi="Times New Roman"/>
          <w:color w:val="auto"/>
          <w:sz w:val="24"/>
        </w:rPr>
        <w:t xml:space="preserve">je s strani knjižnice podana </w:t>
      </w:r>
      <w:r w:rsidR="00E51EAE">
        <w:rPr>
          <w:rStyle w:val="podatkovnitip"/>
          <w:rFonts w:ascii="Times New Roman" w:hAnsi="Times New Roman"/>
          <w:color w:val="auto"/>
          <w:sz w:val="24"/>
        </w:rPr>
        <w:t xml:space="preserve">kot </w:t>
      </w:r>
      <w:r w:rsidR="00ED4B5C">
        <w:rPr>
          <w:rStyle w:val="podatkovnitip"/>
          <w:rFonts w:ascii="Times New Roman" w:hAnsi="Times New Roman"/>
          <w:color w:val="auto"/>
          <w:sz w:val="24"/>
        </w:rPr>
        <w:t xml:space="preserve">tabela </w:t>
      </w:r>
      <w:r w:rsidR="00BE4E75">
        <w:rPr>
          <w:rStyle w:val="podatkovnitip"/>
          <w:rFonts w:ascii="Times New Roman" w:hAnsi="Times New Roman"/>
          <w:color w:val="auto"/>
          <w:sz w:val="24"/>
        </w:rPr>
        <w:t>bajtov</w:t>
      </w:r>
      <w:r w:rsidR="00344973">
        <w:rPr>
          <w:rStyle w:val="podatkovnitip"/>
          <w:rFonts w:ascii="Times New Roman" w:hAnsi="Times New Roman"/>
          <w:color w:val="auto"/>
          <w:sz w:val="24"/>
        </w:rPr>
        <w:t xml:space="preserve"> (</w:t>
      </w:r>
      <w:r w:rsidR="00344973" w:rsidRPr="00344973">
        <w:rPr>
          <w:rStyle w:val="podatkovnitip"/>
        </w:rPr>
        <w:t>Uint8*</w:t>
      </w:r>
      <w:r w:rsidR="00344973">
        <w:rPr>
          <w:rStyle w:val="podatkovnitip"/>
          <w:rFonts w:ascii="Times New Roman" w:hAnsi="Times New Roman"/>
          <w:color w:val="auto"/>
          <w:sz w:val="24"/>
        </w:rPr>
        <w:t xml:space="preserve">), </w:t>
      </w:r>
      <w:r w:rsidR="002022E6">
        <w:rPr>
          <w:rStyle w:val="podatkovnitip"/>
          <w:rFonts w:ascii="Times New Roman" w:hAnsi="Times New Roman"/>
          <w:color w:val="auto"/>
          <w:sz w:val="24"/>
        </w:rPr>
        <w:t xml:space="preserve">vendar jo strežnik </w:t>
      </w:r>
      <w:r w:rsidR="00D2091B">
        <w:rPr>
          <w:rStyle w:val="podatkovnitip"/>
          <w:rFonts w:ascii="Times New Roman" w:hAnsi="Times New Roman"/>
          <w:color w:val="auto"/>
          <w:sz w:val="24"/>
        </w:rPr>
        <w:t xml:space="preserve">zapakira </w:t>
      </w:r>
      <w:r w:rsidR="002F078C">
        <w:rPr>
          <w:rStyle w:val="podatkovnitip"/>
          <w:rFonts w:ascii="Times New Roman" w:hAnsi="Times New Roman"/>
          <w:color w:val="auto"/>
          <w:sz w:val="24"/>
        </w:rPr>
        <w:t xml:space="preserve">v objekt tipa </w:t>
      </w:r>
      <w:r w:rsidR="00B45668">
        <w:rPr>
          <w:rStyle w:val="podatkovnitip"/>
          <w:rFonts w:ascii="Times New Roman" w:hAnsi="Times New Roman"/>
          <w:color w:val="auto"/>
          <w:sz w:val="24"/>
        </w:rPr>
        <w:t xml:space="preserve">razreda </w:t>
      </w:r>
      <w:r w:rsidR="00B45668" w:rsidRPr="009F7B40">
        <w:rPr>
          <w:rStyle w:val="podatkovnitip"/>
        </w:rPr>
        <w:t>PacketData</w:t>
      </w:r>
      <w:r w:rsidR="00B45668">
        <w:rPr>
          <w:rStyle w:val="podatkovnitip"/>
          <w:rFonts w:ascii="Times New Roman" w:hAnsi="Times New Roman"/>
          <w:color w:val="auto"/>
          <w:sz w:val="24"/>
        </w:rPr>
        <w:t xml:space="preserve">, ki </w:t>
      </w:r>
      <w:r w:rsidR="0084783E">
        <w:rPr>
          <w:rStyle w:val="podatkovnitip"/>
          <w:rFonts w:ascii="Times New Roman" w:hAnsi="Times New Roman"/>
          <w:color w:val="auto"/>
          <w:sz w:val="24"/>
        </w:rPr>
        <w:t xml:space="preserve">podatke </w:t>
      </w:r>
      <w:r w:rsidR="009F7B40">
        <w:rPr>
          <w:rStyle w:val="podatkovnitip"/>
          <w:rFonts w:ascii="Times New Roman" w:hAnsi="Times New Roman"/>
          <w:color w:val="auto"/>
          <w:sz w:val="24"/>
        </w:rPr>
        <w:t xml:space="preserve">shrani kot </w:t>
      </w:r>
      <w:r w:rsidR="009F7B40" w:rsidRPr="00286523">
        <w:rPr>
          <w:rStyle w:val="podatkovnitip"/>
        </w:rPr>
        <w:t>std::vector&lt;Uint8&gt;</w:t>
      </w:r>
      <w:r w:rsidR="009F7B40">
        <w:rPr>
          <w:rStyle w:val="podatkovnitip"/>
          <w:rFonts w:ascii="Times New Roman" w:hAnsi="Times New Roman"/>
          <w:color w:val="auto"/>
          <w:sz w:val="24"/>
        </w:rPr>
        <w:t xml:space="preserve">, </w:t>
      </w:r>
      <w:r w:rsidR="002010B2">
        <w:rPr>
          <w:rStyle w:val="podatkovnitip"/>
          <w:rFonts w:ascii="Times New Roman" w:hAnsi="Times New Roman"/>
          <w:color w:val="auto"/>
          <w:sz w:val="24"/>
        </w:rPr>
        <w:t xml:space="preserve">kar </w:t>
      </w:r>
      <w:r w:rsidR="00F617C2">
        <w:rPr>
          <w:rStyle w:val="podatkovnitip"/>
          <w:rFonts w:ascii="Times New Roman" w:hAnsi="Times New Roman"/>
          <w:color w:val="auto"/>
          <w:sz w:val="24"/>
        </w:rPr>
        <w:t xml:space="preserve">omogoča </w:t>
      </w:r>
      <w:r w:rsidR="00286523">
        <w:rPr>
          <w:rStyle w:val="podatkovnitip"/>
          <w:rFonts w:ascii="Times New Roman" w:hAnsi="Times New Roman"/>
          <w:color w:val="auto"/>
          <w:sz w:val="24"/>
        </w:rPr>
        <w:t xml:space="preserve">preprost dostop do </w:t>
      </w:r>
      <w:r w:rsidR="00C92AB6">
        <w:rPr>
          <w:rStyle w:val="podatkovnitip"/>
          <w:rFonts w:ascii="Times New Roman" w:hAnsi="Times New Roman"/>
          <w:color w:val="auto"/>
          <w:sz w:val="24"/>
        </w:rPr>
        <w:t xml:space="preserve">posameznih </w:t>
      </w:r>
      <w:r w:rsidR="006D73A8">
        <w:rPr>
          <w:rStyle w:val="podatkovnitip"/>
          <w:rFonts w:ascii="Times New Roman" w:hAnsi="Times New Roman"/>
          <w:color w:val="auto"/>
          <w:sz w:val="24"/>
        </w:rPr>
        <w:t>bajtov</w:t>
      </w:r>
      <w:r w:rsidR="00C71489">
        <w:rPr>
          <w:rStyle w:val="podatkovnitip"/>
          <w:rFonts w:ascii="Times New Roman" w:hAnsi="Times New Roman"/>
          <w:color w:val="auto"/>
          <w:sz w:val="24"/>
        </w:rPr>
        <w:t xml:space="preserve"> in do </w:t>
      </w:r>
      <w:r w:rsidR="003A2079">
        <w:rPr>
          <w:rStyle w:val="podatkovnitip"/>
          <w:rFonts w:ascii="Times New Roman" w:hAnsi="Times New Roman"/>
          <w:color w:val="auto"/>
          <w:sz w:val="24"/>
        </w:rPr>
        <w:t>zastavic, ki so namenjen</w:t>
      </w:r>
      <w:r w:rsidR="006548E4">
        <w:rPr>
          <w:rStyle w:val="podatkovnitip"/>
          <w:rFonts w:ascii="Times New Roman" w:hAnsi="Times New Roman"/>
          <w:color w:val="auto"/>
          <w:sz w:val="24"/>
        </w:rPr>
        <w:t>e za strežnik</w:t>
      </w:r>
      <w:r w:rsidR="00EE61CE">
        <w:rPr>
          <w:rStyle w:val="podatkovnitip"/>
          <w:rFonts w:ascii="Times New Roman" w:hAnsi="Times New Roman"/>
          <w:color w:val="auto"/>
          <w:sz w:val="24"/>
        </w:rPr>
        <w:t>.</w:t>
      </w:r>
    </w:p>
    <w:p w14:paraId="68073229" w14:textId="1CB3163B" w:rsidR="0033259B" w:rsidRDefault="0033259B" w:rsidP="006D0304">
      <w:r w:rsidRPr="006F7466">
        <w:t xml:space="preserve">Pri tej arhitekturi </w:t>
      </w:r>
      <w:r w:rsidR="006F7466">
        <w:t xml:space="preserve">je ključnega </w:t>
      </w:r>
      <w:r w:rsidR="002E6280">
        <w:t>pomena</w:t>
      </w:r>
      <w:r w:rsidR="00091452">
        <w:t xml:space="preserve"> zagotavljanje </w:t>
      </w:r>
      <w:r w:rsidR="00CB1B5B">
        <w:t xml:space="preserve">varnosti </w:t>
      </w:r>
      <w:r w:rsidR="004B42DC">
        <w:t xml:space="preserve">podatkov, s katerimi </w:t>
      </w:r>
      <w:r w:rsidR="00FB0B78">
        <w:t xml:space="preserve">lahko </w:t>
      </w:r>
      <w:r w:rsidR="004B42DC">
        <w:t xml:space="preserve">upravlja več niti (ang. </w:t>
      </w:r>
      <w:r w:rsidR="004B42DC" w:rsidRPr="00B261F2">
        <w:rPr>
          <w:i/>
          <w:iCs/>
        </w:rPr>
        <w:t>thread safety</w:t>
      </w:r>
      <w:r w:rsidR="004B42DC">
        <w:t xml:space="preserve">). </w:t>
      </w:r>
      <w:r w:rsidR="009A6B00">
        <w:t xml:space="preserve">Slednja je zagotovljena </w:t>
      </w:r>
      <w:r w:rsidR="00B21330">
        <w:t xml:space="preserve">s pomočjo </w:t>
      </w:r>
      <w:r w:rsidR="004F2BD3">
        <w:t xml:space="preserve">razreda </w:t>
      </w:r>
      <w:r w:rsidR="004F2BD3" w:rsidRPr="00BD2308">
        <w:rPr>
          <w:rStyle w:val="podatkovnitip"/>
        </w:rPr>
        <w:t>std::mutex</w:t>
      </w:r>
      <w:r w:rsidR="004F2BD3">
        <w:t xml:space="preserve">, </w:t>
      </w:r>
      <w:r w:rsidR="00004B3A">
        <w:t xml:space="preserve">ki </w:t>
      </w:r>
      <w:r w:rsidR="00751B73">
        <w:t xml:space="preserve">z zaklepanjem </w:t>
      </w:r>
      <w:r w:rsidR="00F248B3">
        <w:t xml:space="preserve">omogoča </w:t>
      </w:r>
      <w:r w:rsidR="00274A5C">
        <w:t xml:space="preserve">uporabo </w:t>
      </w:r>
      <w:r w:rsidR="00607340">
        <w:t xml:space="preserve">določenega </w:t>
      </w:r>
      <w:r w:rsidR="00600249">
        <w:t xml:space="preserve">podatka </w:t>
      </w:r>
      <w:r w:rsidR="00803F0C">
        <w:t>le eni niti hkrati</w:t>
      </w:r>
      <w:r w:rsidR="009D4E54">
        <w:t xml:space="preserve">. </w:t>
      </w:r>
      <w:r w:rsidR="00B26A6E">
        <w:t xml:space="preserve">Dodatna varnost je zagotovljena </w:t>
      </w:r>
      <w:r w:rsidR="00921245">
        <w:t>s</w:t>
      </w:r>
      <w:r w:rsidR="00E71EBB">
        <w:t xml:space="preserve"> </w:t>
      </w:r>
      <w:r w:rsidR="009052FF">
        <w:t xml:space="preserve">podatkovnim tipom </w:t>
      </w:r>
      <w:r w:rsidR="009052FF" w:rsidRPr="00BD2308">
        <w:rPr>
          <w:rStyle w:val="podatkovnitip"/>
        </w:rPr>
        <w:t>std::atomic&lt;T&gt;</w:t>
      </w:r>
      <w:r w:rsidR="000F0F5E">
        <w:t xml:space="preserve">, </w:t>
      </w:r>
      <w:r w:rsidR="00497005">
        <w:t xml:space="preserve">ki </w:t>
      </w:r>
      <w:r w:rsidR="00543CE7">
        <w:t xml:space="preserve">zagotavlja </w:t>
      </w:r>
      <w:r w:rsidR="00214FC7">
        <w:t xml:space="preserve">varno branje </w:t>
      </w:r>
      <w:r w:rsidR="00C318B6">
        <w:t xml:space="preserve">podatka, tudi če ga </w:t>
      </w:r>
      <w:r w:rsidR="00BA3861">
        <w:t>druga nit ravno spreminja.</w:t>
      </w:r>
    </w:p>
    <w:p w14:paraId="5667E7CB" w14:textId="027A8532" w:rsidR="000A2645" w:rsidRPr="00BA3861" w:rsidRDefault="006F5D8C" w:rsidP="006D0304">
      <w:r>
        <w:t xml:space="preserve">Strežnik bo beležil tudi log dnevnike </w:t>
      </w:r>
      <w:r w:rsidR="00562A20">
        <w:t xml:space="preserve">od delovanju, kamor bo zapisoval </w:t>
      </w:r>
      <w:r w:rsidR="00A52450">
        <w:t>pomembnejše dogodke</w:t>
      </w:r>
      <w:r w:rsidR="00E54454">
        <w:t>, opozorila in napake med izvajanjem.</w:t>
      </w:r>
    </w:p>
    <w:p w14:paraId="730B00B6" w14:textId="400DA0C5" w:rsidR="006D0304" w:rsidRDefault="006D0304" w:rsidP="006D0304">
      <w:pPr>
        <w:pStyle w:val="Heading1"/>
      </w:pPr>
      <w:bookmarkStart w:id="5" w:name="_Toc187053989"/>
      <w:r w:rsidRPr="006F7466">
        <w:t>Stran odjemalca</w:t>
      </w:r>
      <w:bookmarkEnd w:id="5"/>
    </w:p>
    <w:p w14:paraId="1358316B" w14:textId="32C224F1" w:rsidR="00FA4079" w:rsidRDefault="005E5225" w:rsidP="00FA4079">
      <w:r>
        <w:t xml:space="preserve">Arhitektura </w:t>
      </w:r>
      <w:r w:rsidR="00D2564A">
        <w:t xml:space="preserve">odjemalcev je zelo podobna </w:t>
      </w:r>
      <w:r w:rsidR="00ED495E">
        <w:t>arhitekture strežnika</w:t>
      </w:r>
      <w:r w:rsidR="00CA0FF3">
        <w:t xml:space="preserve">, le da se v tem primeru glavni razred ne imenuje </w:t>
      </w:r>
      <w:r w:rsidR="00CA0FF3" w:rsidRPr="00CA0FF3">
        <w:rPr>
          <w:i/>
          <w:iCs/>
        </w:rPr>
        <w:t>Server</w:t>
      </w:r>
      <w:r w:rsidR="00CA0FF3">
        <w:t xml:space="preserve">, ampak </w:t>
      </w:r>
      <w:r w:rsidR="00CA0FF3" w:rsidRPr="00CA0FF3">
        <w:rPr>
          <w:i/>
          <w:iCs/>
        </w:rPr>
        <w:t>Game</w:t>
      </w:r>
      <w:r w:rsidR="00CA0FF3">
        <w:t xml:space="preserve">. </w:t>
      </w:r>
      <w:r w:rsidR="00AE42C9">
        <w:t xml:space="preserve">Glavna </w:t>
      </w:r>
      <w:r w:rsidR="00C91E13">
        <w:t xml:space="preserve">nit pri odjemalcu bere </w:t>
      </w:r>
      <w:r w:rsidR="00D32EB3">
        <w:t xml:space="preserve">igralčeve </w:t>
      </w:r>
      <w:r w:rsidR="00D86F51">
        <w:t xml:space="preserve">vnose </w:t>
      </w:r>
      <w:r w:rsidR="00455DE1">
        <w:t xml:space="preserve">in </w:t>
      </w:r>
      <w:r w:rsidR="00CE5CCF">
        <w:t xml:space="preserve">jih (oz. </w:t>
      </w:r>
      <w:r w:rsidR="0010500A">
        <w:t xml:space="preserve">njegovo </w:t>
      </w:r>
      <w:r w:rsidR="00334323">
        <w:t xml:space="preserve">pozicijo) pošlje </w:t>
      </w:r>
      <w:r w:rsidR="00633017">
        <w:t>strežniku.</w:t>
      </w:r>
      <w:r w:rsidR="008A79FB">
        <w:t xml:space="preserve"> </w:t>
      </w:r>
      <w:r w:rsidR="00EF6B9D">
        <w:t xml:space="preserve">Hkrati </w:t>
      </w:r>
      <w:r w:rsidR="00B32258">
        <w:t xml:space="preserve">stanje posodobi tudi pri sebi, </w:t>
      </w:r>
      <w:r w:rsidR="00A9708C">
        <w:t xml:space="preserve">da se </w:t>
      </w:r>
      <w:r w:rsidR="00B56316">
        <w:t xml:space="preserve">zamik </w:t>
      </w:r>
      <w:r w:rsidR="00E23912">
        <w:t>pri komunikaciji čim manj občuti.</w:t>
      </w:r>
    </w:p>
    <w:p w14:paraId="3A931E1D" w14:textId="49D08E2F" w:rsidR="003000F0" w:rsidRDefault="00EE5265" w:rsidP="00FA4079">
      <w:r>
        <w:t>Za preprosto komunikacijo bo odjemalec lahko prejel le nekaj</w:t>
      </w:r>
      <w:r w:rsidR="00413156">
        <w:t xml:space="preserve"> različnih formatov</w:t>
      </w:r>
      <w:r w:rsidR="005F6827">
        <w:t xml:space="preserve"> podatkov</w:t>
      </w:r>
      <w:r w:rsidR="00142A2E">
        <w:t xml:space="preserve">, kot so </w:t>
      </w:r>
      <w:r w:rsidR="00953573">
        <w:t>položaji igralcev</w:t>
      </w:r>
      <w:r w:rsidR="002F0999">
        <w:t xml:space="preserve"> (vključno </w:t>
      </w:r>
      <w:r w:rsidR="00A413EF">
        <w:t xml:space="preserve">z </w:t>
      </w:r>
      <w:r w:rsidR="0078480B">
        <w:t xml:space="preserve">njim, </w:t>
      </w:r>
      <w:r w:rsidR="00661276">
        <w:t xml:space="preserve">da se </w:t>
      </w:r>
      <w:r w:rsidR="002D6783">
        <w:t xml:space="preserve">prepreči </w:t>
      </w:r>
      <w:r w:rsidR="00356C32">
        <w:t>odstopanj</w:t>
      </w:r>
      <w:r w:rsidR="007A6A1C">
        <w:t>a</w:t>
      </w:r>
      <w:r w:rsidR="00356C32">
        <w:t>, ki bi nastala pri izgubi paketov),</w:t>
      </w:r>
      <w:r w:rsidR="00953573">
        <w:t xml:space="preserve"> </w:t>
      </w:r>
      <w:r w:rsidR="007D0275">
        <w:t xml:space="preserve">položaji </w:t>
      </w:r>
      <w:r w:rsidR="003903FB">
        <w:t>ostalih</w:t>
      </w:r>
      <w:r w:rsidR="0034737B">
        <w:t xml:space="preserve"> predmet</w:t>
      </w:r>
      <w:r w:rsidR="00D74A64">
        <w:t>ov</w:t>
      </w:r>
      <w:r w:rsidR="00AC7A9E">
        <w:t xml:space="preserve">, stanje in časovnik igre, </w:t>
      </w:r>
      <w:r w:rsidR="00B50F13">
        <w:t xml:space="preserve">rezultat in podobno. </w:t>
      </w:r>
      <w:r w:rsidR="00FD65A5">
        <w:t>Oblike</w:t>
      </w:r>
      <w:r w:rsidR="00AA2051">
        <w:t xml:space="preserve"> </w:t>
      </w:r>
      <w:r w:rsidR="005F6827">
        <w:t>formatov</w:t>
      </w:r>
      <w:r w:rsidR="0061585B">
        <w:t xml:space="preserve"> bodo ločene</w:t>
      </w:r>
      <w:r w:rsidR="000E6D94">
        <w:t xml:space="preserve"> s pomočjo </w:t>
      </w:r>
      <w:r w:rsidR="00572240">
        <w:t xml:space="preserve">številčenja </w:t>
      </w:r>
      <w:r w:rsidR="003740C3">
        <w:t>le-teh</w:t>
      </w:r>
      <w:r w:rsidR="009B404E">
        <w:t>.</w:t>
      </w:r>
    </w:p>
    <w:p w14:paraId="114C1BD1" w14:textId="6713FA7F" w:rsidR="00A7421F" w:rsidRDefault="00BF21B7" w:rsidP="00CB5367">
      <w:r>
        <w:t xml:space="preserve">Uporabniški vmesnik bo prikazoval </w:t>
      </w:r>
      <w:r w:rsidR="00003783">
        <w:t xml:space="preserve">tlorisni pogled </w:t>
      </w:r>
      <w:r w:rsidR="00507DA2">
        <w:t xml:space="preserve">igre, </w:t>
      </w:r>
      <w:r w:rsidR="00F955F0">
        <w:t>mini zemljevid</w:t>
      </w:r>
      <w:r w:rsidR="005E2246">
        <w:t xml:space="preserve"> v kotu,</w:t>
      </w:r>
      <w:r w:rsidR="004E32CB">
        <w:t xml:space="preserve"> </w:t>
      </w:r>
      <w:r w:rsidR="00E34EC8">
        <w:t xml:space="preserve">ikone povezanih igralcev, </w:t>
      </w:r>
      <w:r w:rsidR="004E32CB">
        <w:t>ipd.</w:t>
      </w:r>
    </w:p>
    <w:p w14:paraId="355D46E6" w14:textId="07CD96A5" w:rsidR="009F052B" w:rsidRDefault="00BD5CDD" w:rsidP="009F052B">
      <w:pPr>
        <w:pStyle w:val="Heading1"/>
      </w:pPr>
      <w:r>
        <w:t xml:space="preserve"> </w:t>
      </w:r>
      <w:bookmarkStart w:id="6" w:name="_Toc187053990"/>
      <w:r w:rsidR="005F6D56">
        <w:t>Zastavice</w:t>
      </w:r>
      <w:bookmarkEnd w:id="6"/>
    </w:p>
    <w:p w14:paraId="59510AEE" w14:textId="461D2C48" w:rsidR="005F6D56" w:rsidRDefault="007222A2" w:rsidP="005F6D56">
      <w:r>
        <w:t>Prvi bajt v podatkovnem delu sporočila bodo vedno predsta</w:t>
      </w:r>
      <w:r w:rsidR="0090431F">
        <w:t>v</w:t>
      </w:r>
      <w:r>
        <w:t xml:space="preserve">ljale </w:t>
      </w:r>
      <w:r w:rsidR="009D331F">
        <w:t xml:space="preserve">zastavice, namenjene strežniku. 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1622"/>
        <w:gridCol w:w="1626"/>
        <w:gridCol w:w="6162"/>
      </w:tblGrid>
      <w:tr w:rsidR="001548D6" w14:paraId="69483BE8" w14:textId="77777777" w:rsidTr="00944197">
        <w:trPr>
          <w:trHeight w:val="278"/>
        </w:trPr>
        <w:tc>
          <w:tcPr>
            <w:tcW w:w="1622" w:type="dxa"/>
          </w:tcPr>
          <w:p w14:paraId="5B0BF4D7" w14:textId="1FC46B0B" w:rsidR="001548D6" w:rsidRPr="00DD1B35" w:rsidRDefault="001548D6" w:rsidP="00DD1B35">
            <w:pPr>
              <w:jc w:val="center"/>
              <w:rPr>
                <w:b/>
                <w:bCs/>
              </w:rPr>
            </w:pPr>
            <w:r w:rsidRPr="00DD1B35">
              <w:rPr>
                <w:b/>
                <w:bCs/>
              </w:rPr>
              <w:t>Ime</w:t>
            </w:r>
          </w:p>
        </w:tc>
        <w:tc>
          <w:tcPr>
            <w:tcW w:w="1626" w:type="dxa"/>
          </w:tcPr>
          <w:p w14:paraId="74BCBA23" w14:textId="7FE956EE" w:rsidR="001548D6" w:rsidRPr="00DD1B35" w:rsidRDefault="001806DA" w:rsidP="00DD1B35">
            <w:pPr>
              <w:jc w:val="center"/>
              <w:rPr>
                <w:b/>
                <w:bCs/>
              </w:rPr>
            </w:pPr>
            <w:r w:rsidRPr="00DD1B35">
              <w:rPr>
                <w:b/>
                <w:bCs/>
              </w:rPr>
              <w:t>Vrednost</w:t>
            </w:r>
          </w:p>
        </w:tc>
        <w:tc>
          <w:tcPr>
            <w:tcW w:w="6162" w:type="dxa"/>
          </w:tcPr>
          <w:p w14:paraId="073DCF59" w14:textId="126047E9" w:rsidR="001548D6" w:rsidRPr="00DD1B35" w:rsidRDefault="005D5C6B" w:rsidP="00DD1B35">
            <w:pPr>
              <w:jc w:val="center"/>
              <w:rPr>
                <w:b/>
                <w:bCs/>
              </w:rPr>
            </w:pPr>
            <w:r w:rsidRPr="00DD1B35">
              <w:rPr>
                <w:b/>
                <w:bCs/>
              </w:rPr>
              <w:t>Pomen</w:t>
            </w:r>
          </w:p>
        </w:tc>
      </w:tr>
      <w:tr w:rsidR="001548D6" w14:paraId="3E9B2444" w14:textId="77777777" w:rsidTr="00944197">
        <w:trPr>
          <w:trHeight w:val="268"/>
        </w:trPr>
        <w:tc>
          <w:tcPr>
            <w:tcW w:w="1622" w:type="dxa"/>
          </w:tcPr>
          <w:p w14:paraId="132F246D" w14:textId="689968C7" w:rsidR="001548D6" w:rsidRDefault="006330B6" w:rsidP="006330B6">
            <w:pPr>
              <w:jc w:val="center"/>
            </w:pPr>
            <w:r>
              <w:t>ACK</w:t>
            </w:r>
          </w:p>
        </w:tc>
        <w:tc>
          <w:tcPr>
            <w:tcW w:w="1626" w:type="dxa"/>
          </w:tcPr>
          <w:p w14:paraId="129527B7" w14:textId="49BA1AB9" w:rsidR="001548D6" w:rsidRDefault="008F156C" w:rsidP="006330B6">
            <w:pPr>
              <w:jc w:val="center"/>
            </w:pPr>
            <w:r>
              <w:t>0x01</w:t>
            </w:r>
          </w:p>
        </w:tc>
        <w:tc>
          <w:tcPr>
            <w:tcW w:w="6162" w:type="dxa"/>
          </w:tcPr>
          <w:p w14:paraId="7F216135" w14:textId="0917FCCE" w:rsidR="001548D6" w:rsidRDefault="00602F4C" w:rsidP="00827AAF">
            <w:pPr>
              <w:jc w:val="center"/>
            </w:pPr>
            <w:r>
              <w:t>Potrdilo (1 =</w:t>
            </w:r>
            <w:r w:rsidR="001719DA">
              <w:t xml:space="preserve"> da</w:t>
            </w:r>
            <w:r>
              <w:t>)</w:t>
            </w:r>
          </w:p>
        </w:tc>
      </w:tr>
      <w:tr w:rsidR="001548D6" w14:paraId="2BB03550" w14:textId="77777777" w:rsidTr="00944197">
        <w:trPr>
          <w:trHeight w:val="278"/>
        </w:trPr>
        <w:tc>
          <w:tcPr>
            <w:tcW w:w="1622" w:type="dxa"/>
          </w:tcPr>
          <w:p w14:paraId="60CB21D6" w14:textId="11930532" w:rsidR="001548D6" w:rsidRDefault="006330B6" w:rsidP="006330B6">
            <w:pPr>
              <w:jc w:val="center"/>
            </w:pPr>
            <w:r>
              <w:t>FIN</w:t>
            </w:r>
          </w:p>
        </w:tc>
        <w:tc>
          <w:tcPr>
            <w:tcW w:w="1626" w:type="dxa"/>
          </w:tcPr>
          <w:p w14:paraId="6BDE067A" w14:textId="5BC85FCD" w:rsidR="001548D6" w:rsidRDefault="008F156C" w:rsidP="006330B6">
            <w:pPr>
              <w:jc w:val="center"/>
            </w:pPr>
            <w:r>
              <w:t>0x02</w:t>
            </w:r>
          </w:p>
        </w:tc>
        <w:tc>
          <w:tcPr>
            <w:tcW w:w="6162" w:type="dxa"/>
          </w:tcPr>
          <w:p w14:paraId="3FAB5A33" w14:textId="76B145EA" w:rsidR="001548D6" w:rsidRDefault="00381EFE" w:rsidP="00827AAF">
            <w:pPr>
              <w:jc w:val="center"/>
            </w:pPr>
            <w:r>
              <w:t>Zahteva za prekinitev povezave</w:t>
            </w:r>
          </w:p>
        </w:tc>
      </w:tr>
      <w:tr w:rsidR="001548D6" w14:paraId="6ED923CB" w14:textId="77777777" w:rsidTr="00944197">
        <w:trPr>
          <w:trHeight w:val="547"/>
        </w:trPr>
        <w:tc>
          <w:tcPr>
            <w:tcW w:w="1622" w:type="dxa"/>
          </w:tcPr>
          <w:p w14:paraId="21FA0F49" w14:textId="0B9F57A2" w:rsidR="001548D6" w:rsidRDefault="006330B6" w:rsidP="006330B6">
            <w:pPr>
              <w:jc w:val="center"/>
            </w:pPr>
            <w:r>
              <w:t>KEEPALIVE</w:t>
            </w:r>
          </w:p>
        </w:tc>
        <w:tc>
          <w:tcPr>
            <w:tcW w:w="1626" w:type="dxa"/>
          </w:tcPr>
          <w:p w14:paraId="11293977" w14:textId="78C42229" w:rsidR="001548D6" w:rsidRDefault="008F156C" w:rsidP="006330B6">
            <w:pPr>
              <w:jc w:val="center"/>
            </w:pPr>
            <w:r>
              <w:t>0x04</w:t>
            </w:r>
          </w:p>
        </w:tc>
        <w:tc>
          <w:tcPr>
            <w:tcW w:w="6162" w:type="dxa"/>
          </w:tcPr>
          <w:p w14:paraId="758E4AD1" w14:textId="5D163B09" w:rsidR="001548D6" w:rsidRDefault="00B54CC9" w:rsidP="00827AAF">
            <w:pPr>
              <w:jc w:val="center"/>
            </w:pPr>
            <w:r>
              <w:t xml:space="preserve">Ohranitev povezave, ko se nič ne dogaja (npr. čakanje na </w:t>
            </w:r>
            <w:r w:rsidR="007E6366">
              <w:t>sejo)</w:t>
            </w:r>
          </w:p>
        </w:tc>
      </w:tr>
      <w:tr w:rsidR="001548D6" w14:paraId="7CDC784A" w14:textId="77777777" w:rsidTr="00944197">
        <w:trPr>
          <w:trHeight w:val="278"/>
        </w:trPr>
        <w:tc>
          <w:tcPr>
            <w:tcW w:w="1622" w:type="dxa"/>
          </w:tcPr>
          <w:p w14:paraId="1B3F03EE" w14:textId="1408F639" w:rsidR="001548D6" w:rsidRDefault="00FC5183" w:rsidP="006330B6">
            <w:pPr>
              <w:jc w:val="center"/>
            </w:pPr>
            <w:r>
              <w:t>PUSH</w:t>
            </w:r>
          </w:p>
        </w:tc>
        <w:tc>
          <w:tcPr>
            <w:tcW w:w="1626" w:type="dxa"/>
          </w:tcPr>
          <w:p w14:paraId="5B868B90" w14:textId="4B608FE7" w:rsidR="001548D6" w:rsidRDefault="008F156C" w:rsidP="006330B6">
            <w:pPr>
              <w:jc w:val="center"/>
            </w:pPr>
            <w:r>
              <w:t>0x08</w:t>
            </w:r>
          </w:p>
        </w:tc>
        <w:tc>
          <w:tcPr>
            <w:tcW w:w="6162" w:type="dxa"/>
          </w:tcPr>
          <w:p w14:paraId="53A505CD" w14:textId="287FB66B" w:rsidR="001548D6" w:rsidRDefault="004054CB" w:rsidP="00827AAF">
            <w:pPr>
              <w:jc w:val="center"/>
            </w:pPr>
            <w:r>
              <w:t xml:space="preserve">Zahteva </w:t>
            </w:r>
            <w:r w:rsidR="00A41B67">
              <w:t>podatkov s strani strežnika</w:t>
            </w:r>
          </w:p>
        </w:tc>
      </w:tr>
      <w:tr w:rsidR="001548D6" w14:paraId="6AAEF61C" w14:textId="77777777" w:rsidTr="00944197">
        <w:trPr>
          <w:trHeight w:val="268"/>
        </w:trPr>
        <w:tc>
          <w:tcPr>
            <w:tcW w:w="1622" w:type="dxa"/>
          </w:tcPr>
          <w:p w14:paraId="30FFA186" w14:textId="34FDE1D0" w:rsidR="001548D6" w:rsidRDefault="00FC5183" w:rsidP="006330B6">
            <w:pPr>
              <w:jc w:val="center"/>
            </w:pPr>
            <w:r>
              <w:t>PULL</w:t>
            </w:r>
          </w:p>
        </w:tc>
        <w:tc>
          <w:tcPr>
            <w:tcW w:w="1626" w:type="dxa"/>
          </w:tcPr>
          <w:p w14:paraId="59E46838" w14:textId="0DD2D200" w:rsidR="001548D6" w:rsidRDefault="008F156C" w:rsidP="006330B6">
            <w:pPr>
              <w:jc w:val="center"/>
            </w:pPr>
            <w:r>
              <w:t>0x10</w:t>
            </w:r>
          </w:p>
        </w:tc>
        <w:tc>
          <w:tcPr>
            <w:tcW w:w="6162" w:type="dxa"/>
          </w:tcPr>
          <w:p w14:paraId="2A7F24AE" w14:textId="43B9A8D5" w:rsidR="001548D6" w:rsidRDefault="00A41B67" w:rsidP="00827AAF">
            <w:pPr>
              <w:jc w:val="center"/>
            </w:pPr>
            <w:r>
              <w:t xml:space="preserve">Zahteva podatkov s strani </w:t>
            </w:r>
            <w:r w:rsidR="00AB30B3">
              <w:t>odjemalca</w:t>
            </w:r>
          </w:p>
        </w:tc>
      </w:tr>
      <w:tr w:rsidR="001548D6" w14:paraId="3B059197" w14:textId="77777777" w:rsidTr="00944197">
        <w:trPr>
          <w:trHeight w:val="278"/>
        </w:trPr>
        <w:tc>
          <w:tcPr>
            <w:tcW w:w="1622" w:type="dxa"/>
          </w:tcPr>
          <w:p w14:paraId="55247446" w14:textId="3790632B" w:rsidR="001548D6" w:rsidRDefault="00FC5183" w:rsidP="006330B6">
            <w:pPr>
              <w:jc w:val="center"/>
            </w:pPr>
            <w:r>
              <w:t>DATA</w:t>
            </w:r>
          </w:p>
        </w:tc>
        <w:tc>
          <w:tcPr>
            <w:tcW w:w="1626" w:type="dxa"/>
          </w:tcPr>
          <w:p w14:paraId="728D950B" w14:textId="29ACE409" w:rsidR="001548D6" w:rsidRDefault="008F156C" w:rsidP="006330B6">
            <w:pPr>
              <w:jc w:val="center"/>
            </w:pPr>
            <w:r>
              <w:t>0x20</w:t>
            </w:r>
          </w:p>
        </w:tc>
        <w:tc>
          <w:tcPr>
            <w:tcW w:w="6162" w:type="dxa"/>
          </w:tcPr>
          <w:p w14:paraId="3C9BAB40" w14:textId="5D443FC8" w:rsidR="001548D6" w:rsidRDefault="009E51CA" w:rsidP="00827AAF">
            <w:pPr>
              <w:jc w:val="center"/>
            </w:pPr>
            <w:r>
              <w:t>Pove, da paket vsebuje podatke</w:t>
            </w:r>
          </w:p>
        </w:tc>
      </w:tr>
      <w:tr w:rsidR="001548D6" w14:paraId="47C905DB" w14:textId="77777777" w:rsidTr="00944197">
        <w:trPr>
          <w:trHeight w:val="278"/>
        </w:trPr>
        <w:tc>
          <w:tcPr>
            <w:tcW w:w="1622" w:type="dxa"/>
          </w:tcPr>
          <w:p w14:paraId="5FAF1170" w14:textId="68AD20A0" w:rsidR="001548D6" w:rsidRDefault="00827AAF" w:rsidP="006330B6">
            <w:pPr>
              <w:jc w:val="center"/>
            </w:pPr>
            <w:r>
              <w:t>-</w:t>
            </w:r>
          </w:p>
        </w:tc>
        <w:tc>
          <w:tcPr>
            <w:tcW w:w="1626" w:type="dxa"/>
          </w:tcPr>
          <w:p w14:paraId="5A3CEFBF" w14:textId="2FE8BEC1" w:rsidR="001548D6" w:rsidRDefault="00C52F8E" w:rsidP="006330B6">
            <w:pPr>
              <w:jc w:val="center"/>
            </w:pPr>
            <w:r>
              <w:t>0x</w:t>
            </w:r>
            <w:r w:rsidR="000F33FD">
              <w:t>4</w:t>
            </w:r>
            <w:r>
              <w:t>0</w:t>
            </w:r>
          </w:p>
        </w:tc>
        <w:tc>
          <w:tcPr>
            <w:tcW w:w="6162" w:type="dxa"/>
          </w:tcPr>
          <w:p w14:paraId="6EC6481A" w14:textId="4337BCE2" w:rsidR="001548D6" w:rsidRDefault="00827AAF" w:rsidP="00827AAF">
            <w:pPr>
              <w:jc w:val="center"/>
            </w:pPr>
            <w:r>
              <w:t>-</w:t>
            </w:r>
          </w:p>
        </w:tc>
      </w:tr>
      <w:tr w:rsidR="001548D6" w14:paraId="3DD8FC6B" w14:textId="77777777" w:rsidTr="00944197">
        <w:trPr>
          <w:trHeight w:val="268"/>
        </w:trPr>
        <w:tc>
          <w:tcPr>
            <w:tcW w:w="1622" w:type="dxa"/>
          </w:tcPr>
          <w:p w14:paraId="7508D2C6" w14:textId="54C989D8" w:rsidR="001548D6" w:rsidRDefault="00827AAF" w:rsidP="006330B6">
            <w:pPr>
              <w:jc w:val="center"/>
            </w:pPr>
            <w:r>
              <w:t>-</w:t>
            </w:r>
          </w:p>
        </w:tc>
        <w:tc>
          <w:tcPr>
            <w:tcW w:w="1626" w:type="dxa"/>
          </w:tcPr>
          <w:p w14:paraId="6E8ADB61" w14:textId="5CA58F18" w:rsidR="001548D6" w:rsidRDefault="00C52F8E" w:rsidP="006330B6">
            <w:pPr>
              <w:jc w:val="center"/>
            </w:pPr>
            <w:r>
              <w:t>0x</w:t>
            </w:r>
            <w:r w:rsidR="000F33FD">
              <w:t>8</w:t>
            </w:r>
            <w:r>
              <w:t>0</w:t>
            </w:r>
          </w:p>
        </w:tc>
        <w:tc>
          <w:tcPr>
            <w:tcW w:w="6162" w:type="dxa"/>
          </w:tcPr>
          <w:p w14:paraId="600F1657" w14:textId="184A041A" w:rsidR="001548D6" w:rsidRDefault="00827AAF" w:rsidP="00827AAF">
            <w:pPr>
              <w:jc w:val="center"/>
            </w:pPr>
            <w:r>
              <w:t>-</w:t>
            </w:r>
          </w:p>
        </w:tc>
      </w:tr>
    </w:tbl>
    <w:p w14:paraId="0D7D9D45" w14:textId="77777777" w:rsidR="001548D6" w:rsidRDefault="001548D6" w:rsidP="005F6D56"/>
    <w:p w14:paraId="38C19CE2" w14:textId="40A02F05" w:rsidR="00820749" w:rsidRDefault="00820749" w:rsidP="00820749">
      <w:pPr>
        <w:pStyle w:val="Heading1"/>
      </w:pPr>
      <w:r>
        <w:lastRenderedPageBreak/>
        <w:t xml:space="preserve"> </w:t>
      </w:r>
      <w:bookmarkStart w:id="7" w:name="_Toc187053991"/>
      <w:r>
        <w:t xml:space="preserve">Orodja in </w:t>
      </w:r>
      <w:r w:rsidR="00A13C5A">
        <w:t>knjižnice</w:t>
      </w:r>
      <w:bookmarkEnd w:id="7"/>
    </w:p>
    <w:p w14:paraId="31548B3F" w14:textId="44A4711F" w:rsidR="00B31C6C" w:rsidRDefault="005F6E64" w:rsidP="00B31C6C">
      <w:pPr>
        <w:rPr>
          <w:b/>
          <w:bCs/>
        </w:rPr>
      </w:pPr>
      <w:r>
        <w:rPr>
          <w:b/>
          <w:bCs/>
        </w:rPr>
        <w:t>Orodja:</w:t>
      </w:r>
    </w:p>
    <w:p w14:paraId="220F52CE" w14:textId="28DFC579" w:rsidR="005F6E64" w:rsidRPr="00514FDF" w:rsidRDefault="00246326" w:rsidP="005F6E64">
      <w:pPr>
        <w:pStyle w:val="ListParagraph"/>
        <w:numPr>
          <w:ilvl w:val="0"/>
          <w:numId w:val="6"/>
        </w:numPr>
        <w:rPr>
          <w:i/>
          <w:iCs/>
        </w:rPr>
      </w:pPr>
      <w:r w:rsidRPr="00246326">
        <w:rPr>
          <w:i/>
          <w:iCs/>
        </w:rPr>
        <w:t>Visual Studio Code</w:t>
      </w:r>
      <w:r>
        <w:rPr>
          <w:i/>
          <w:iCs/>
        </w:rPr>
        <w:t xml:space="preserve"> </w:t>
      </w:r>
      <w:r>
        <w:t>– urejevalnik kode</w:t>
      </w:r>
    </w:p>
    <w:p w14:paraId="4471E551" w14:textId="22EF62D0" w:rsidR="00514FDF" w:rsidRPr="00D3421B" w:rsidRDefault="00513E8E" w:rsidP="005F6E64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C</w:t>
      </w:r>
      <w:r w:rsidR="00707497">
        <w:rPr>
          <w:i/>
          <w:iCs/>
        </w:rPr>
        <w:t>M</w:t>
      </w:r>
      <w:r>
        <w:rPr>
          <w:i/>
          <w:iCs/>
        </w:rPr>
        <w:t>ake –</w:t>
      </w:r>
      <w:r w:rsidR="003218ED">
        <w:rPr>
          <w:i/>
          <w:iCs/>
        </w:rPr>
        <w:t xml:space="preserve"> </w:t>
      </w:r>
      <w:r w:rsidR="009B3425">
        <w:t xml:space="preserve">izvajanje kode </w:t>
      </w:r>
      <w:r w:rsidR="00AC0D78">
        <w:t>in razhroščevanje</w:t>
      </w:r>
      <w:r w:rsidR="006A4DF6">
        <w:t xml:space="preserve"> (odjemalci)</w:t>
      </w:r>
    </w:p>
    <w:p w14:paraId="3CB915E6" w14:textId="538D6FF3" w:rsidR="00D3421B" w:rsidRPr="00D629B8" w:rsidRDefault="00D3421B" w:rsidP="005F6E64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Makefile </w:t>
      </w:r>
      <w:r w:rsidR="00087C1A">
        <w:rPr>
          <w:i/>
          <w:iCs/>
        </w:rPr>
        <w:t>–</w:t>
      </w:r>
      <w:r>
        <w:rPr>
          <w:i/>
          <w:iCs/>
        </w:rPr>
        <w:t xml:space="preserve"> </w:t>
      </w:r>
      <w:r w:rsidR="00087C1A">
        <w:t>izvaj</w:t>
      </w:r>
      <w:r w:rsidR="00F820FF">
        <w:t>anj</w:t>
      </w:r>
      <w:r w:rsidR="00087C1A">
        <w:t>e kode</w:t>
      </w:r>
      <w:r w:rsidR="006A4DF6">
        <w:t xml:space="preserve"> in razhroščevanje (strežnik)</w:t>
      </w:r>
    </w:p>
    <w:p w14:paraId="754D0C68" w14:textId="219FB913" w:rsidR="00D629B8" w:rsidRPr="00054F80" w:rsidRDefault="001064B5" w:rsidP="005F6E64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GitHub – </w:t>
      </w:r>
      <w:r>
        <w:t xml:space="preserve">shranjevanje </w:t>
      </w:r>
      <w:r w:rsidR="00760AB5">
        <w:t>projekta,</w:t>
      </w:r>
      <w:r w:rsidR="00F64D18">
        <w:t xml:space="preserve"> kontrola </w:t>
      </w:r>
      <w:r w:rsidR="00ED1CA7">
        <w:t>različic</w:t>
      </w:r>
    </w:p>
    <w:p w14:paraId="04192B30" w14:textId="4389CC45" w:rsidR="00054F80" w:rsidRDefault="00165B7B" w:rsidP="00165B7B">
      <w:pPr>
        <w:rPr>
          <w:b/>
          <w:bCs/>
        </w:rPr>
      </w:pPr>
      <w:r>
        <w:rPr>
          <w:b/>
          <w:bCs/>
        </w:rPr>
        <w:t>Knjižnice</w:t>
      </w:r>
      <w:r w:rsidR="005D00F4">
        <w:rPr>
          <w:b/>
          <w:bCs/>
        </w:rPr>
        <w:t>:</w:t>
      </w:r>
    </w:p>
    <w:p w14:paraId="58FF6F22" w14:textId="75DD1721" w:rsidR="005D00F4" w:rsidRPr="00F86190" w:rsidRDefault="00017025" w:rsidP="005D00F4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SDL2 </w:t>
      </w:r>
      <w:r w:rsidR="00EC4FE4">
        <w:t>–</w:t>
      </w:r>
      <w:r>
        <w:t xml:space="preserve"> </w:t>
      </w:r>
      <w:r w:rsidR="00EC4FE4">
        <w:t xml:space="preserve">prikaz </w:t>
      </w:r>
      <w:r w:rsidR="00672707">
        <w:t xml:space="preserve">uporabniškega vmesnika </w:t>
      </w:r>
      <w:r w:rsidR="005E3059">
        <w:t>v oknu</w:t>
      </w:r>
    </w:p>
    <w:p w14:paraId="1D4DED00" w14:textId="0D5BB0E0" w:rsidR="00F86190" w:rsidRPr="007A770D" w:rsidRDefault="00F86190" w:rsidP="005D00F4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SDL2_net </w:t>
      </w:r>
      <w:r w:rsidR="001D1D31">
        <w:t>–</w:t>
      </w:r>
      <w:r>
        <w:t xml:space="preserve"> </w:t>
      </w:r>
      <w:r w:rsidR="001D1D31">
        <w:t xml:space="preserve">komunikacija med </w:t>
      </w:r>
      <w:r w:rsidR="007A770D">
        <w:t>strežnikom in odjemalci</w:t>
      </w:r>
    </w:p>
    <w:p w14:paraId="57D6174C" w14:textId="08D960A9" w:rsidR="007A770D" w:rsidRPr="008224A1" w:rsidRDefault="007A770D" w:rsidP="005D00F4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SDL2_image – prikaz </w:t>
      </w:r>
      <w:r w:rsidR="00B94FA0">
        <w:t>slik v oknu</w:t>
      </w:r>
    </w:p>
    <w:p w14:paraId="191BC5D4" w14:textId="56DCC09F" w:rsidR="00B31C6C" w:rsidRPr="00682022" w:rsidRDefault="000D50E0" w:rsidP="00B31C6C">
      <w:pPr>
        <w:pStyle w:val="ListParagraph"/>
        <w:numPr>
          <w:ilvl w:val="0"/>
          <w:numId w:val="6"/>
        </w:numPr>
        <w:rPr>
          <w:b/>
          <w:bCs/>
        </w:rPr>
      </w:pPr>
      <w:r>
        <w:t>spdlog – pisanje log dnevnikov</w:t>
      </w:r>
    </w:p>
    <w:p w14:paraId="4D3D778A" w14:textId="08B676FD" w:rsidR="00672A68" w:rsidRDefault="00672A68" w:rsidP="00672A68">
      <w:pPr>
        <w:pStyle w:val="Heading1"/>
      </w:pPr>
      <w:r>
        <w:t xml:space="preserve"> </w:t>
      </w:r>
      <w:bookmarkStart w:id="8" w:name="_Toc187053992"/>
      <w:r>
        <w:t>Viri</w:t>
      </w:r>
      <w:bookmarkEnd w:id="8"/>
    </w:p>
    <w:p w14:paraId="05EA31DB" w14:textId="5F8E6B97" w:rsidR="004460C1" w:rsidRDefault="00B25B1E" w:rsidP="004460C1">
      <w:r>
        <w:t xml:space="preserve">Med </w:t>
      </w:r>
      <w:r w:rsidR="009E2CEC">
        <w:t xml:space="preserve">razvijanjem </w:t>
      </w:r>
      <w:r w:rsidR="009F5373">
        <w:t xml:space="preserve">in </w:t>
      </w:r>
      <w:r w:rsidR="001F68D7">
        <w:t xml:space="preserve">pripravo dokumentacije </w:t>
      </w:r>
      <w:r w:rsidR="006E17CB">
        <w:t>so bili uporabljeni naslednji viri:</w:t>
      </w:r>
    </w:p>
    <w:p w14:paraId="3BB5B650" w14:textId="6C900495" w:rsidR="006E17CB" w:rsidRDefault="000915BE" w:rsidP="002658E8">
      <w:pPr>
        <w:pStyle w:val="ListParagraph"/>
        <w:numPr>
          <w:ilvl w:val="0"/>
          <w:numId w:val="4"/>
        </w:numPr>
        <w:jc w:val="left"/>
      </w:pPr>
      <w:r>
        <w:t>SDL2 dokumentacija</w:t>
      </w:r>
      <w:r w:rsidR="0066045F">
        <w:t xml:space="preserve"> (</w:t>
      </w:r>
      <w:r w:rsidR="00E96659">
        <w:t xml:space="preserve">Citirano </w:t>
      </w:r>
      <w:r w:rsidR="00CF017C">
        <w:t>6</w:t>
      </w:r>
      <w:r w:rsidR="0066045F">
        <w:t>. 1. 2025)</w:t>
      </w:r>
      <w:r w:rsidR="00993E61">
        <w:t>.</w:t>
      </w:r>
      <w:r w:rsidR="0066045F">
        <w:t xml:space="preserve"> Naslov: </w:t>
      </w:r>
      <w:hyperlink r:id="rId9" w:history="1">
        <w:r w:rsidR="0066045F" w:rsidRPr="0052074B">
          <w:rPr>
            <w:rStyle w:val="Hyperlink"/>
          </w:rPr>
          <w:t>https://wiki.libsdl.org/SDL2/CategoryAPI</w:t>
        </w:r>
      </w:hyperlink>
      <w:r w:rsidR="0066045F">
        <w:t xml:space="preserve"> </w:t>
      </w:r>
    </w:p>
    <w:p w14:paraId="71A109A2" w14:textId="1E9035C5" w:rsidR="000915BE" w:rsidRDefault="000915BE" w:rsidP="002658E8">
      <w:pPr>
        <w:pStyle w:val="ListParagraph"/>
        <w:numPr>
          <w:ilvl w:val="0"/>
          <w:numId w:val="4"/>
        </w:numPr>
        <w:jc w:val="left"/>
      </w:pPr>
      <w:r>
        <w:t>SDL2_net dokumentacija</w:t>
      </w:r>
      <w:r w:rsidR="002E218A">
        <w:t xml:space="preserve"> (</w:t>
      </w:r>
      <w:r w:rsidR="00E96659">
        <w:t xml:space="preserve">Citirano </w:t>
      </w:r>
      <w:r w:rsidR="00CF017C">
        <w:t>6. 1. 2025)</w:t>
      </w:r>
      <w:r w:rsidR="00993E61">
        <w:t>.</w:t>
      </w:r>
      <w:r w:rsidR="00CF017C">
        <w:t xml:space="preserve"> Naslov: </w:t>
      </w:r>
      <w:hyperlink r:id="rId10" w:history="1">
        <w:r w:rsidR="002658E8" w:rsidRPr="0052074B">
          <w:rPr>
            <w:rStyle w:val="Hyperlink"/>
          </w:rPr>
          <w:t>https://wiki.libsdl.org/SDL2_net/CategoryAPI</w:t>
        </w:r>
      </w:hyperlink>
      <w:r w:rsidR="002658E8">
        <w:t xml:space="preserve"> </w:t>
      </w:r>
    </w:p>
    <w:p w14:paraId="5FCBF19E" w14:textId="4F74084E" w:rsidR="000454B8" w:rsidRDefault="000454B8" w:rsidP="002658E8">
      <w:pPr>
        <w:pStyle w:val="ListParagraph"/>
        <w:numPr>
          <w:ilvl w:val="0"/>
          <w:numId w:val="4"/>
        </w:numPr>
        <w:jc w:val="left"/>
      </w:pPr>
      <w:r>
        <w:t>C++ dokumentacija</w:t>
      </w:r>
      <w:r w:rsidR="002658E8">
        <w:t xml:space="preserve"> </w:t>
      </w:r>
      <w:r w:rsidR="00064A1B" w:rsidRPr="00064A1B">
        <w:rPr>
          <w:i/>
          <w:iCs/>
        </w:rPr>
        <w:t>cppreferenc</w:t>
      </w:r>
      <w:r w:rsidR="00064A1B">
        <w:t>e</w:t>
      </w:r>
      <w:r w:rsidR="00E859F6" w:rsidRPr="00E859F6">
        <w:rPr>
          <w:i/>
          <w:iCs/>
        </w:rPr>
        <w:t>.com</w:t>
      </w:r>
      <w:r w:rsidR="00064A1B">
        <w:rPr>
          <w:i/>
          <w:iCs/>
        </w:rPr>
        <w:t xml:space="preserve"> </w:t>
      </w:r>
      <w:r w:rsidR="00064A1B">
        <w:t>(</w:t>
      </w:r>
      <w:r w:rsidR="00E96659">
        <w:t xml:space="preserve">Citirano </w:t>
      </w:r>
      <w:r w:rsidR="00064A1B">
        <w:t xml:space="preserve">6. 1. 2025). Naslov: </w:t>
      </w:r>
      <w:hyperlink r:id="rId11" w:history="1">
        <w:r w:rsidR="00064A1B" w:rsidRPr="0052074B">
          <w:rPr>
            <w:rStyle w:val="Hyperlink"/>
          </w:rPr>
          <w:t>https://en.cppreference.com/w/</w:t>
        </w:r>
      </w:hyperlink>
      <w:r w:rsidR="00064A1B">
        <w:t xml:space="preserve"> </w:t>
      </w:r>
    </w:p>
    <w:p w14:paraId="4B18EABA" w14:textId="6F7FC554" w:rsidR="000915BE" w:rsidRDefault="00BC6F1A" w:rsidP="005D3934">
      <w:pPr>
        <w:pStyle w:val="ListParagraph"/>
        <w:numPr>
          <w:ilvl w:val="0"/>
          <w:numId w:val="4"/>
        </w:numPr>
        <w:jc w:val="left"/>
      </w:pPr>
      <w:r>
        <w:t xml:space="preserve">C++ dokumentacija </w:t>
      </w:r>
      <w:r w:rsidR="005A6A7D">
        <w:rPr>
          <w:i/>
          <w:iCs/>
        </w:rPr>
        <w:t>cplusplus</w:t>
      </w:r>
      <w:r w:rsidR="00E859F6">
        <w:rPr>
          <w:i/>
          <w:iCs/>
        </w:rPr>
        <w:t xml:space="preserve">.com </w:t>
      </w:r>
      <w:r w:rsidR="00E859F6">
        <w:t>(</w:t>
      </w:r>
      <w:r w:rsidR="00E96659">
        <w:t xml:space="preserve">Citirano </w:t>
      </w:r>
      <w:r w:rsidR="00E859F6">
        <w:t xml:space="preserve">6. 1. 2025). Naslov: </w:t>
      </w:r>
      <w:hyperlink r:id="rId12" w:history="1">
        <w:r w:rsidR="00D158C2" w:rsidRPr="0052074B">
          <w:rPr>
            <w:rStyle w:val="Hyperlink"/>
          </w:rPr>
          <w:t>https://cplusplus.com/reference/</w:t>
        </w:r>
      </w:hyperlink>
      <w:r w:rsidR="00D158C2">
        <w:t xml:space="preserve"> </w:t>
      </w:r>
    </w:p>
    <w:p w14:paraId="3C05309A" w14:textId="6BC9FD46" w:rsidR="00E6581B" w:rsidRPr="004460C1" w:rsidRDefault="006F7A88" w:rsidP="00E6581B">
      <w:pPr>
        <w:pStyle w:val="ListParagraph"/>
        <w:numPr>
          <w:ilvl w:val="0"/>
          <w:numId w:val="4"/>
        </w:numPr>
        <w:jc w:val="left"/>
      </w:pPr>
      <w:r>
        <w:t>spdlog dokumentacija</w:t>
      </w:r>
      <w:r w:rsidR="00C65A44">
        <w:t xml:space="preserve"> (</w:t>
      </w:r>
      <w:r w:rsidR="00E96659">
        <w:t xml:space="preserve">Citirano </w:t>
      </w:r>
      <w:r w:rsidR="00C65A44">
        <w:t xml:space="preserve">6. 1. 2025). Naslov: </w:t>
      </w:r>
      <w:hyperlink r:id="rId13" w:history="1">
        <w:r w:rsidR="000C0E70" w:rsidRPr="0052074B">
          <w:rPr>
            <w:rStyle w:val="Hyperlink"/>
          </w:rPr>
          <w:t>https://github.com/gabime/spdlog?tab=readme-ov-file#spdlog</w:t>
        </w:r>
      </w:hyperlink>
      <w:r w:rsidR="000C0E70">
        <w:t xml:space="preserve"> </w:t>
      </w:r>
    </w:p>
    <w:sectPr w:rsidR="00E6581B" w:rsidRPr="004460C1" w:rsidSect="0040598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F3242" w14:textId="77777777" w:rsidR="00AD276B" w:rsidRDefault="00AD276B" w:rsidP="005A222A">
      <w:pPr>
        <w:spacing w:after="0" w:line="240" w:lineRule="auto"/>
      </w:pPr>
      <w:r>
        <w:separator/>
      </w:r>
    </w:p>
  </w:endnote>
  <w:endnote w:type="continuationSeparator" w:id="0">
    <w:p w14:paraId="3A1CE0F6" w14:textId="77777777" w:rsidR="00AD276B" w:rsidRDefault="00AD276B" w:rsidP="005A2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4502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06A8D" w14:textId="41AFEC87" w:rsidR="00462887" w:rsidRDefault="004C4BF2">
        <w:pPr>
          <w:pStyle w:val="Footer"/>
          <w:jc w:val="center"/>
        </w:pPr>
        <w:r>
          <w:t xml:space="preserve">~ </w:t>
        </w:r>
        <w:r w:rsidR="00462887">
          <w:fldChar w:fldCharType="begin"/>
        </w:r>
        <w:r w:rsidR="00462887">
          <w:instrText xml:space="preserve"> PAGE   \* MERGEFORMAT </w:instrText>
        </w:r>
        <w:r w:rsidR="00462887">
          <w:fldChar w:fldCharType="separate"/>
        </w:r>
        <w:r w:rsidR="00462887">
          <w:rPr>
            <w:noProof/>
          </w:rPr>
          <w:t>2</w:t>
        </w:r>
        <w:r w:rsidR="00462887">
          <w:rPr>
            <w:noProof/>
          </w:rPr>
          <w:fldChar w:fldCharType="end"/>
        </w:r>
        <w:r>
          <w:rPr>
            <w:noProof/>
          </w:rPr>
          <w:t xml:space="preserve"> ~</w:t>
        </w:r>
      </w:p>
    </w:sdtContent>
  </w:sdt>
  <w:p w14:paraId="471B00BA" w14:textId="2489C6E8" w:rsidR="00462887" w:rsidRPr="00462887" w:rsidRDefault="00462887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894B0" w14:textId="77777777" w:rsidR="00AD276B" w:rsidRDefault="00AD276B" w:rsidP="005A222A">
      <w:pPr>
        <w:spacing w:after="0" w:line="240" w:lineRule="auto"/>
      </w:pPr>
      <w:r>
        <w:separator/>
      </w:r>
    </w:p>
  </w:footnote>
  <w:footnote w:type="continuationSeparator" w:id="0">
    <w:p w14:paraId="5690B253" w14:textId="77777777" w:rsidR="00AD276B" w:rsidRDefault="00AD276B" w:rsidP="005A2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83261" w14:textId="1C68443D" w:rsidR="005A222A" w:rsidRPr="005A222A" w:rsidRDefault="005A222A">
    <w:pPr>
      <w:pStyle w:val="Header"/>
      <w:rPr>
        <w:lang w:val="en-GB"/>
      </w:rPr>
    </w:pPr>
    <w:r>
      <w:rPr>
        <w:lang w:val="en-GB"/>
      </w:rPr>
      <w:t>Klemen Skok, R4.A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B7D6D"/>
    <w:multiLevelType w:val="hybridMultilevel"/>
    <w:tmpl w:val="7730ECAA"/>
    <w:lvl w:ilvl="0" w:tplc="92F0A5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F2B33"/>
    <w:multiLevelType w:val="hybridMultilevel"/>
    <w:tmpl w:val="06ECFD62"/>
    <w:lvl w:ilvl="0" w:tplc="92F0A5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162C4"/>
    <w:multiLevelType w:val="hybridMultilevel"/>
    <w:tmpl w:val="91143108"/>
    <w:lvl w:ilvl="0" w:tplc="E7568090">
      <w:start w:val="1"/>
      <w:numFmt w:val="decimal"/>
      <w:pStyle w:val="Heading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90B4A"/>
    <w:multiLevelType w:val="hybridMultilevel"/>
    <w:tmpl w:val="ADC289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A1B2B"/>
    <w:multiLevelType w:val="hybridMultilevel"/>
    <w:tmpl w:val="0936AF6E"/>
    <w:lvl w:ilvl="0" w:tplc="817E63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977517">
    <w:abstractNumId w:val="2"/>
  </w:num>
  <w:num w:numId="2" w16cid:durableId="2050445872">
    <w:abstractNumId w:val="0"/>
  </w:num>
  <w:num w:numId="3" w16cid:durableId="707414351">
    <w:abstractNumId w:val="1"/>
  </w:num>
  <w:num w:numId="4" w16cid:durableId="1642030179">
    <w:abstractNumId w:val="3"/>
  </w:num>
  <w:num w:numId="5" w16cid:durableId="1341010557">
    <w:abstractNumId w:val="2"/>
  </w:num>
  <w:num w:numId="6" w16cid:durableId="294256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AD"/>
    <w:rsid w:val="00003783"/>
    <w:rsid w:val="00004B3A"/>
    <w:rsid w:val="00017025"/>
    <w:rsid w:val="000208B1"/>
    <w:rsid w:val="000233B6"/>
    <w:rsid w:val="0002486B"/>
    <w:rsid w:val="00031B68"/>
    <w:rsid w:val="00034F26"/>
    <w:rsid w:val="00035D4F"/>
    <w:rsid w:val="00041BF6"/>
    <w:rsid w:val="00042E9E"/>
    <w:rsid w:val="000454B8"/>
    <w:rsid w:val="00053151"/>
    <w:rsid w:val="00054F80"/>
    <w:rsid w:val="00063ACC"/>
    <w:rsid w:val="00064A1B"/>
    <w:rsid w:val="0006551B"/>
    <w:rsid w:val="00072110"/>
    <w:rsid w:val="00080D8B"/>
    <w:rsid w:val="00087C1A"/>
    <w:rsid w:val="00091452"/>
    <w:rsid w:val="000915BE"/>
    <w:rsid w:val="000A2645"/>
    <w:rsid w:val="000A474F"/>
    <w:rsid w:val="000A700F"/>
    <w:rsid w:val="000B2E69"/>
    <w:rsid w:val="000C0E70"/>
    <w:rsid w:val="000C1843"/>
    <w:rsid w:val="000D0341"/>
    <w:rsid w:val="000D1A2F"/>
    <w:rsid w:val="000D50E0"/>
    <w:rsid w:val="000E198A"/>
    <w:rsid w:val="000E32E8"/>
    <w:rsid w:val="000E6D94"/>
    <w:rsid w:val="000F0F5E"/>
    <w:rsid w:val="000F33FD"/>
    <w:rsid w:val="0010500A"/>
    <w:rsid w:val="001064B5"/>
    <w:rsid w:val="001247D0"/>
    <w:rsid w:val="00142A2E"/>
    <w:rsid w:val="00145FE0"/>
    <w:rsid w:val="00146515"/>
    <w:rsid w:val="0014666A"/>
    <w:rsid w:val="001540BC"/>
    <w:rsid w:val="001548D6"/>
    <w:rsid w:val="00155096"/>
    <w:rsid w:val="00165B7B"/>
    <w:rsid w:val="001719DA"/>
    <w:rsid w:val="001806DA"/>
    <w:rsid w:val="001944CB"/>
    <w:rsid w:val="001A4163"/>
    <w:rsid w:val="001B4E90"/>
    <w:rsid w:val="001C2775"/>
    <w:rsid w:val="001C6743"/>
    <w:rsid w:val="001C6E47"/>
    <w:rsid w:val="001D1D31"/>
    <w:rsid w:val="001D36E5"/>
    <w:rsid w:val="001D58CB"/>
    <w:rsid w:val="001D7D0F"/>
    <w:rsid w:val="001D7D36"/>
    <w:rsid w:val="001E11C4"/>
    <w:rsid w:val="001E1A47"/>
    <w:rsid w:val="001E25E2"/>
    <w:rsid w:val="001F4F4C"/>
    <w:rsid w:val="001F68D7"/>
    <w:rsid w:val="002010B2"/>
    <w:rsid w:val="002022E6"/>
    <w:rsid w:val="0020506D"/>
    <w:rsid w:val="00205247"/>
    <w:rsid w:val="00214938"/>
    <w:rsid w:val="00214FC7"/>
    <w:rsid w:val="00227F4B"/>
    <w:rsid w:val="0024397F"/>
    <w:rsid w:val="00246326"/>
    <w:rsid w:val="0024652F"/>
    <w:rsid w:val="00255CA4"/>
    <w:rsid w:val="002658E8"/>
    <w:rsid w:val="00274A5C"/>
    <w:rsid w:val="00284E55"/>
    <w:rsid w:val="00285B44"/>
    <w:rsid w:val="00286523"/>
    <w:rsid w:val="002B4052"/>
    <w:rsid w:val="002C162D"/>
    <w:rsid w:val="002C54EC"/>
    <w:rsid w:val="002C7425"/>
    <w:rsid w:val="002D13A4"/>
    <w:rsid w:val="002D6783"/>
    <w:rsid w:val="002E218A"/>
    <w:rsid w:val="002E26DC"/>
    <w:rsid w:val="002E6280"/>
    <w:rsid w:val="002F078C"/>
    <w:rsid w:val="002F0999"/>
    <w:rsid w:val="003000F0"/>
    <w:rsid w:val="0031529E"/>
    <w:rsid w:val="003218ED"/>
    <w:rsid w:val="003315BE"/>
    <w:rsid w:val="0033259B"/>
    <w:rsid w:val="00334323"/>
    <w:rsid w:val="0033770E"/>
    <w:rsid w:val="00343CD4"/>
    <w:rsid w:val="00344973"/>
    <w:rsid w:val="0034737B"/>
    <w:rsid w:val="00351928"/>
    <w:rsid w:val="00355AD9"/>
    <w:rsid w:val="00356C32"/>
    <w:rsid w:val="0036498B"/>
    <w:rsid w:val="003740C3"/>
    <w:rsid w:val="003805C3"/>
    <w:rsid w:val="00381EFE"/>
    <w:rsid w:val="003903FB"/>
    <w:rsid w:val="003974E1"/>
    <w:rsid w:val="003A12F1"/>
    <w:rsid w:val="003A2079"/>
    <w:rsid w:val="003C6439"/>
    <w:rsid w:val="003C7ADB"/>
    <w:rsid w:val="003D770C"/>
    <w:rsid w:val="003E4605"/>
    <w:rsid w:val="004008B8"/>
    <w:rsid w:val="00400FB2"/>
    <w:rsid w:val="004054CB"/>
    <w:rsid w:val="00405984"/>
    <w:rsid w:val="00413156"/>
    <w:rsid w:val="004460C1"/>
    <w:rsid w:val="004471EE"/>
    <w:rsid w:val="00455DE1"/>
    <w:rsid w:val="00460615"/>
    <w:rsid w:val="00462887"/>
    <w:rsid w:val="00482D80"/>
    <w:rsid w:val="00483E16"/>
    <w:rsid w:val="004867CD"/>
    <w:rsid w:val="00497005"/>
    <w:rsid w:val="004A18AB"/>
    <w:rsid w:val="004A242E"/>
    <w:rsid w:val="004A330F"/>
    <w:rsid w:val="004A3DC1"/>
    <w:rsid w:val="004B0053"/>
    <w:rsid w:val="004B42DC"/>
    <w:rsid w:val="004C4BF2"/>
    <w:rsid w:val="004C6DA9"/>
    <w:rsid w:val="004D1193"/>
    <w:rsid w:val="004D6F4A"/>
    <w:rsid w:val="004E32CB"/>
    <w:rsid w:val="004F2BD3"/>
    <w:rsid w:val="004F5772"/>
    <w:rsid w:val="004F783B"/>
    <w:rsid w:val="00504310"/>
    <w:rsid w:val="00507DA2"/>
    <w:rsid w:val="0051266D"/>
    <w:rsid w:val="00512C8E"/>
    <w:rsid w:val="00513E8E"/>
    <w:rsid w:val="00514FDF"/>
    <w:rsid w:val="00530293"/>
    <w:rsid w:val="005340A6"/>
    <w:rsid w:val="00534CD7"/>
    <w:rsid w:val="00540C4F"/>
    <w:rsid w:val="00543CE7"/>
    <w:rsid w:val="00562A20"/>
    <w:rsid w:val="005657AD"/>
    <w:rsid w:val="00572240"/>
    <w:rsid w:val="00573B5D"/>
    <w:rsid w:val="00577BCA"/>
    <w:rsid w:val="00585C53"/>
    <w:rsid w:val="005868C9"/>
    <w:rsid w:val="00591102"/>
    <w:rsid w:val="00592BF0"/>
    <w:rsid w:val="00597818"/>
    <w:rsid w:val="005A222A"/>
    <w:rsid w:val="005A2D55"/>
    <w:rsid w:val="005A6A7D"/>
    <w:rsid w:val="005D00F4"/>
    <w:rsid w:val="005D04C3"/>
    <w:rsid w:val="005D3934"/>
    <w:rsid w:val="005D5C6B"/>
    <w:rsid w:val="005D7B8F"/>
    <w:rsid w:val="005E2246"/>
    <w:rsid w:val="005E3059"/>
    <w:rsid w:val="005E5225"/>
    <w:rsid w:val="005F1DA7"/>
    <w:rsid w:val="005F242A"/>
    <w:rsid w:val="005F38E6"/>
    <w:rsid w:val="005F3C69"/>
    <w:rsid w:val="005F6827"/>
    <w:rsid w:val="005F6D56"/>
    <w:rsid w:val="005F6E64"/>
    <w:rsid w:val="00600249"/>
    <w:rsid w:val="00600781"/>
    <w:rsid w:val="006027F4"/>
    <w:rsid w:val="00602F4C"/>
    <w:rsid w:val="00604B87"/>
    <w:rsid w:val="00606B12"/>
    <w:rsid w:val="00607340"/>
    <w:rsid w:val="00611A98"/>
    <w:rsid w:val="00613741"/>
    <w:rsid w:val="00614FDB"/>
    <w:rsid w:val="0061585B"/>
    <w:rsid w:val="00621329"/>
    <w:rsid w:val="0062349A"/>
    <w:rsid w:val="006266B9"/>
    <w:rsid w:val="00627DBE"/>
    <w:rsid w:val="00633017"/>
    <w:rsid w:val="006330B6"/>
    <w:rsid w:val="006338EE"/>
    <w:rsid w:val="00641BE8"/>
    <w:rsid w:val="0064222B"/>
    <w:rsid w:val="00643DE8"/>
    <w:rsid w:val="00653A05"/>
    <w:rsid w:val="006548E4"/>
    <w:rsid w:val="00657746"/>
    <w:rsid w:val="0066045F"/>
    <w:rsid w:val="00660BCB"/>
    <w:rsid w:val="00661276"/>
    <w:rsid w:val="0066592A"/>
    <w:rsid w:val="00672707"/>
    <w:rsid w:val="00672A68"/>
    <w:rsid w:val="00675935"/>
    <w:rsid w:val="00676140"/>
    <w:rsid w:val="00676538"/>
    <w:rsid w:val="006766F4"/>
    <w:rsid w:val="006815BC"/>
    <w:rsid w:val="00682022"/>
    <w:rsid w:val="00697030"/>
    <w:rsid w:val="006A2529"/>
    <w:rsid w:val="006A4986"/>
    <w:rsid w:val="006A4DF6"/>
    <w:rsid w:val="006C64D2"/>
    <w:rsid w:val="006D0304"/>
    <w:rsid w:val="006D5B5E"/>
    <w:rsid w:val="006D73A8"/>
    <w:rsid w:val="006E17CB"/>
    <w:rsid w:val="006E211E"/>
    <w:rsid w:val="006E371F"/>
    <w:rsid w:val="006E432A"/>
    <w:rsid w:val="006F5D8C"/>
    <w:rsid w:val="006F7466"/>
    <w:rsid w:val="006F7A88"/>
    <w:rsid w:val="007002F3"/>
    <w:rsid w:val="00701610"/>
    <w:rsid w:val="00707497"/>
    <w:rsid w:val="00716D06"/>
    <w:rsid w:val="007222A2"/>
    <w:rsid w:val="00723300"/>
    <w:rsid w:val="00726BD7"/>
    <w:rsid w:val="0073061A"/>
    <w:rsid w:val="007358EA"/>
    <w:rsid w:val="0073778A"/>
    <w:rsid w:val="007407E0"/>
    <w:rsid w:val="00741F1D"/>
    <w:rsid w:val="007430AE"/>
    <w:rsid w:val="00751B73"/>
    <w:rsid w:val="00752F28"/>
    <w:rsid w:val="00756565"/>
    <w:rsid w:val="00760AB5"/>
    <w:rsid w:val="007667D5"/>
    <w:rsid w:val="00772ADF"/>
    <w:rsid w:val="0078480B"/>
    <w:rsid w:val="007849E5"/>
    <w:rsid w:val="00787E42"/>
    <w:rsid w:val="00793CB6"/>
    <w:rsid w:val="007A05D1"/>
    <w:rsid w:val="007A4C30"/>
    <w:rsid w:val="007A6A1C"/>
    <w:rsid w:val="007A770D"/>
    <w:rsid w:val="007B52FB"/>
    <w:rsid w:val="007C68CB"/>
    <w:rsid w:val="007D0275"/>
    <w:rsid w:val="007D2960"/>
    <w:rsid w:val="007D6BCE"/>
    <w:rsid w:val="007E0839"/>
    <w:rsid w:val="007E0F6D"/>
    <w:rsid w:val="007E5A3B"/>
    <w:rsid w:val="007E6366"/>
    <w:rsid w:val="00803F0C"/>
    <w:rsid w:val="00820749"/>
    <w:rsid w:val="008224A1"/>
    <w:rsid w:val="00825CEE"/>
    <w:rsid w:val="00826C7C"/>
    <w:rsid w:val="00827AAF"/>
    <w:rsid w:val="0083139F"/>
    <w:rsid w:val="00836576"/>
    <w:rsid w:val="00837FDE"/>
    <w:rsid w:val="0084783E"/>
    <w:rsid w:val="00853CC1"/>
    <w:rsid w:val="00863716"/>
    <w:rsid w:val="0086532D"/>
    <w:rsid w:val="00871102"/>
    <w:rsid w:val="00874616"/>
    <w:rsid w:val="0088735F"/>
    <w:rsid w:val="00891266"/>
    <w:rsid w:val="008A0A9E"/>
    <w:rsid w:val="008A2FE2"/>
    <w:rsid w:val="008A443B"/>
    <w:rsid w:val="008A5D40"/>
    <w:rsid w:val="008A79FB"/>
    <w:rsid w:val="008B0B0C"/>
    <w:rsid w:val="008B2BFE"/>
    <w:rsid w:val="008C1C6E"/>
    <w:rsid w:val="008E45BE"/>
    <w:rsid w:val="008E4809"/>
    <w:rsid w:val="008F0807"/>
    <w:rsid w:val="008F1000"/>
    <w:rsid w:val="008F156C"/>
    <w:rsid w:val="008F615C"/>
    <w:rsid w:val="008F627B"/>
    <w:rsid w:val="008F7155"/>
    <w:rsid w:val="00902E8F"/>
    <w:rsid w:val="0090431F"/>
    <w:rsid w:val="009052FF"/>
    <w:rsid w:val="00911287"/>
    <w:rsid w:val="00915167"/>
    <w:rsid w:val="00921245"/>
    <w:rsid w:val="0092136C"/>
    <w:rsid w:val="0092681F"/>
    <w:rsid w:val="00935480"/>
    <w:rsid w:val="009405BF"/>
    <w:rsid w:val="00941CA9"/>
    <w:rsid w:val="009435C4"/>
    <w:rsid w:val="00944197"/>
    <w:rsid w:val="00947789"/>
    <w:rsid w:val="00951682"/>
    <w:rsid w:val="00952178"/>
    <w:rsid w:val="00953573"/>
    <w:rsid w:val="009726DB"/>
    <w:rsid w:val="00973C88"/>
    <w:rsid w:val="00993E61"/>
    <w:rsid w:val="009A6B00"/>
    <w:rsid w:val="009A6C81"/>
    <w:rsid w:val="009B120A"/>
    <w:rsid w:val="009B3425"/>
    <w:rsid w:val="009B404E"/>
    <w:rsid w:val="009D331F"/>
    <w:rsid w:val="009D37A8"/>
    <w:rsid w:val="009D4E54"/>
    <w:rsid w:val="009E2CEC"/>
    <w:rsid w:val="009E397E"/>
    <w:rsid w:val="009E51CA"/>
    <w:rsid w:val="009E6280"/>
    <w:rsid w:val="009F052B"/>
    <w:rsid w:val="009F34F0"/>
    <w:rsid w:val="009F5373"/>
    <w:rsid w:val="009F7B40"/>
    <w:rsid w:val="00A0011F"/>
    <w:rsid w:val="00A13C5A"/>
    <w:rsid w:val="00A413EF"/>
    <w:rsid w:val="00A41B67"/>
    <w:rsid w:val="00A436D4"/>
    <w:rsid w:val="00A4600A"/>
    <w:rsid w:val="00A47F71"/>
    <w:rsid w:val="00A52450"/>
    <w:rsid w:val="00A52B47"/>
    <w:rsid w:val="00A53EE7"/>
    <w:rsid w:val="00A5483E"/>
    <w:rsid w:val="00A637FA"/>
    <w:rsid w:val="00A66D6D"/>
    <w:rsid w:val="00A70AAC"/>
    <w:rsid w:val="00A7255C"/>
    <w:rsid w:val="00A7421F"/>
    <w:rsid w:val="00A936AF"/>
    <w:rsid w:val="00A96618"/>
    <w:rsid w:val="00A9708C"/>
    <w:rsid w:val="00AA2051"/>
    <w:rsid w:val="00AA32F3"/>
    <w:rsid w:val="00AB092E"/>
    <w:rsid w:val="00AB30B3"/>
    <w:rsid w:val="00AB5E6A"/>
    <w:rsid w:val="00AB60BA"/>
    <w:rsid w:val="00AC0087"/>
    <w:rsid w:val="00AC0D78"/>
    <w:rsid w:val="00AC7A9E"/>
    <w:rsid w:val="00AD276B"/>
    <w:rsid w:val="00AE1544"/>
    <w:rsid w:val="00AE4262"/>
    <w:rsid w:val="00AE42C9"/>
    <w:rsid w:val="00AF453A"/>
    <w:rsid w:val="00AF60F7"/>
    <w:rsid w:val="00AF7BBA"/>
    <w:rsid w:val="00B02308"/>
    <w:rsid w:val="00B1312E"/>
    <w:rsid w:val="00B1355B"/>
    <w:rsid w:val="00B1567E"/>
    <w:rsid w:val="00B21330"/>
    <w:rsid w:val="00B21362"/>
    <w:rsid w:val="00B25B1E"/>
    <w:rsid w:val="00B261F2"/>
    <w:rsid w:val="00B26A6E"/>
    <w:rsid w:val="00B31C6C"/>
    <w:rsid w:val="00B32258"/>
    <w:rsid w:val="00B45668"/>
    <w:rsid w:val="00B50F13"/>
    <w:rsid w:val="00B52BC2"/>
    <w:rsid w:val="00B54CC9"/>
    <w:rsid w:val="00B56316"/>
    <w:rsid w:val="00B72470"/>
    <w:rsid w:val="00B813DF"/>
    <w:rsid w:val="00B93802"/>
    <w:rsid w:val="00B94FA0"/>
    <w:rsid w:val="00B97228"/>
    <w:rsid w:val="00BA3861"/>
    <w:rsid w:val="00BA5A58"/>
    <w:rsid w:val="00BC41BB"/>
    <w:rsid w:val="00BC5708"/>
    <w:rsid w:val="00BC6F1A"/>
    <w:rsid w:val="00BD2308"/>
    <w:rsid w:val="00BD26F4"/>
    <w:rsid w:val="00BD53C2"/>
    <w:rsid w:val="00BD5CDD"/>
    <w:rsid w:val="00BE4E75"/>
    <w:rsid w:val="00BE5E1D"/>
    <w:rsid w:val="00BE6786"/>
    <w:rsid w:val="00BF21B7"/>
    <w:rsid w:val="00BF6944"/>
    <w:rsid w:val="00C05D22"/>
    <w:rsid w:val="00C10C8C"/>
    <w:rsid w:val="00C172DF"/>
    <w:rsid w:val="00C2142D"/>
    <w:rsid w:val="00C318B6"/>
    <w:rsid w:val="00C34D32"/>
    <w:rsid w:val="00C375BF"/>
    <w:rsid w:val="00C52F8E"/>
    <w:rsid w:val="00C65A44"/>
    <w:rsid w:val="00C67915"/>
    <w:rsid w:val="00C70640"/>
    <w:rsid w:val="00C71489"/>
    <w:rsid w:val="00C81A91"/>
    <w:rsid w:val="00C91E13"/>
    <w:rsid w:val="00C92AB6"/>
    <w:rsid w:val="00C93970"/>
    <w:rsid w:val="00C96C8C"/>
    <w:rsid w:val="00CA0F75"/>
    <w:rsid w:val="00CA0FF3"/>
    <w:rsid w:val="00CA3B76"/>
    <w:rsid w:val="00CA4663"/>
    <w:rsid w:val="00CB1B5B"/>
    <w:rsid w:val="00CB5367"/>
    <w:rsid w:val="00CB78F7"/>
    <w:rsid w:val="00CD086B"/>
    <w:rsid w:val="00CD3F7D"/>
    <w:rsid w:val="00CD5401"/>
    <w:rsid w:val="00CD6A76"/>
    <w:rsid w:val="00CE4C35"/>
    <w:rsid w:val="00CE5CCF"/>
    <w:rsid w:val="00CF017C"/>
    <w:rsid w:val="00CF083B"/>
    <w:rsid w:val="00D00A5A"/>
    <w:rsid w:val="00D058C3"/>
    <w:rsid w:val="00D05F62"/>
    <w:rsid w:val="00D06ABC"/>
    <w:rsid w:val="00D158C2"/>
    <w:rsid w:val="00D2003A"/>
    <w:rsid w:val="00D203DD"/>
    <w:rsid w:val="00D2091B"/>
    <w:rsid w:val="00D2564A"/>
    <w:rsid w:val="00D32EB3"/>
    <w:rsid w:val="00D3421B"/>
    <w:rsid w:val="00D374E1"/>
    <w:rsid w:val="00D56F5C"/>
    <w:rsid w:val="00D629B8"/>
    <w:rsid w:val="00D701C5"/>
    <w:rsid w:val="00D74A64"/>
    <w:rsid w:val="00D852F8"/>
    <w:rsid w:val="00D86F51"/>
    <w:rsid w:val="00DA4649"/>
    <w:rsid w:val="00DA67D3"/>
    <w:rsid w:val="00DA69AD"/>
    <w:rsid w:val="00DB125D"/>
    <w:rsid w:val="00DB196B"/>
    <w:rsid w:val="00DC6991"/>
    <w:rsid w:val="00DD1B35"/>
    <w:rsid w:val="00E10519"/>
    <w:rsid w:val="00E23912"/>
    <w:rsid w:val="00E34A1E"/>
    <w:rsid w:val="00E34EC8"/>
    <w:rsid w:val="00E4009C"/>
    <w:rsid w:val="00E51EAE"/>
    <w:rsid w:val="00E53D36"/>
    <w:rsid w:val="00E53FF7"/>
    <w:rsid w:val="00E54454"/>
    <w:rsid w:val="00E6007D"/>
    <w:rsid w:val="00E6581B"/>
    <w:rsid w:val="00E71EBB"/>
    <w:rsid w:val="00E859F6"/>
    <w:rsid w:val="00E96659"/>
    <w:rsid w:val="00EA026A"/>
    <w:rsid w:val="00EA6871"/>
    <w:rsid w:val="00EB34B4"/>
    <w:rsid w:val="00EB61DA"/>
    <w:rsid w:val="00EC4FE4"/>
    <w:rsid w:val="00ED1CA7"/>
    <w:rsid w:val="00ED27F8"/>
    <w:rsid w:val="00ED495E"/>
    <w:rsid w:val="00ED4B5C"/>
    <w:rsid w:val="00EE5265"/>
    <w:rsid w:val="00EE61CE"/>
    <w:rsid w:val="00EF65CA"/>
    <w:rsid w:val="00EF6B9D"/>
    <w:rsid w:val="00F119FB"/>
    <w:rsid w:val="00F248B3"/>
    <w:rsid w:val="00F35A60"/>
    <w:rsid w:val="00F44BB1"/>
    <w:rsid w:val="00F502FE"/>
    <w:rsid w:val="00F56C13"/>
    <w:rsid w:val="00F571B7"/>
    <w:rsid w:val="00F617C2"/>
    <w:rsid w:val="00F64D18"/>
    <w:rsid w:val="00F70325"/>
    <w:rsid w:val="00F76516"/>
    <w:rsid w:val="00F81FCD"/>
    <w:rsid w:val="00F820FF"/>
    <w:rsid w:val="00F86190"/>
    <w:rsid w:val="00F9116C"/>
    <w:rsid w:val="00F955F0"/>
    <w:rsid w:val="00FA2F20"/>
    <w:rsid w:val="00FA4079"/>
    <w:rsid w:val="00FB0B78"/>
    <w:rsid w:val="00FC0262"/>
    <w:rsid w:val="00FC5183"/>
    <w:rsid w:val="00FD1C5E"/>
    <w:rsid w:val="00FD65A5"/>
    <w:rsid w:val="00FE1BB8"/>
    <w:rsid w:val="00FE79FD"/>
    <w:rsid w:val="00FF04A3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FE03"/>
  <w15:chartTrackingRefBased/>
  <w15:docId w15:val="{D18ACCA3-AEFA-45E9-A38E-2BFBF6CD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F75"/>
    <w:pPr>
      <w:jc w:val="both"/>
    </w:pPr>
    <w:rPr>
      <w:rFonts w:ascii="Times New Roman" w:hAnsi="Times New Roman"/>
      <w:sz w:val="24"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42D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24652F"/>
    <w:pPr>
      <w:spacing w:before="160" w:after="80"/>
      <w:outlineLvl w:val="1"/>
    </w:pPr>
    <w:rPr>
      <w:rFonts w:asciiTheme="majorHAnsi" w:hAnsiTheme="majorHAns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42D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52F"/>
    <w:rPr>
      <w:rFonts w:asciiTheme="majorHAnsi" w:eastAsiaTheme="majorEastAsia" w:hAnsiTheme="majorHAnsi" w:cstheme="majorBidi"/>
      <w:b/>
      <w:sz w:val="32"/>
      <w:szCs w:val="32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7AD"/>
    <w:rPr>
      <w:b/>
      <w:bCs/>
      <w:smallCaps/>
      <w:color w:val="0F4761" w:themeColor="accent1" w:themeShade="BF"/>
      <w:spacing w:val="5"/>
    </w:rPr>
  </w:style>
  <w:style w:type="character" w:customStyle="1" w:styleId="koda">
    <w:name w:val="koda"/>
    <w:basedOn w:val="DefaultParagraphFont"/>
    <w:uiPriority w:val="1"/>
    <w:qFormat/>
    <w:rsid w:val="00A0011F"/>
    <w:rPr>
      <w:rFonts w:ascii="Consolas" w:hAnsi="Consolas"/>
      <w:color w:val="BF4E14" w:themeColor="accent2" w:themeShade="BF"/>
      <w:sz w:val="22"/>
    </w:rPr>
  </w:style>
  <w:style w:type="character" w:customStyle="1" w:styleId="podatkovnitip">
    <w:name w:val="podatkovni tip"/>
    <w:basedOn w:val="koda"/>
    <w:uiPriority w:val="1"/>
    <w:qFormat/>
    <w:rsid w:val="00A0011F"/>
    <w:rPr>
      <w:rFonts w:ascii="Consolas" w:hAnsi="Consolas"/>
      <w:color w:val="4C94D8" w:themeColor="text2" w:themeTint="80"/>
      <w:sz w:val="22"/>
    </w:rPr>
  </w:style>
  <w:style w:type="table" w:styleId="TableGrid">
    <w:name w:val="Table Grid"/>
    <w:basedOn w:val="TableNormal"/>
    <w:uiPriority w:val="39"/>
    <w:rsid w:val="00154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A330F"/>
    <w:pPr>
      <w:numPr>
        <w:numId w:val="0"/>
      </w:numPr>
      <w:spacing w:after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A33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30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2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22A"/>
    <w:rPr>
      <w:rFonts w:ascii="Times New Roman" w:hAnsi="Times New Roman"/>
      <w:sz w:val="24"/>
      <w:lang w:val="sl-SI"/>
    </w:rPr>
  </w:style>
  <w:style w:type="paragraph" w:styleId="Footer">
    <w:name w:val="footer"/>
    <w:basedOn w:val="Normal"/>
    <w:link w:val="FooterChar"/>
    <w:uiPriority w:val="99"/>
    <w:unhideWhenUsed/>
    <w:rsid w:val="005A22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22A"/>
    <w:rPr>
      <w:rFonts w:ascii="Times New Roman" w:hAnsi="Times New Roman"/>
      <w:sz w:val="24"/>
      <w:lang w:val="sl-SI"/>
    </w:rPr>
  </w:style>
  <w:style w:type="paragraph" w:styleId="Caption">
    <w:name w:val="caption"/>
    <w:basedOn w:val="Normal"/>
    <w:next w:val="Normal"/>
    <w:uiPriority w:val="35"/>
    <w:unhideWhenUsed/>
    <w:qFormat/>
    <w:rsid w:val="00B2136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84E55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660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abime/spdlog?tab=readme-ov-file#spdlo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plusplus.com/reference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cppreference.com/w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iki.libsdl.org/SDL2_net/Category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libsdl.org/SDL2/CategoryAPI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98888-22D8-499B-B209-7EFA73780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Klemen Skok (R4A)</dc:creator>
  <cp:keywords/>
  <dc:description/>
  <cp:lastModifiedBy>Klemen Skok (R4A)</cp:lastModifiedBy>
  <cp:revision>839</cp:revision>
  <dcterms:created xsi:type="dcterms:W3CDTF">2025-01-05T19:56:00Z</dcterms:created>
  <dcterms:modified xsi:type="dcterms:W3CDTF">2025-01-06T10:07:00Z</dcterms:modified>
</cp:coreProperties>
</file>