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6A33" w14:textId="40726AB2" w:rsidR="0002690E" w:rsidRDefault="00EF531C" w:rsidP="00307D56">
      <w:pPr>
        <w:pStyle w:val="berschrift1"/>
        <w:spacing w:before="0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Stakeholder</w:t>
      </w:r>
    </w:p>
    <w:tbl>
      <w:tblPr>
        <w:tblStyle w:val="Tabellenraster"/>
        <w:tblW w:w="9355" w:type="dxa"/>
        <w:tblInd w:w="0" w:type="dxa"/>
        <w:tblLook w:val="04A0" w:firstRow="1" w:lastRow="0" w:firstColumn="1" w:lastColumn="0" w:noHBand="0" w:noVBand="1"/>
      </w:tblPr>
      <w:tblGrid>
        <w:gridCol w:w="339"/>
        <w:gridCol w:w="3256"/>
        <w:gridCol w:w="2340"/>
        <w:gridCol w:w="3420"/>
      </w:tblGrid>
      <w:tr w:rsidR="000E340E" w14:paraId="14723C79" w14:textId="2BE5C37A" w:rsidTr="000E340E">
        <w:trPr>
          <w:trHeight w:val="246"/>
        </w:trPr>
        <w:tc>
          <w:tcPr>
            <w:tcW w:w="339" w:type="dxa"/>
            <w:shd w:val="clear" w:color="auto" w:fill="BFBFBF" w:themeFill="background1" w:themeFillShade="BF"/>
          </w:tcPr>
          <w:p w14:paraId="1C4AE1C4" w14:textId="3C8DA83A" w:rsidR="000E340E" w:rsidRPr="00E45F41" w:rsidRDefault="000E340E" w:rsidP="0002690E">
            <w:pPr>
              <w:pStyle w:val="KeinLeerraum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#</w:t>
            </w:r>
          </w:p>
        </w:tc>
        <w:tc>
          <w:tcPr>
            <w:tcW w:w="3256" w:type="dxa"/>
            <w:shd w:val="clear" w:color="auto" w:fill="BFBFBF" w:themeFill="background1" w:themeFillShade="BF"/>
          </w:tcPr>
          <w:p w14:paraId="5C0D44E2" w14:textId="521C21D6" w:rsidR="000E340E" w:rsidRPr="00E45F41" w:rsidRDefault="000E340E" w:rsidP="0002690E">
            <w:pPr>
              <w:pStyle w:val="KeinLeerraum"/>
              <w:rPr>
                <w:rFonts w:ascii="Arial" w:hAnsi="Arial" w:cs="Arial"/>
                <w:b/>
                <w:bCs/>
                <w:lang w:val="de-CH"/>
              </w:rPr>
            </w:pPr>
            <w:r w:rsidRPr="00E45F41">
              <w:rPr>
                <w:rFonts w:ascii="Arial" w:hAnsi="Arial" w:cs="Arial"/>
                <w:b/>
                <w:bCs/>
                <w:lang w:val="de-CH"/>
              </w:rPr>
              <w:t>Name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AA76FA0" w14:textId="6814A7C1" w:rsidR="000E340E" w:rsidRPr="00E45F41" w:rsidRDefault="000E340E" w:rsidP="0002690E">
            <w:pPr>
              <w:pStyle w:val="KeinLeerraum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Kontakt mit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2888F2DE" w14:textId="2C3DEB8C" w:rsidR="000E340E" w:rsidRDefault="000E340E" w:rsidP="0002690E">
            <w:pPr>
              <w:pStyle w:val="KeinLeerraum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Einfluss</w:t>
            </w:r>
          </w:p>
        </w:tc>
      </w:tr>
      <w:tr w:rsidR="000E340E" w14:paraId="4FC02826" w14:textId="28DA01EF" w:rsidTr="000E340E">
        <w:trPr>
          <w:trHeight w:val="246"/>
        </w:trPr>
        <w:tc>
          <w:tcPr>
            <w:tcW w:w="339" w:type="dxa"/>
            <w:shd w:val="clear" w:color="auto" w:fill="auto"/>
          </w:tcPr>
          <w:p w14:paraId="57095481" w14:textId="726CFFD9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</w:t>
            </w:r>
          </w:p>
        </w:tc>
        <w:tc>
          <w:tcPr>
            <w:tcW w:w="3256" w:type="dxa"/>
            <w:shd w:val="clear" w:color="auto" w:fill="auto"/>
          </w:tcPr>
          <w:p w14:paraId="65FFC79F" w14:textId="6C06AC35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Geschäftsleitung</w:t>
            </w:r>
          </w:p>
        </w:tc>
        <w:tc>
          <w:tcPr>
            <w:tcW w:w="2340" w:type="dxa"/>
            <w:shd w:val="clear" w:color="auto" w:fill="auto"/>
          </w:tcPr>
          <w:p w14:paraId="209A050B" w14:textId="15E5289F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3420" w:type="dxa"/>
          </w:tcPr>
          <w:p w14:paraId="4E88F066" w14:textId="5733B66C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Hoch</w:t>
            </w:r>
          </w:p>
        </w:tc>
      </w:tr>
      <w:tr w:rsidR="000E340E" w14:paraId="245008ED" w14:textId="767B4E95" w:rsidTr="000E340E">
        <w:trPr>
          <w:trHeight w:val="246"/>
        </w:trPr>
        <w:tc>
          <w:tcPr>
            <w:tcW w:w="339" w:type="dxa"/>
            <w:shd w:val="clear" w:color="auto" w:fill="auto"/>
          </w:tcPr>
          <w:p w14:paraId="23C3E0E4" w14:textId="49A05BE2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</w:t>
            </w:r>
          </w:p>
        </w:tc>
        <w:tc>
          <w:tcPr>
            <w:tcW w:w="3256" w:type="dxa"/>
            <w:shd w:val="clear" w:color="auto" w:fill="auto"/>
          </w:tcPr>
          <w:p w14:paraId="4D99E1AD" w14:textId="1BFBBE65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Produktmanager</w:t>
            </w:r>
          </w:p>
        </w:tc>
        <w:tc>
          <w:tcPr>
            <w:tcW w:w="2340" w:type="dxa"/>
            <w:shd w:val="clear" w:color="auto" w:fill="auto"/>
          </w:tcPr>
          <w:p w14:paraId="2373960C" w14:textId="39D84E4D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Allen</w:t>
            </w:r>
          </w:p>
        </w:tc>
        <w:tc>
          <w:tcPr>
            <w:tcW w:w="3420" w:type="dxa"/>
          </w:tcPr>
          <w:p w14:paraId="7382A442" w14:textId="7C22AA0C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Tief</w:t>
            </w:r>
          </w:p>
        </w:tc>
      </w:tr>
      <w:tr w:rsidR="000E340E" w14:paraId="79180938" w14:textId="75E47B2C" w:rsidTr="000E340E">
        <w:trPr>
          <w:trHeight w:val="246"/>
        </w:trPr>
        <w:tc>
          <w:tcPr>
            <w:tcW w:w="339" w:type="dxa"/>
            <w:shd w:val="clear" w:color="auto" w:fill="auto"/>
          </w:tcPr>
          <w:p w14:paraId="429138BF" w14:textId="02137599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3</w:t>
            </w:r>
          </w:p>
        </w:tc>
        <w:tc>
          <w:tcPr>
            <w:tcW w:w="3256" w:type="dxa"/>
            <w:shd w:val="clear" w:color="auto" w:fill="auto"/>
          </w:tcPr>
          <w:p w14:paraId="67125416" w14:textId="2C974726" w:rsidR="000E340E" w:rsidRPr="00E45F41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Chef-Softwarearchitekt</w:t>
            </w:r>
          </w:p>
        </w:tc>
        <w:tc>
          <w:tcPr>
            <w:tcW w:w="2340" w:type="dxa"/>
            <w:shd w:val="clear" w:color="auto" w:fill="auto"/>
          </w:tcPr>
          <w:p w14:paraId="4530B838" w14:textId="2AFCEB79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1, 2, 4</w:t>
            </w:r>
          </w:p>
        </w:tc>
        <w:tc>
          <w:tcPr>
            <w:tcW w:w="3420" w:type="dxa"/>
          </w:tcPr>
          <w:p w14:paraId="59564949" w14:textId="2D457DF1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Hoch</w:t>
            </w:r>
          </w:p>
        </w:tc>
      </w:tr>
      <w:tr w:rsidR="000E340E" w14:paraId="2EF3CDAC" w14:textId="5E464A90" w:rsidTr="000E340E">
        <w:trPr>
          <w:trHeight w:val="256"/>
        </w:trPr>
        <w:tc>
          <w:tcPr>
            <w:tcW w:w="339" w:type="dxa"/>
            <w:shd w:val="clear" w:color="auto" w:fill="auto"/>
          </w:tcPr>
          <w:p w14:paraId="65455B0C" w14:textId="088BE247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</w:t>
            </w:r>
          </w:p>
        </w:tc>
        <w:tc>
          <w:tcPr>
            <w:tcW w:w="3256" w:type="dxa"/>
            <w:shd w:val="clear" w:color="auto" w:fill="auto"/>
          </w:tcPr>
          <w:p w14:paraId="7937F2B1" w14:textId="583ADD37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Projektteam</w:t>
            </w:r>
          </w:p>
        </w:tc>
        <w:tc>
          <w:tcPr>
            <w:tcW w:w="2340" w:type="dxa"/>
            <w:shd w:val="clear" w:color="auto" w:fill="auto"/>
          </w:tcPr>
          <w:p w14:paraId="09481FAC" w14:textId="4F17C0F8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2, 3</w:t>
            </w:r>
          </w:p>
        </w:tc>
        <w:tc>
          <w:tcPr>
            <w:tcW w:w="3420" w:type="dxa"/>
          </w:tcPr>
          <w:p w14:paraId="49A7565F" w14:textId="6B30C907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Tief</w:t>
            </w:r>
          </w:p>
        </w:tc>
      </w:tr>
      <w:tr w:rsidR="000E340E" w14:paraId="5D673586" w14:textId="33A94F1B" w:rsidTr="000E340E">
        <w:trPr>
          <w:trHeight w:val="246"/>
        </w:trPr>
        <w:tc>
          <w:tcPr>
            <w:tcW w:w="339" w:type="dxa"/>
            <w:shd w:val="clear" w:color="auto" w:fill="auto"/>
          </w:tcPr>
          <w:p w14:paraId="6CCC10BA" w14:textId="021C01E6" w:rsidR="000E340E" w:rsidRPr="00E45F41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5</w:t>
            </w:r>
          </w:p>
        </w:tc>
        <w:tc>
          <w:tcPr>
            <w:tcW w:w="3256" w:type="dxa"/>
            <w:shd w:val="clear" w:color="auto" w:fill="auto"/>
          </w:tcPr>
          <w:p w14:paraId="4F5D6390" w14:textId="2B4E1017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 w:rsidRPr="00E45F41">
              <w:rPr>
                <w:rFonts w:ascii="Arial" w:hAnsi="Arial" w:cs="Arial"/>
                <w:lang w:val="de-CH"/>
              </w:rPr>
              <w:t>Verkaufschef</w:t>
            </w:r>
          </w:p>
        </w:tc>
        <w:tc>
          <w:tcPr>
            <w:tcW w:w="2340" w:type="dxa"/>
            <w:shd w:val="clear" w:color="auto" w:fill="auto"/>
          </w:tcPr>
          <w:p w14:paraId="32861883" w14:textId="50DB48E6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2, 6</w:t>
            </w:r>
          </w:p>
        </w:tc>
        <w:tc>
          <w:tcPr>
            <w:tcW w:w="3420" w:type="dxa"/>
          </w:tcPr>
          <w:p w14:paraId="014C9B6D" w14:textId="1E8E5328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Hoch</w:t>
            </w:r>
          </w:p>
        </w:tc>
      </w:tr>
      <w:tr w:rsidR="000E340E" w14:paraId="66FD4159" w14:textId="72F34530" w:rsidTr="000E340E">
        <w:trPr>
          <w:trHeight w:val="256"/>
        </w:trPr>
        <w:tc>
          <w:tcPr>
            <w:tcW w:w="339" w:type="dxa"/>
            <w:shd w:val="clear" w:color="auto" w:fill="auto"/>
          </w:tcPr>
          <w:p w14:paraId="0E2050F0" w14:textId="0FCAE6E5" w:rsidR="000E340E" w:rsidRPr="00E45F41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6</w:t>
            </w:r>
          </w:p>
        </w:tc>
        <w:tc>
          <w:tcPr>
            <w:tcW w:w="3256" w:type="dxa"/>
            <w:shd w:val="clear" w:color="auto" w:fill="auto"/>
          </w:tcPr>
          <w:p w14:paraId="159E1BD6" w14:textId="6BAAAF9F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 w:rsidRPr="00E45F41">
              <w:rPr>
                <w:rFonts w:ascii="Arial" w:hAnsi="Arial" w:cs="Arial"/>
                <w:lang w:val="de-CH"/>
              </w:rPr>
              <w:t>IT</w:t>
            </w:r>
            <w:r>
              <w:rPr>
                <w:rFonts w:ascii="Arial" w:hAnsi="Arial" w:cs="Arial"/>
                <w:lang w:val="de-CH"/>
              </w:rPr>
              <w:t>-</w:t>
            </w:r>
            <w:r w:rsidRPr="00E45F41">
              <w:rPr>
                <w:rFonts w:ascii="Arial" w:hAnsi="Arial" w:cs="Arial"/>
                <w:lang w:val="de-CH"/>
              </w:rPr>
              <w:t>Verantwortlicher</w:t>
            </w:r>
          </w:p>
        </w:tc>
        <w:tc>
          <w:tcPr>
            <w:tcW w:w="2340" w:type="dxa"/>
            <w:shd w:val="clear" w:color="auto" w:fill="auto"/>
          </w:tcPr>
          <w:p w14:paraId="7B1B724F" w14:textId="07887EB8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2, 5</w:t>
            </w:r>
          </w:p>
        </w:tc>
        <w:tc>
          <w:tcPr>
            <w:tcW w:w="3420" w:type="dxa"/>
          </w:tcPr>
          <w:p w14:paraId="79B2432A" w14:textId="44936E92" w:rsidR="000E340E" w:rsidRDefault="000E340E" w:rsidP="00E45F41">
            <w:pPr>
              <w:pStyle w:val="KeinLeerraum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Hoch</w:t>
            </w:r>
          </w:p>
        </w:tc>
      </w:tr>
    </w:tbl>
    <w:p w14:paraId="1ACCE1B4" w14:textId="042DA7E7" w:rsidR="0002690E" w:rsidRPr="00307D56" w:rsidRDefault="00D478B6" w:rsidP="00307D56">
      <w:pPr>
        <w:pStyle w:val="KeinLeerraum"/>
        <w:spacing w:before="120"/>
        <w:rPr>
          <w:rFonts w:ascii="Arial" w:hAnsi="Arial" w:cs="Arial"/>
          <w:i/>
          <w:iCs/>
          <w:sz w:val="18"/>
          <w:szCs w:val="18"/>
        </w:rPr>
      </w:pPr>
      <w:r w:rsidRPr="005D577D">
        <w:rPr>
          <w:rFonts w:ascii="Arial" w:hAnsi="Arial" w:cs="Arial"/>
          <w:i/>
          <w:iCs/>
          <w:sz w:val="18"/>
          <w:szCs w:val="18"/>
        </w:rPr>
        <w:t>(1 - 4) Cool Software Solutions, (5 - 6) Big Sales</w:t>
      </w:r>
    </w:p>
    <w:p w14:paraId="2799DC20" w14:textId="57D913F9" w:rsidR="00E45F41" w:rsidRDefault="007B2594" w:rsidP="00667DD3">
      <w:pPr>
        <w:pStyle w:val="berschrift1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Ziele</w:t>
      </w:r>
    </w:p>
    <w:p w14:paraId="74248418" w14:textId="23471497" w:rsidR="006E3560" w:rsidRDefault="00667DD3" w:rsidP="00307D56">
      <w:pPr>
        <w:jc w:val="both"/>
        <w:rPr>
          <w:lang w:val="de-CH"/>
        </w:rPr>
      </w:pPr>
      <w:r>
        <w:rPr>
          <w:lang w:val="de-CH"/>
        </w:rPr>
        <w:t>Die meisten Ziele können nicht nach SMART angegeben werden, da sie in der Fallstudie nicht genau dokumentiert sind.</w:t>
      </w:r>
      <w:r w:rsidR="00C15DB0">
        <w:rPr>
          <w:lang w:val="de-CH"/>
        </w:rPr>
        <w:t xml:space="preserve"> Interessenskonflikte habe ich keine gefunden.</w:t>
      </w:r>
    </w:p>
    <w:p w14:paraId="53A379DF" w14:textId="52CA5505" w:rsidR="00C400D8" w:rsidRPr="00C400D8" w:rsidRDefault="00307D56" w:rsidP="00C400D8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color w:val="C45911" w:themeColor="accent2" w:themeShade="BF"/>
          <w:lang w:val="de-CH"/>
        </w:rPr>
      </w:pPr>
      <w:r w:rsidRPr="00307D56">
        <w:rPr>
          <w:rFonts w:ascii="Calibri" w:hAnsi="Calibri" w:cs="Calibri"/>
          <w:lang w:val="de-CH"/>
        </w:rPr>
        <w:t>D</w:t>
      </w:r>
      <w:r>
        <w:rPr>
          <w:rFonts w:ascii="Calibri" w:hAnsi="Calibri" w:cs="Calibri"/>
          <w:lang w:val="de-CH"/>
        </w:rPr>
        <w:t>ie</w:t>
      </w:r>
      <w:r w:rsidRPr="00307D56">
        <w:rPr>
          <w:rFonts w:ascii="Calibri" w:hAnsi="Calibri" w:cs="Calibri"/>
          <w:lang w:val="de-CH"/>
        </w:rPr>
        <w:t xml:space="preserve"> Geschäftsleitung möchte eine</w:t>
      </w:r>
      <w:r>
        <w:rPr>
          <w:rFonts w:ascii="Calibri" w:hAnsi="Calibri" w:cs="Calibri"/>
          <w:lang w:val="de-CH"/>
        </w:rPr>
        <w:t xml:space="preserve"> Produktline mit einem gemeinsamen Kern, um Kosten zu sparen.</w:t>
      </w:r>
      <w:r w:rsidR="00C400D8">
        <w:rPr>
          <w:rFonts w:ascii="Calibri" w:hAnsi="Calibri" w:cs="Calibri"/>
          <w:lang w:val="de-CH"/>
        </w:rPr>
        <w:t xml:space="preserve"> </w:t>
      </w:r>
      <w:r w:rsidR="00C400D8" w:rsidRPr="00C400D8">
        <w:rPr>
          <w:rFonts w:ascii="Calibri" w:hAnsi="Calibri" w:cs="Calibri"/>
          <w:color w:val="C45911" w:themeColor="accent2" w:themeShade="BF"/>
          <w:lang w:val="de-CH"/>
        </w:rPr>
        <w:t>Für das Design soll maximal 50% soviel Zeit investiert werden, wie beim letzten Projekt, weil das meiste davon wiederverwendet wird.</w:t>
      </w:r>
    </w:p>
    <w:p w14:paraId="0AFBB16D" w14:textId="2596BB62" w:rsidR="00C15DB0" w:rsidRPr="00A55648" w:rsidRDefault="00C15DB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color w:val="C45911" w:themeColor="accent2" w:themeShade="BF"/>
          <w:lang w:val="de-CH"/>
        </w:rPr>
      </w:pPr>
      <w:r>
        <w:rPr>
          <w:rFonts w:ascii="Calibri" w:hAnsi="Calibri" w:cs="Calibri"/>
          <w:lang w:val="de-CH"/>
        </w:rPr>
        <w:t>Die Geschäftsleitung will, ihre E-Commerce-Suite international vermarkten.</w:t>
      </w:r>
      <w:r w:rsidR="00A55648">
        <w:rPr>
          <w:rFonts w:ascii="Calibri" w:hAnsi="Calibri" w:cs="Calibri"/>
          <w:lang w:val="de-CH"/>
        </w:rPr>
        <w:t xml:space="preserve"> </w:t>
      </w:r>
      <w:r w:rsidR="00A55648" w:rsidRPr="00A55648">
        <w:rPr>
          <w:rFonts w:ascii="Calibri" w:hAnsi="Calibri" w:cs="Calibri"/>
          <w:color w:val="C45911" w:themeColor="accent2" w:themeShade="BF"/>
          <w:lang w:val="de-CH"/>
        </w:rPr>
        <w:t xml:space="preserve">Das Produkt soll </w:t>
      </w:r>
      <w:r w:rsidR="00A55648">
        <w:rPr>
          <w:rFonts w:ascii="Calibri" w:hAnsi="Calibri" w:cs="Calibri"/>
          <w:color w:val="C45911" w:themeColor="accent2" w:themeShade="BF"/>
          <w:lang w:val="de-CH"/>
        </w:rPr>
        <w:t xml:space="preserve">vor dem Release </w:t>
      </w:r>
      <w:r w:rsidR="00A55648" w:rsidRPr="00A55648">
        <w:rPr>
          <w:rFonts w:ascii="Calibri" w:hAnsi="Calibri" w:cs="Calibri"/>
          <w:color w:val="C45911" w:themeColor="accent2" w:themeShade="BF"/>
          <w:lang w:val="de-CH"/>
        </w:rPr>
        <w:t>in mindestens 5 Sprachen übersetz werden.</w:t>
      </w:r>
    </w:p>
    <w:p w14:paraId="1CFA4F7E" w14:textId="01DAA2BE" w:rsidR="006E3560" w:rsidRPr="00C400D8" w:rsidRDefault="00307D56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color w:val="C45911" w:themeColor="accent2" w:themeShade="BF"/>
          <w:lang w:val="de-CH"/>
        </w:rPr>
      </w:pPr>
      <w:r>
        <w:rPr>
          <w:rFonts w:ascii="Calibri" w:hAnsi="Calibri" w:cs="Calibri"/>
          <w:lang w:val="de-CH"/>
        </w:rPr>
        <w:t>Der Produktmanager will</w:t>
      </w:r>
      <w:r w:rsidRPr="00C400D8">
        <w:rPr>
          <w:rFonts w:ascii="Calibri" w:hAnsi="Calibri" w:cs="Calibri"/>
          <w:color w:val="C45911" w:themeColor="accent2" w:themeShade="BF"/>
          <w:lang w:val="de-CH"/>
        </w:rPr>
        <w:t xml:space="preserve">, dass der erste Release </w:t>
      </w:r>
      <w:r w:rsidR="00A55648" w:rsidRPr="00C400D8">
        <w:rPr>
          <w:rFonts w:ascii="Calibri" w:hAnsi="Calibri" w:cs="Calibri"/>
          <w:color w:val="C45911" w:themeColor="accent2" w:themeShade="BF"/>
          <w:lang w:val="de-CH"/>
        </w:rPr>
        <w:t xml:space="preserve">am 20.10.2020 auf dem Server von Big Sales installiert wird, und </w:t>
      </w:r>
      <w:r w:rsidR="00C400D8" w:rsidRPr="00C400D8">
        <w:rPr>
          <w:rFonts w:ascii="Calibri" w:hAnsi="Calibri" w:cs="Calibri"/>
          <w:color w:val="C45911" w:themeColor="accent2" w:themeShade="BF"/>
          <w:lang w:val="de-CH"/>
        </w:rPr>
        <w:t>in der ersten Woche keine negativen Rückmeldungen kommen</w:t>
      </w:r>
      <w:r w:rsidRPr="00C400D8">
        <w:rPr>
          <w:rFonts w:ascii="Calibri" w:hAnsi="Calibri" w:cs="Calibri"/>
          <w:color w:val="C45911" w:themeColor="accent2" w:themeShade="BF"/>
          <w:lang w:val="de-CH"/>
        </w:rPr>
        <w:t>.</w:t>
      </w:r>
    </w:p>
    <w:p w14:paraId="3E59C0FB" w14:textId="43E247C4" w:rsidR="00307D56" w:rsidRDefault="00307D56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 w:rsidRPr="00307D56">
        <w:rPr>
          <w:rFonts w:ascii="Calibri" w:hAnsi="Calibri" w:cs="Calibri"/>
          <w:lang w:val="de-CH"/>
        </w:rPr>
        <w:t xml:space="preserve">Der Chef-Softwarearchitekt will, dass </w:t>
      </w:r>
      <w:r w:rsidR="00C15DB0">
        <w:rPr>
          <w:rFonts w:ascii="Calibri" w:hAnsi="Calibri" w:cs="Calibri"/>
          <w:lang w:val="de-CH"/>
        </w:rPr>
        <w:t>d</w:t>
      </w:r>
      <w:r w:rsidRPr="00307D56">
        <w:rPr>
          <w:rFonts w:ascii="Calibri" w:hAnsi="Calibri" w:cs="Calibri"/>
          <w:lang w:val="de-CH"/>
        </w:rPr>
        <w:t>ie Kernfunktionalität bzw. Software-Plattform als API</w:t>
      </w:r>
      <w:r>
        <w:rPr>
          <w:rFonts w:ascii="Calibri" w:hAnsi="Calibri" w:cs="Calibri"/>
          <w:lang w:val="de-CH"/>
        </w:rPr>
        <w:t xml:space="preserve"> </w:t>
      </w:r>
      <w:r w:rsidRPr="00307D56">
        <w:rPr>
          <w:rFonts w:ascii="Calibri" w:hAnsi="Calibri" w:cs="Calibri"/>
          <w:lang w:val="de-CH"/>
        </w:rPr>
        <w:t>für verschiedene Clients und externe Systeme zur Verfügung stehen.</w:t>
      </w:r>
    </w:p>
    <w:p w14:paraId="5AE7F6A1" w14:textId="4C3A3845" w:rsidR="00C15DB0" w:rsidRPr="00307D56" w:rsidRDefault="00C15DB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Das Projektteam möchte, dass bestehende Frameworks und Komponenten aus der Online-Shop-Software möglichst wiederverwendet werden.</w:t>
      </w:r>
    </w:p>
    <w:p w14:paraId="5667A0C8" w14:textId="6DD923FF" w:rsidR="005D577D" w:rsidRPr="00B226D9" w:rsidRDefault="006E356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Big Sales will mit d</w:t>
      </w:r>
      <w:r w:rsidR="005D577D" w:rsidRPr="00B226D9">
        <w:rPr>
          <w:rFonts w:ascii="Calibri" w:hAnsi="Calibri" w:cs="Calibri"/>
          <w:lang w:val="de-CH"/>
        </w:rPr>
        <w:t>er Online-Auktionsplattform 50% mehr Umsatz mit Lagerrestbeständen als heute erziel</w:t>
      </w:r>
      <w:r>
        <w:rPr>
          <w:rFonts w:ascii="Calibri" w:hAnsi="Calibri" w:cs="Calibri"/>
          <w:lang w:val="de-CH"/>
        </w:rPr>
        <w:t>en</w:t>
      </w:r>
      <w:r w:rsidR="005D577D" w:rsidRPr="00B226D9">
        <w:rPr>
          <w:rFonts w:ascii="Calibri" w:hAnsi="Calibri" w:cs="Calibri"/>
          <w:lang w:val="de-CH"/>
        </w:rPr>
        <w:t>.</w:t>
      </w:r>
    </w:p>
    <w:p w14:paraId="60900440" w14:textId="014A21C0" w:rsidR="005D577D" w:rsidRDefault="006E3560" w:rsidP="00307D56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Big Sales will m</w:t>
      </w:r>
      <w:r w:rsidR="005D577D" w:rsidRPr="00B226D9">
        <w:rPr>
          <w:rFonts w:ascii="Calibri" w:hAnsi="Calibri" w:cs="Calibri"/>
          <w:lang w:val="de-CH"/>
        </w:rPr>
        <w:t>it der Online-Auktionsplattform 80% der Lagerrestbestände innerhalb von 2 Wochen nach der Ausschreibung verkauf</w:t>
      </w:r>
      <w:r>
        <w:rPr>
          <w:rFonts w:ascii="Calibri" w:hAnsi="Calibri" w:cs="Calibri"/>
          <w:lang w:val="de-CH"/>
        </w:rPr>
        <w:t xml:space="preserve">en </w:t>
      </w:r>
      <w:r w:rsidR="005D577D" w:rsidRPr="00B226D9">
        <w:rPr>
          <w:rFonts w:ascii="Calibri" w:hAnsi="Calibri" w:cs="Calibri"/>
          <w:lang w:val="de-CH"/>
        </w:rPr>
        <w:t xml:space="preserve">können. </w:t>
      </w:r>
    </w:p>
    <w:p w14:paraId="7E5EF04D" w14:textId="215F1ED2" w:rsidR="007B2594" w:rsidRPr="00A55648" w:rsidRDefault="002D62CB" w:rsidP="00EA6CA4">
      <w:pPr>
        <w:pStyle w:val="Listenabsatz"/>
        <w:numPr>
          <w:ilvl w:val="0"/>
          <w:numId w:val="2"/>
        </w:numPr>
        <w:ind w:left="360"/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>Der IT-Verantwortliche will, dass Big Sales bestehenden Systeme ohne extra Aufwand in die neue Software integriert werden können.</w:t>
      </w:r>
    </w:p>
    <w:p w14:paraId="05A7E6B0" w14:textId="26DF76E2" w:rsidR="00EA6CA4" w:rsidRDefault="007B2594" w:rsidP="00EA6CA4">
      <w:pPr>
        <w:pStyle w:val="berschrift1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SRM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82"/>
        <w:gridCol w:w="4283"/>
        <w:gridCol w:w="4585"/>
      </w:tblGrid>
      <w:tr w:rsidR="007B2594" w14:paraId="46179A2F" w14:textId="77777777" w:rsidTr="00C400D8">
        <w:trPr>
          <w:trHeight w:val="1394"/>
        </w:trPr>
        <w:tc>
          <w:tcPr>
            <w:tcW w:w="482" w:type="dxa"/>
            <w:vMerge w:val="restart"/>
            <w:textDirection w:val="btLr"/>
          </w:tcPr>
          <w:p w14:paraId="216C61B5" w14:textId="14CC4525" w:rsidR="007B2594" w:rsidRDefault="00B226D9" w:rsidP="007B2594">
            <w:pPr>
              <w:pStyle w:val="KeinLeerraum"/>
              <w:ind w:left="113" w:right="113"/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Einfluss -&gt;</w:t>
            </w:r>
          </w:p>
        </w:tc>
        <w:tc>
          <w:tcPr>
            <w:tcW w:w="4283" w:type="dxa"/>
          </w:tcPr>
          <w:p w14:paraId="3295156D" w14:textId="487169F7" w:rsidR="007B2594" w:rsidRDefault="00B226D9" w:rsidP="00B226D9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Regelmässig über Projekt Informieren</w:t>
            </w:r>
          </w:p>
          <w:p w14:paraId="3159317F" w14:textId="77777777" w:rsidR="00B226D9" w:rsidRDefault="00B226D9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Zusammenarbeit vermeiden</w:t>
            </w:r>
          </w:p>
          <w:p w14:paraId="55ED145A" w14:textId="6677B2CF" w:rsidR="00B226D9" w:rsidRPr="00B226D9" w:rsidRDefault="00D478B6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Versuchen zu motivieren</w:t>
            </w:r>
          </w:p>
        </w:tc>
        <w:tc>
          <w:tcPr>
            <w:tcW w:w="4585" w:type="dxa"/>
          </w:tcPr>
          <w:p w14:paraId="30E39932" w14:textId="06F85EBF" w:rsidR="007B2594" w:rsidRDefault="007B2594" w:rsidP="00B226D9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Möglichst viel zusammenarbeiten</w:t>
            </w:r>
          </w:p>
          <w:p w14:paraId="459A1B5E" w14:textId="77777777" w:rsidR="007B2594" w:rsidRDefault="00B226D9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Ideen austauschen</w:t>
            </w:r>
          </w:p>
          <w:p w14:paraId="033291FF" w14:textId="217CA386" w:rsidR="00B226D9" w:rsidRDefault="00B226D9" w:rsidP="00D478B6">
            <w:pPr>
              <w:pStyle w:val="KeinLeerraum"/>
              <w:ind w:left="210"/>
              <w:rPr>
                <w:rFonts w:ascii="Arial" w:hAnsi="Arial" w:cs="Arial"/>
                <w:lang w:val="de-CH"/>
              </w:rPr>
            </w:pPr>
          </w:p>
        </w:tc>
      </w:tr>
      <w:tr w:rsidR="007B2594" w14:paraId="4FB6D2EF" w14:textId="77777777" w:rsidTr="00C400D8">
        <w:trPr>
          <w:trHeight w:val="1052"/>
        </w:trPr>
        <w:tc>
          <w:tcPr>
            <w:tcW w:w="482" w:type="dxa"/>
            <w:vMerge/>
          </w:tcPr>
          <w:p w14:paraId="1282DFE9" w14:textId="77777777" w:rsidR="007B2594" w:rsidRDefault="007B2594" w:rsidP="0002690E">
            <w:pPr>
              <w:pStyle w:val="KeinLeerraum"/>
              <w:rPr>
                <w:rFonts w:ascii="Arial" w:hAnsi="Arial" w:cs="Arial"/>
                <w:lang w:val="de-CH"/>
              </w:rPr>
            </w:pPr>
          </w:p>
        </w:tc>
        <w:tc>
          <w:tcPr>
            <w:tcW w:w="4283" w:type="dxa"/>
          </w:tcPr>
          <w:p w14:paraId="7F1E0F6C" w14:textId="7E4C6099" w:rsidR="007B2594" w:rsidRDefault="00B226D9" w:rsidP="00B226D9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Wenig zusammenarbeitet</w:t>
            </w:r>
          </w:p>
          <w:p w14:paraId="41D4A82A" w14:textId="1C3A97D6" w:rsidR="00B226D9" w:rsidRDefault="00B226D9" w:rsidP="00B226D9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Ziele nur bedingt berücksichtigen</w:t>
            </w:r>
          </w:p>
        </w:tc>
        <w:tc>
          <w:tcPr>
            <w:tcW w:w="4585" w:type="dxa"/>
          </w:tcPr>
          <w:p w14:paraId="7D17CABF" w14:textId="77777777" w:rsidR="00D478B6" w:rsidRDefault="00D478B6" w:rsidP="00D478B6">
            <w:pPr>
              <w:pStyle w:val="KeinLeerraum"/>
              <w:numPr>
                <w:ilvl w:val="0"/>
                <w:numId w:val="4"/>
              </w:numPr>
              <w:spacing w:before="240"/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Ideen anhören</w:t>
            </w:r>
          </w:p>
          <w:p w14:paraId="02D0E76B" w14:textId="77777777" w:rsidR="00D478B6" w:rsidRDefault="00D478B6" w:rsidP="00D478B6">
            <w:pPr>
              <w:pStyle w:val="KeinLeerraum"/>
              <w:numPr>
                <w:ilvl w:val="0"/>
                <w:numId w:val="4"/>
              </w:numPr>
              <w:ind w:left="210" w:hanging="18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Nicht zu viel Zeit investieren</w:t>
            </w:r>
          </w:p>
          <w:p w14:paraId="164427C8" w14:textId="44476A96" w:rsidR="00D478B6" w:rsidRPr="00D478B6" w:rsidRDefault="00D478B6" w:rsidP="00D478B6">
            <w:pPr>
              <w:pStyle w:val="KeinLeerraum"/>
              <w:ind w:left="30"/>
              <w:rPr>
                <w:rFonts w:ascii="Arial" w:hAnsi="Arial" w:cs="Arial"/>
                <w:lang w:val="de-CH"/>
              </w:rPr>
            </w:pPr>
          </w:p>
        </w:tc>
      </w:tr>
      <w:tr w:rsidR="007B2594" w14:paraId="773982CA" w14:textId="77777777" w:rsidTr="00B226D9">
        <w:trPr>
          <w:trHeight w:val="350"/>
        </w:trPr>
        <w:tc>
          <w:tcPr>
            <w:tcW w:w="482" w:type="dxa"/>
          </w:tcPr>
          <w:p w14:paraId="33C70C44" w14:textId="77777777" w:rsidR="007B2594" w:rsidRDefault="007B2594" w:rsidP="0002690E">
            <w:pPr>
              <w:pStyle w:val="KeinLeerraum"/>
              <w:rPr>
                <w:rFonts w:ascii="Arial" w:hAnsi="Arial" w:cs="Arial"/>
                <w:lang w:val="de-CH"/>
              </w:rPr>
            </w:pPr>
          </w:p>
        </w:tc>
        <w:tc>
          <w:tcPr>
            <w:tcW w:w="8868" w:type="dxa"/>
            <w:gridSpan w:val="2"/>
            <w:vAlign w:val="center"/>
          </w:tcPr>
          <w:p w14:paraId="6D2673E8" w14:textId="4731B91B" w:rsidR="007B2594" w:rsidRDefault="00B226D9" w:rsidP="007B2594">
            <w:pPr>
              <w:pStyle w:val="KeinLeerraum"/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Motivation -&gt;</w:t>
            </w:r>
          </w:p>
        </w:tc>
      </w:tr>
    </w:tbl>
    <w:p w14:paraId="5650E5BD" w14:textId="77777777" w:rsidR="000D3CA1" w:rsidRPr="0002690E" w:rsidRDefault="000D3CA1" w:rsidP="007B2594">
      <w:pPr>
        <w:pStyle w:val="KeinLeerraum"/>
        <w:rPr>
          <w:rFonts w:ascii="Arial" w:hAnsi="Arial" w:cs="Arial"/>
          <w:lang w:val="de-CH"/>
        </w:rPr>
      </w:pPr>
    </w:p>
    <w:sectPr w:rsidR="000D3CA1" w:rsidRPr="0002690E" w:rsidSect="00BE7D7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9E587" w14:textId="77777777" w:rsidR="003125A4" w:rsidRDefault="003125A4">
      <w:pPr>
        <w:spacing w:after="0" w:line="240" w:lineRule="auto"/>
      </w:pPr>
      <w:r>
        <w:separator/>
      </w:r>
    </w:p>
  </w:endnote>
  <w:endnote w:type="continuationSeparator" w:id="0">
    <w:p w14:paraId="7A8F1BDF" w14:textId="77777777" w:rsidR="003125A4" w:rsidRDefault="0031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D2F72" w14:textId="77777777" w:rsidR="003125A4" w:rsidRDefault="003125A4">
      <w:pPr>
        <w:spacing w:after="0" w:line="240" w:lineRule="auto"/>
      </w:pPr>
      <w:r>
        <w:separator/>
      </w:r>
    </w:p>
  </w:footnote>
  <w:footnote w:type="continuationSeparator" w:id="0">
    <w:p w14:paraId="3E25F974" w14:textId="77777777" w:rsidR="003125A4" w:rsidRDefault="0031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30660" w14:textId="77777777" w:rsidR="00775B54" w:rsidRDefault="002D62CB">
    <w:pPr>
      <w:pStyle w:val="Kopfzeile"/>
    </w:pPr>
    <w:r>
      <w:tab/>
    </w:r>
    <w:r>
      <w:tab/>
      <w:t>Klemens 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195"/>
    <w:multiLevelType w:val="hybridMultilevel"/>
    <w:tmpl w:val="5F22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E61CDC"/>
    <w:multiLevelType w:val="hybridMultilevel"/>
    <w:tmpl w:val="DBEA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7C5EAF"/>
    <w:multiLevelType w:val="hybridMultilevel"/>
    <w:tmpl w:val="607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985109"/>
    <w:multiLevelType w:val="hybridMultilevel"/>
    <w:tmpl w:val="7E82E43A"/>
    <w:lvl w:ilvl="0" w:tplc="4D16A1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BD"/>
    <w:rsid w:val="0002690E"/>
    <w:rsid w:val="000D3CA1"/>
    <w:rsid w:val="000E340E"/>
    <w:rsid w:val="002816D6"/>
    <w:rsid w:val="002D62CB"/>
    <w:rsid w:val="00307D56"/>
    <w:rsid w:val="003125A4"/>
    <w:rsid w:val="0057317E"/>
    <w:rsid w:val="005D577D"/>
    <w:rsid w:val="005F48E3"/>
    <w:rsid w:val="00667DD3"/>
    <w:rsid w:val="006E3560"/>
    <w:rsid w:val="007366F7"/>
    <w:rsid w:val="007B2594"/>
    <w:rsid w:val="008972BD"/>
    <w:rsid w:val="008B4420"/>
    <w:rsid w:val="009847A1"/>
    <w:rsid w:val="00A55648"/>
    <w:rsid w:val="00B226D9"/>
    <w:rsid w:val="00BE7D76"/>
    <w:rsid w:val="00C15DB0"/>
    <w:rsid w:val="00C400D8"/>
    <w:rsid w:val="00D478B6"/>
    <w:rsid w:val="00DA463B"/>
    <w:rsid w:val="00E45F41"/>
    <w:rsid w:val="00EA6CA4"/>
    <w:rsid w:val="00EF531C"/>
    <w:rsid w:val="00F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9BFF"/>
  <w15:chartTrackingRefBased/>
  <w15:docId w15:val="{335A35A4-A1BD-481D-954E-5845302C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CA4"/>
  </w:style>
  <w:style w:type="paragraph" w:styleId="berschrift1">
    <w:name w:val="heading 1"/>
    <w:basedOn w:val="Standard"/>
    <w:next w:val="Standard"/>
    <w:link w:val="berschrift1Zchn"/>
    <w:uiPriority w:val="9"/>
    <w:qFormat/>
    <w:rsid w:val="00EA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EA6CA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EA6CA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6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6CA4"/>
  </w:style>
  <w:style w:type="paragraph" w:styleId="KeinLeerraum">
    <w:name w:val="No Spacing"/>
    <w:uiPriority w:val="1"/>
    <w:qFormat/>
    <w:rsid w:val="0002690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7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336F-2B56-49B0-B655-E6F9765C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10</cp:revision>
  <dcterms:created xsi:type="dcterms:W3CDTF">2020-03-30T06:44:00Z</dcterms:created>
  <dcterms:modified xsi:type="dcterms:W3CDTF">2020-03-31T17:39:00Z</dcterms:modified>
</cp:coreProperties>
</file>