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r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r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Titre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3AA32835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923054">
        <w:rPr>
          <w:lang w:val="en-GB"/>
        </w:rPr>
        <w:t>Matthieu Desrues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="00923054">
        <w:rPr>
          <w:lang w:val="en-GB"/>
        </w:rPr>
        <w:t>S</w:t>
      </w:r>
      <w:r w:rsidRPr="00057850">
        <w:rPr>
          <w:lang w:val="en-GB"/>
        </w:rPr>
        <w:t xml:space="preserve">tudent Number1: </w:t>
      </w:r>
      <w:r w:rsidR="00923054">
        <w:rPr>
          <w:lang w:val="en-GB"/>
        </w:rPr>
        <w:t>3077683</w:t>
      </w:r>
    </w:p>
    <w:p w14:paraId="57589893" w14:textId="79C5BB3D" w:rsidR="001E442D" w:rsidRPr="00057850" w:rsidRDefault="00336A29" w:rsidP="00923054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923054">
        <w:rPr>
          <w:lang w:val="en-GB"/>
        </w:rPr>
        <w:t>Cleophee Itier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="00923054">
        <w:rPr>
          <w:lang w:val="en-GB"/>
        </w:rPr>
        <w:tab/>
      </w:r>
      <w:r w:rsidRPr="00057850">
        <w:rPr>
          <w:lang w:val="en-GB"/>
        </w:rPr>
        <w:t xml:space="preserve">Student Number2: </w:t>
      </w:r>
      <w:r w:rsidR="00923054">
        <w:rPr>
          <w:lang w:val="en-GB"/>
        </w:rPr>
        <w:t>3076679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8663405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</w:t>
      </w:r>
      <w:r w:rsidR="00264BBC">
        <w:rPr>
          <w:lang w:val="en-GB"/>
        </w:rPr>
        <w:t xml:space="preserve">, and working in peer programming to start the project and the different aspect of the system design and game logic. </w:t>
      </w:r>
      <w:r w:rsidRPr="00057850">
        <w:rPr>
          <w:lang w:val="en-GB"/>
        </w:rPr>
        <w:t>______________________________________________________________________</w:t>
      </w:r>
    </w:p>
    <w:p w14:paraId="1EBED6AD" w14:textId="77777777" w:rsidR="00336A29" w:rsidRPr="00057850" w:rsidRDefault="00336A29" w:rsidP="00336A29">
      <w:pPr>
        <w:pStyle w:val="Titre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Titre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</w:tblGrid>
      <w:tr w:rsidR="00923054" w:rsidRPr="00057850" w14:paraId="70B5A33A" w14:textId="527E0056" w:rsidTr="001E442D">
        <w:trPr>
          <w:trHeight w:val="282"/>
        </w:trPr>
        <w:tc>
          <w:tcPr>
            <w:tcW w:w="2468" w:type="dxa"/>
            <w:shd w:val="clear" w:color="auto" w:fill="auto"/>
          </w:tcPr>
          <w:p w14:paraId="760986CB" w14:textId="77777777" w:rsidR="00923054" w:rsidRPr="00057850" w:rsidRDefault="00923054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66851FA4" w14:textId="77777777" w:rsidR="00923054" w:rsidRPr="00057850" w:rsidRDefault="00923054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1C1BC733" w14:textId="77777777" w:rsidR="00923054" w:rsidRPr="00057850" w:rsidRDefault="00923054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923054" w:rsidRPr="00057850" w14:paraId="33FCD084" w14:textId="140EC488" w:rsidTr="001E442D">
        <w:tc>
          <w:tcPr>
            <w:tcW w:w="2468" w:type="dxa"/>
            <w:shd w:val="clear" w:color="auto" w:fill="auto"/>
          </w:tcPr>
          <w:p w14:paraId="0343CEA7" w14:textId="7777777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5B5B8368" w14:textId="63B15918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404" w:type="dxa"/>
            <w:shd w:val="clear" w:color="auto" w:fill="auto"/>
          </w:tcPr>
          <w:p w14:paraId="60CD0319" w14:textId="3C00DB4F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057850">
              <w:rPr>
                <w:lang w:val="en-GB"/>
              </w:rPr>
              <w:t>0%</w:t>
            </w:r>
          </w:p>
        </w:tc>
      </w:tr>
      <w:tr w:rsidR="00923054" w:rsidRPr="00057850" w14:paraId="1335D7F6" w14:textId="4090E21F" w:rsidTr="001E442D">
        <w:tc>
          <w:tcPr>
            <w:tcW w:w="2468" w:type="dxa"/>
            <w:shd w:val="clear" w:color="auto" w:fill="auto"/>
          </w:tcPr>
          <w:p w14:paraId="04D82A27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73D5D79B" w14:textId="66640B0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057850">
              <w:rPr>
                <w:lang w:val="en-GB"/>
              </w:rPr>
              <w:t>0%</w:t>
            </w:r>
          </w:p>
        </w:tc>
        <w:tc>
          <w:tcPr>
            <w:tcW w:w="2404" w:type="dxa"/>
            <w:shd w:val="clear" w:color="auto" w:fill="auto"/>
          </w:tcPr>
          <w:p w14:paraId="6DBD5369" w14:textId="77397847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  <w:r w:rsidRPr="00057850">
              <w:rPr>
                <w:lang w:val="en-GB"/>
              </w:rPr>
              <w:t>%</w:t>
            </w:r>
          </w:p>
        </w:tc>
      </w:tr>
      <w:tr w:rsidR="00923054" w:rsidRPr="00057850" w14:paraId="0138297A" w14:textId="4D7A27CB" w:rsidTr="001E442D">
        <w:trPr>
          <w:trHeight w:val="283"/>
        </w:trPr>
        <w:tc>
          <w:tcPr>
            <w:tcW w:w="2468" w:type="dxa"/>
            <w:shd w:val="clear" w:color="auto" w:fill="auto"/>
          </w:tcPr>
          <w:p w14:paraId="13AAB2BD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1697C33F" w14:textId="0659204B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Work evenly divided</w:t>
            </w:r>
          </w:p>
        </w:tc>
        <w:tc>
          <w:tcPr>
            <w:tcW w:w="2404" w:type="dxa"/>
            <w:shd w:val="clear" w:color="auto" w:fill="auto"/>
          </w:tcPr>
          <w:p w14:paraId="5729FF68" w14:textId="77777777" w:rsidR="00923054" w:rsidRPr="00057850" w:rsidRDefault="00923054" w:rsidP="00CB796B">
            <w:pPr>
              <w:rPr>
                <w:lang w:val="en-GB"/>
              </w:rPr>
            </w:pPr>
          </w:p>
        </w:tc>
      </w:tr>
      <w:tr w:rsidR="00923054" w:rsidRPr="00057850" w14:paraId="2151DF44" w14:textId="02AA7DB8" w:rsidTr="001E442D">
        <w:tc>
          <w:tcPr>
            <w:tcW w:w="2468" w:type="dxa"/>
            <w:shd w:val="clear" w:color="auto" w:fill="auto"/>
          </w:tcPr>
          <w:p w14:paraId="629BE7FD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121FB75F" w14:textId="183B2FD3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Work evenly devided</w:t>
            </w:r>
          </w:p>
        </w:tc>
        <w:tc>
          <w:tcPr>
            <w:tcW w:w="2404" w:type="dxa"/>
            <w:shd w:val="clear" w:color="auto" w:fill="auto"/>
          </w:tcPr>
          <w:p w14:paraId="65CA6A03" w14:textId="77777777" w:rsidR="00923054" w:rsidRPr="00057850" w:rsidRDefault="00923054" w:rsidP="00CB796B">
            <w:pPr>
              <w:rPr>
                <w:lang w:val="en-GB"/>
              </w:rPr>
            </w:pPr>
          </w:p>
        </w:tc>
      </w:tr>
      <w:tr w:rsidR="00923054" w:rsidRPr="00057850" w14:paraId="08176773" w14:textId="2DDBDC1A" w:rsidTr="001E442D">
        <w:tc>
          <w:tcPr>
            <w:tcW w:w="2468" w:type="dxa"/>
            <w:shd w:val="clear" w:color="auto" w:fill="auto"/>
          </w:tcPr>
          <w:p w14:paraId="5CEEF5F0" w14:textId="77777777" w:rsidR="00923054" w:rsidRPr="00057850" w:rsidRDefault="00923054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565DE7E8" w14:textId="5EF6D025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Work evenly divided</w:t>
            </w:r>
          </w:p>
        </w:tc>
        <w:tc>
          <w:tcPr>
            <w:tcW w:w="2404" w:type="dxa"/>
            <w:shd w:val="clear" w:color="auto" w:fill="auto"/>
          </w:tcPr>
          <w:p w14:paraId="6B968273" w14:textId="77777777" w:rsidR="00923054" w:rsidRPr="00057850" w:rsidRDefault="00923054" w:rsidP="00CB796B">
            <w:pPr>
              <w:rPr>
                <w:lang w:val="en-GB"/>
              </w:rPr>
            </w:pPr>
          </w:p>
        </w:tc>
      </w:tr>
      <w:tr w:rsidR="00923054" w:rsidRPr="00057850" w14:paraId="6E3CB83B" w14:textId="5FBEAD4A" w:rsidTr="001E442D">
        <w:tc>
          <w:tcPr>
            <w:tcW w:w="2468" w:type="dxa"/>
            <w:shd w:val="clear" w:color="auto" w:fill="auto"/>
          </w:tcPr>
          <w:p w14:paraId="04E84906" w14:textId="233BEC60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Documentation</w:t>
            </w:r>
          </w:p>
        </w:tc>
        <w:tc>
          <w:tcPr>
            <w:tcW w:w="2404" w:type="dxa"/>
            <w:shd w:val="clear" w:color="auto" w:fill="auto"/>
          </w:tcPr>
          <w:p w14:paraId="5E461F07" w14:textId="59F23898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25%</w:t>
            </w:r>
          </w:p>
        </w:tc>
        <w:tc>
          <w:tcPr>
            <w:tcW w:w="2404" w:type="dxa"/>
            <w:shd w:val="clear" w:color="auto" w:fill="auto"/>
          </w:tcPr>
          <w:p w14:paraId="4321440E" w14:textId="7F51F93E" w:rsidR="00923054" w:rsidRPr="00057850" w:rsidRDefault="00923054" w:rsidP="00CB796B">
            <w:pPr>
              <w:rPr>
                <w:lang w:val="en-GB"/>
              </w:rPr>
            </w:pPr>
            <w:r>
              <w:rPr>
                <w:lang w:val="en-GB"/>
              </w:rPr>
              <w:t>75%</w:t>
            </w:r>
          </w:p>
        </w:tc>
      </w:tr>
    </w:tbl>
    <w:p w14:paraId="08A11619" w14:textId="6B8165EF" w:rsidR="009A6384" w:rsidRDefault="00336A29" w:rsidP="00336A29">
      <w:pPr>
        <w:pStyle w:val="Titre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item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48E651C5" w:rsidR="00BF6941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</w:t>
      </w:r>
      <w:r w:rsidR="00870657">
        <w:t>Matthieu Desrues, Cleophee Itier</w:t>
      </w:r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Paragraphedeliste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Paragraphedeliste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Paragraphedeliste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Paragraphedeliste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Paragraphedeliste"/>
        <w:numPr>
          <w:ilvl w:val="0"/>
          <w:numId w:val="10"/>
        </w:numPr>
      </w:pPr>
      <w:r>
        <w:t>Colour</w:t>
      </w:r>
      <w:r w:rsidR="00F943C4">
        <w:t>:</w:t>
      </w:r>
      <w:r>
        <w:t xml:space="preserve"> </w:t>
      </w:r>
      <w:r w:rsidR="00F943C4" w:rsidRPr="00F943C4">
        <w:t>The colour scheme was chosen to avoid the main form of colour blindness and produce high contrast for the visually impaired.</w:t>
      </w:r>
    </w:p>
    <w:p w14:paraId="62003D79" w14:textId="4B180587" w:rsidR="009A6384" w:rsidRDefault="009A6384" w:rsidP="009A6384">
      <w:pPr>
        <w:pStyle w:val="Paragraphedeliste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Paragraphedeliste"/>
        <w:numPr>
          <w:ilvl w:val="0"/>
          <w:numId w:val="10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Paragraphedeliste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</w:t>
      </w:r>
      <w:r w:rsidR="002E5894">
        <w:lastRenderedPageBreak/>
        <w:t>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Titre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Paragraphedeliste"/>
        <w:adjustRightInd w:val="0"/>
        <w:jc w:val="both"/>
        <w:rPr>
          <w:sz w:val="24"/>
          <w:szCs w:val="24"/>
          <w:lang w:val="en-GB"/>
        </w:rPr>
      </w:pP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282F00BB" w:rsidR="00336A29" w:rsidRDefault="00A06347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B4260E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3473C89C" wp14:editId="62D07DCA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31115</wp:posOffset>
                  </wp:positionV>
                  <wp:extent cx="1663700" cy="1833245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C8E853" w14:textId="1BB36345" w:rsidR="00336A29" w:rsidRPr="00A06347" w:rsidRDefault="00A06347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>When the game is launched a 7</w:t>
            </w:r>
            <w:r w:rsidR="00417C06">
              <w:rPr>
                <w:rFonts w:ascii="Courier New" w:hAnsi="Courier New" w:cs="Courier New"/>
                <w:lang w:val="en-GB"/>
              </w:rPr>
              <w:t xml:space="preserve"> by </w:t>
            </w:r>
            <w:r w:rsidRPr="00A06347">
              <w:rPr>
                <w:rFonts w:ascii="Courier New" w:hAnsi="Courier New" w:cs="Courier New"/>
                <w:lang w:val="en-GB"/>
              </w:rPr>
              <w:t>7 board is being displayed.</w:t>
            </w:r>
          </w:p>
          <w:p w14:paraId="39AD1C4C" w14:textId="22838BCA" w:rsidR="00A06347" w:rsidRPr="00A06347" w:rsidRDefault="00A06347" w:rsidP="00A06347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 xml:space="preserve">Location: </w:t>
            </w:r>
            <w:r>
              <w:rPr>
                <w:rFonts w:ascii="Courier New" w:hAnsi="Courier New" w:cs="Courier New"/>
                <w:lang w:val="en-GB"/>
              </w:rPr>
              <w:t>The board of the game is located at the center because it is the most important part of the design</w:t>
            </w:r>
          </w:p>
          <w:p w14:paraId="41237357" w14:textId="0041BAFF" w:rsidR="00A06347" w:rsidRPr="00A06347" w:rsidRDefault="00A06347" w:rsidP="00A06347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 xml:space="preserve">Colour: </w:t>
            </w:r>
            <w:r>
              <w:rPr>
                <w:rFonts w:ascii="Courier New" w:hAnsi="Courier New" w:cs="Courier New"/>
                <w:lang w:val="en-GB"/>
              </w:rPr>
              <w:t>There is no specific color to the design</w:t>
            </w:r>
          </w:p>
          <w:p w14:paraId="080CA162" w14:textId="51D61374" w:rsidR="00A06347" w:rsidRPr="00A06347" w:rsidRDefault="00A06347" w:rsidP="00A06347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>Size:</w:t>
            </w:r>
            <w:r w:rsidR="00417C06">
              <w:rPr>
                <w:rFonts w:ascii="Courier New" w:hAnsi="Courier New" w:cs="Courier New"/>
                <w:lang w:val="en-GB"/>
              </w:rPr>
              <w:t xml:space="preserve"> It is at the center of the application.</w:t>
            </w:r>
          </w:p>
          <w:p w14:paraId="6797D8BB" w14:textId="1B7A4CD1" w:rsidR="00A06347" w:rsidRPr="00A06347" w:rsidRDefault="00A06347" w:rsidP="00A06347">
            <w:pPr>
              <w:pStyle w:val="Paragraphedeliste"/>
              <w:numPr>
                <w:ilvl w:val="0"/>
                <w:numId w:val="10"/>
              </w:numPr>
              <w:rPr>
                <w:rFonts w:ascii="Courier New" w:hAnsi="Courier New" w:cs="Courier New"/>
                <w:lang w:val="en-GB"/>
              </w:rPr>
            </w:pPr>
            <w:r w:rsidRPr="00A06347">
              <w:rPr>
                <w:rFonts w:ascii="Courier New" w:hAnsi="Courier New" w:cs="Courier New"/>
                <w:lang w:val="en-GB"/>
              </w:rPr>
              <w:t>Style:</w:t>
            </w:r>
            <w:r w:rsidR="00417C06">
              <w:rPr>
                <w:rFonts w:ascii="Courier New" w:hAnsi="Courier New" w:cs="Courier New"/>
                <w:lang w:val="en-GB"/>
              </w:rPr>
              <w:t xml:space="preserve"> It is a plain style.</w:t>
            </w:r>
          </w:p>
          <w:p w14:paraId="4E85BFFF" w14:textId="5CA832AB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0EE4FAE0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0807314E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23950D61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3A541A20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10BDD778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Tr="00587C9C">
        <w:trPr>
          <w:trHeight w:val="7971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5F428FBF" w:rsidR="00336A29" w:rsidRDefault="00587C9C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4560A">
              <w:rPr>
                <w:rFonts w:ascii="Courier New" w:hAnsi="Courier New" w:cs="Courier New"/>
                <w:lang w:val="en-GB"/>
              </w:rPr>
              <w:drawing>
                <wp:anchor distT="0" distB="0" distL="114300" distR="114300" simplePos="0" relativeHeight="251660288" behindDoc="0" locked="0" layoutInCell="1" allowOverlap="1" wp14:anchorId="2E024CEF" wp14:editId="433384BF">
                  <wp:simplePos x="0" y="0"/>
                  <wp:positionH relativeFrom="column">
                    <wp:posOffset>1849755</wp:posOffset>
                  </wp:positionH>
                  <wp:positionV relativeFrom="paragraph">
                    <wp:posOffset>70485</wp:posOffset>
                  </wp:positionV>
                  <wp:extent cx="1892300" cy="3371850"/>
                  <wp:effectExtent l="0" t="0" r="0" b="0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87C9C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956D385" wp14:editId="721ABD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37465</wp:posOffset>
                  </wp:positionV>
                  <wp:extent cx="1684685" cy="2968625"/>
                  <wp:effectExtent l="0" t="0" r="0" b="3175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685" cy="296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94651C" w14:textId="21A16DA0" w:rsidR="00336A29" w:rsidRPr="005D2711" w:rsidRDefault="00587C9C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 w:rsidRPr="0054560A">
              <w:rPr>
                <w:rFonts w:ascii="Courier New" w:hAnsi="Courier New" w:cs="Courier New"/>
                <w:lang w:val="en-GB"/>
              </w:rPr>
              <w:drawing>
                <wp:anchor distT="0" distB="0" distL="114300" distR="114300" simplePos="0" relativeHeight="251659264" behindDoc="0" locked="0" layoutInCell="1" allowOverlap="1" wp14:anchorId="49963CB8" wp14:editId="5D8BD2E3">
                  <wp:simplePos x="0" y="0"/>
                  <wp:positionH relativeFrom="column">
                    <wp:posOffset>2722880</wp:posOffset>
                  </wp:positionH>
                  <wp:positionV relativeFrom="paragraph">
                    <wp:posOffset>3111500</wp:posOffset>
                  </wp:positionV>
                  <wp:extent cx="2457450" cy="673100"/>
                  <wp:effectExtent l="0" t="0" r="0" b="0"/>
                  <wp:wrapSquare wrapText="bothSides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87C9C">
              <w:rPr>
                <w:rFonts w:ascii="Courier New" w:hAnsi="Courier New" w:cs="Courier New"/>
                <w:lang w:val="en-GB"/>
              </w:rPr>
              <w:drawing>
                <wp:anchor distT="0" distB="0" distL="114300" distR="114300" simplePos="0" relativeHeight="251663360" behindDoc="0" locked="0" layoutInCell="1" allowOverlap="1" wp14:anchorId="2C5F6CED" wp14:editId="1F6A1E8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2809240</wp:posOffset>
                  </wp:positionV>
                  <wp:extent cx="1816100" cy="781050"/>
                  <wp:effectExtent l="0" t="0" r="0" b="0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1DC">
              <w:rPr>
                <w:rFonts w:ascii="Courier New" w:hAnsi="Courier New" w:cs="Courier New"/>
                <w:lang w:val="en-GB"/>
              </w:rPr>
              <w:drawing>
                <wp:anchor distT="0" distB="0" distL="114300" distR="114300" simplePos="0" relativeHeight="251662336" behindDoc="0" locked="0" layoutInCell="1" allowOverlap="1" wp14:anchorId="1372E970" wp14:editId="148E52BD">
                  <wp:simplePos x="0" y="0"/>
                  <wp:positionH relativeFrom="column">
                    <wp:posOffset>4281805</wp:posOffset>
                  </wp:positionH>
                  <wp:positionV relativeFrom="paragraph">
                    <wp:posOffset>1497965</wp:posOffset>
                  </wp:positionV>
                  <wp:extent cx="1638300" cy="342900"/>
                  <wp:effectExtent l="0" t="0" r="0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4D29FB28" w14:textId="1712CFF9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4063F51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20C925EC" w:rsidR="00336A29" w:rsidRDefault="00264BBC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264BBC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21659880" wp14:editId="519822E4">
                  <wp:extent cx="3359323" cy="354983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354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64BBC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3C4F7D00" wp14:editId="507B2F0F">
                  <wp:extent cx="3378374" cy="354983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354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27753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06CB9DF6" w:rsidR="00336A29" w:rsidRDefault="006073EA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073EA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4C77A6E1" wp14:editId="2549EEA4">
                  <wp:extent cx="3391074" cy="3562533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74" cy="356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A3E3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03787125" w:rsidR="00336A29" w:rsidRDefault="006073EA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073EA">
              <w:rPr>
                <w:rFonts w:ascii="Courier New" w:hAnsi="Courier New" w:cs="Courier New"/>
                <w:sz w:val="24"/>
                <w:szCs w:val="24"/>
                <w:lang w:val="en-GB"/>
              </w:rPr>
              <w:drawing>
                <wp:inline distT="0" distB="0" distL="0" distR="0" wp14:anchorId="7F2766A2" wp14:editId="2599464C">
                  <wp:extent cx="3391074" cy="356253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74" cy="356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560A" w:rsidRPr="0054560A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3E995D4D" wp14:editId="1C9D2A0B">
                  <wp:extent cx="5035809" cy="5372376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809" cy="537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9FF88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036D2B4A" w:rsidR="00336A29" w:rsidRDefault="006073EA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6073EA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37429562" wp14:editId="106993F7">
                  <wp:extent cx="5086611" cy="5397777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611" cy="539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560A" w:rsidRPr="0054560A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0E227AF8" wp14:editId="5BD441B3">
                  <wp:extent cx="5048509" cy="535967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509" cy="535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62310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Paragraphedeliste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0E39" w14:textId="77777777" w:rsidR="008F6B91" w:rsidRDefault="008F6B91" w:rsidP="00C83419">
      <w:r>
        <w:separator/>
      </w:r>
    </w:p>
  </w:endnote>
  <w:endnote w:type="continuationSeparator" w:id="0">
    <w:p w14:paraId="7BA4DF31" w14:textId="77777777" w:rsidR="008F6B91" w:rsidRDefault="008F6B91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9E3C" w14:textId="77777777" w:rsidR="00960E7D" w:rsidRDefault="00960E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570C3CC6" w:rsidR="00C83419" w:rsidRPr="004F02C3" w:rsidRDefault="00C83419" w:rsidP="00C83419">
    <w:pPr>
      <w:pStyle w:val="Pieddepage"/>
    </w:pPr>
    <w:r>
      <w:t xml:space="preserve">Edited by </w:t>
    </w:r>
    <w:r w:rsidR="00960E7D">
      <w:t>Cleophee Itier, Matthieu Desrues</w:t>
    </w:r>
    <w:r>
      <w:t xml:space="preserve"> </w:t>
    </w:r>
    <w:r w:rsidR="00960E7D">
      <w:t>01</w:t>
    </w:r>
    <w:r w:rsidR="007400CC">
      <w:t>.</w:t>
    </w:r>
    <w:r>
      <w:t>20</w:t>
    </w:r>
    <w:r w:rsidR="007400CC">
      <w:t>2</w:t>
    </w:r>
    <w:r w:rsidR="00960E7D">
      <w:t>2</w:t>
    </w:r>
  </w:p>
  <w:p w14:paraId="677807B4" w14:textId="77777777" w:rsidR="00C83419" w:rsidRDefault="00C8341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DBE1" w14:textId="77777777" w:rsidR="00960E7D" w:rsidRDefault="00960E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8432" w14:textId="77777777" w:rsidR="008F6B91" w:rsidRDefault="008F6B91" w:rsidP="00C83419">
      <w:r>
        <w:separator/>
      </w:r>
    </w:p>
  </w:footnote>
  <w:footnote w:type="continuationSeparator" w:id="0">
    <w:p w14:paraId="4C308AB9" w14:textId="77777777" w:rsidR="008F6B91" w:rsidRDefault="008F6B91" w:rsidP="00C83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478A1" w14:textId="77777777" w:rsidR="00960E7D" w:rsidRDefault="00960E7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8B35" w14:textId="77777777" w:rsidR="00960E7D" w:rsidRDefault="00960E7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3216" w14:textId="77777777" w:rsidR="00960E7D" w:rsidRDefault="00960E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91022"/>
    <w:rsid w:val="001E442D"/>
    <w:rsid w:val="00264BBC"/>
    <w:rsid w:val="002913CA"/>
    <w:rsid w:val="002E5894"/>
    <w:rsid w:val="00336A29"/>
    <w:rsid w:val="0035545D"/>
    <w:rsid w:val="003A376D"/>
    <w:rsid w:val="00417C06"/>
    <w:rsid w:val="00512CC6"/>
    <w:rsid w:val="005241DC"/>
    <w:rsid w:val="0054560A"/>
    <w:rsid w:val="0055441D"/>
    <w:rsid w:val="00587C9C"/>
    <w:rsid w:val="006073EA"/>
    <w:rsid w:val="00632078"/>
    <w:rsid w:val="006864DF"/>
    <w:rsid w:val="007400CC"/>
    <w:rsid w:val="007453E7"/>
    <w:rsid w:val="0077510C"/>
    <w:rsid w:val="00793CFC"/>
    <w:rsid w:val="007E7479"/>
    <w:rsid w:val="007E7D02"/>
    <w:rsid w:val="00846C80"/>
    <w:rsid w:val="0085074F"/>
    <w:rsid w:val="00870657"/>
    <w:rsid w:val="008940E4"/>
    <w:rsid w:val="008E07E8"/>
    <w:rsid w:val="008F2F68"/>
    <w:rsid w:val="008F6B91"/>
    <w:rsid w:val="00923054"/>
    <w:rsid w:val="00960E7D"/>
    <w:rsid w:val="009613A6"/>
    <w:rsid w:val="009A6384"/>
    <w:rsid w:val="00A06347"/>
    <w:rsid w:val="00A8395A"/>
    <w:rsid w:val="00B15AC6"/>
    <w:rsid w:val="00B26E62"/>
    <w:rsid w:val="00B4260E"/>
    <w:rsid w:val="00B53597"/>
    <w:rsid w:val="00BB2A90"/>
    <w:rsid w:val="00BE04D0"/>
    <w:rsid w:val="00BF6941"/>
    <w:rsid w:val="00C83419"/>
    <w:rsid w:val="00CD7910"/>
    <w:rsid w:val="00D200A1"/>
    <w:rsid w:val="00D61BB1"/>
    <w:rsid w:val="00D86ADA"/>
    <w:rsid w:val="00D90A93"/>
    <w:rsid w:val="00DD2DE0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95A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578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Cléophée Itier</cp:lastModifiedBy>
  <cp:revision>20</cp:revision>
  <dcterms:created xsi:type="dcterms:W3CDTF">2019-10-05T14:17:00Z</dcterms:created>
  <dcterms:modified xsi:type="dcterms:W3CDTF">2022-01-05T19:23:00Z</dcterms:modified>
</cp:coreProperties>
</file>