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98.0" w:type="dxa"/>
        <w:jc w:val="left"/>
        <w:tblInd w:w="-70.0" w:type="dxa"/>
        <w:tblLayout w:type="fixed"/>
        <w:tblLook w:val="0000"/>
      </w:tblPr>
      <w:tblGrid>
        <w:gridCol w:w="2699"/>
        <w:gridCol w:w="2699"/>
        <w:tblGridChange w:id="0">
          <w:tblGrid>
            <w:gridCol w:w="2699"/>
            <w:gridCol w:w="2699"/>
          </w:tblGrid>
        </w:tblGridChange>
      </w:tblGrid>
      <w:tr>
        <w:trPr>
          <w:cantSplit w:val="0"/>
          <w:trHeight w:val="14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1514475" cy="1813917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813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Teléfono: 1531576997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electrónico: </w:t>
            </w:r>
            <w:hyperlink r:id="rId8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braiankler.30@gmail.com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FRANCISCO BILBAO 5333 Dpto 2 CABA</w:t>
            </w:r>
          </w:p>
        </w:tc>
      </w:tr>
    </w:tbl>
    <w:p w:rsidR="00000000" w:rsidDel="00000000" w:rsidP="00000000" w:rsidRDefault="00000000" w:rsidRPr="00000000" w14:paraId="0000000C">
      <w:pPr>
        <w:spacing w:after="440" w:before="360" w:lineRule="auto"/>
        <w:ind w:left="2160" w:hanging="206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BRAIAN EZEQUIEL KLER</w:t>
      </w:r>
    </w:p>
    <w:tbl>
      <w:tblPr>
        <w:tblStyle w:val="Table2"/>
        <w:tblW w:w="8130.0" w:type="dxa"/>
        <w:jc w:val="left"/>
        <w:tblInd w:w="-70.0" w:type="dxa"/>
        <w:tblLayout w:type="fixed"/>
        <w:tblLook w:val="0000"/>
      </w:tblPr>
      <w:tblGrid>
        <w:gridCol w:w="1815"/>
        <w:gridCol w:w="6315"/>
        <w:tblGridChange w:id="0">
          <w:tblGrid>
            <w:gridCol w:w="1815"/>
            <w:gridCol w:w="6315"/>
          </w:tblGrid>
        </w:tblGridChange>
      </w:tblGrid>
      <w:tr>
        <w:trPr>
          <w:cantSplit w:val="0"/>
          <w:trHeight w:val="22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personal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civil: Soltero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Nacionalidad: Argentina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Edad: 29 años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Nacimiento:30/11/1995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 de nacimiento: Lanús Oeste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DNI: Nº 39.327.651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60" w:lineRule="auto"/>
              <w:ind w:left="245" w:hanging="245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CUIL: Nº 20-39327651-8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Licenciado en Turismo            2014 – 2021 Graduado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Universidad Nacional de Lanús.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web. Curso de desarrollador fullstack realizado en Coderhouse  2024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Idiomas: Inglés escrito Avanzado. Oral Intermedio.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Portugués intermedio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Experiencia laboral </w:t>
            </w:r>
          </w:p>
          <w:p w:rsidR="00000000" w:rsidDel="00000000" w:rsidP="00000000" w:rsidRDefault="00000000" w:rsidRPr="00000000" w14:paraId="00000023">
            <w:pPr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</w:pBdr>
              <w:shd w:fill="e6e6e6" w:val="clear"/>
              <w:spacing w:before="12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Prysmian Group S.A.    Abril 2016 – Abril 2017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través de Servimek SA.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Puesto: Vendedor en iluminación y electricidad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Desempeñe tareas en el sector de iluminación y electricidad de la cadena Easy (Lomas de Zamora). 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Atención, asesoramiento y venta a clientes.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stock.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Hotel Atlantic SRL  Agosto 2018 – Presente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Puesto: Recepcionista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Realizando tareas de reservas, recepción de llamadas, contacto con proveedores, recepción y atención personalizada al huésped, caja, entre otros.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color="ffffff" w:space="2" w:sz="6" w:val="single"/>
          <w:left w:color="ffffff" w:space="2" w:sz="6" w:val="single"/>
          <w:bottom w:color="ffffff" w:space="2" w:sz="6" w:val="single"/>
          <w:right w:color="ffffff" w:space="0" w:sz="6" w:val="single"/>
        </w:pBdr>
        <w:shd w:fill="e6e6e6" w:val="clear"/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Prysmian Group  Miriam +54 011 4630-2000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 Atlantic SRL Mariela +54 011 4951-0081 / +54 011 49478612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18" w:top="180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5" w:hanging="245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D32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2E7572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2E7572"/>
    <w:rPr>
      <w:color w:val="605e5c"/>
      <w:shd w:color="auto" w:fill="e1dfdd" w:val="cle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5D15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A5D1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braiankler.3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ZZmDFiMSBzId03wlg2x3Cinug==">CgMxLjAyCGguZ2pkZ3hzMgloLjMwajB6bGw4AHIxMEI2MnBKZnJKb0Q3b1gyWnNialJvYzFObGMxRkdXRmRaUWtKWVIyRllOVUV5TlZWdg==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2021-03-11T19:03:00Z</dcterms:created>
</cp:coreProperties>
</file>