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120" w:before="480" w:lineRule="auto"/>
        <w:ind w:left="720" w:hanging="360"/>
        <w:rPr>
          <w:sz w:val="48"/>
          <w:szCs w:val="48"/>
        </w:rPr>
      </w:pPr>
      <w:bookmarkStart w:colFirst="0" w:colLast="0" w:name="_heading=h.ocfcgtus6ono" w:id="0"/>
      <w:bookmarkEnd w:id="0"/>
      <w:r w:rsidDel="00000000" w:rsidR="00000000" w:rsidRPr="00000000">
        <w:rPr>
          <w:sz w:val="48"/>
          <w:szCs w:val="48"/>
          <w:rtl w:val="0"/>
        </w:rPr>
        <w:t xml:space="preserve">Finalna dokumentacja techniczna E-dziennik</w:t>
      </w:r>
    </w:p>
    <w:p w:rsidR="00000000" w:rsidDel="00000000" w:rsidP="00000000" w:rsidRDefault="00000000" w:rsidRPr="00000000" w14:paraId="00000002">
      <w:pPr>
        <w:pStyle w:val="Heading1"/>
        <w:spacing w:after="80" w:before="360" w:lineRule="auto"/>
        <w:ind w:left="-566.9291338582677" w:firstLine="0"/>
        <w:rPr/>
      </w:pPr>
      <w:bookmarkStart w:colFirst="0" w:colLast="0" w:name="_heading=h.465e5wt5oldq" w:id="1"/>
      <w:bookmarkEnd w:id="1"/>
      <w:r w:rsidDel="00000000" w:rsidR="00000000" w:rsidRPr="00000000">
        <w:rPr>
          <w:rtl w:val="0"/>
        </w:rPr>
        <w:t xml:space="preserve">Tytuł projektu</w:t>
      </w:r>
    </w:p>
    <w:p w:rsidR="00000000" w:rsidDel="00000000" w:rsidP="00000000" w:rsidRDefault="00000000" w:rsidRPr="00000000" w14:paraId="00000003">
      <w:pPr>
        <w:spacing w:after="240" w:before="240" w:line="259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E-dziennik szkolny</w:t>
      </w:r>
      <w:r w:rsidDel="00000000" w:rsidR="00000000" w:rsidRPr="00000000">
        <w:rPr>
          <w:rFonts w:ascii="Arial" w:cs="Arial" w:eastAsia="Arial" w:hAnsi="Arial"/>
          <w:rtl w:val="0"/>
        </w:rPr>
        <w:t xml:space="preserve"> – aplikacja webowa do zarządzania ocenami i komunikacją w szkole</w:t>
      </w:r>
    </w:p>
    <w:p w:rsidR="00000000" w:rsidDel="00000000" w:rsidP="00000000" w:rsidRDefault="00000000" w:rsidRPr="00000000" w14:paraId="00000004">
      <w:pPr>
        <w:pStyle w:val="Heading1"/>
        <w:spacing w:after="80" w:before="360" w:lineRule="auto"/>
        <w:ind w:left="360" w:hanging="926.9291338582677"/>
        <w:rPr/>
      </w:pPr>
      <w:bookmarkStart w:colFirst="0" w:colLast="0" w:name="_heading=h.ypeiveqhq6k5" w:id="2"/>
      <w:bookmarkEnd w:id="2"/>
      <w:r w:rsidDel="00000000" w:rsidR="00000000" w:rsidRPr="00000000">
        <w:rPr>
          <w:rtl w:val="0"/>
        </w:rPr>
        <w:t xml:space="preserve">Krótki opis działania projektu</w:t>
      </w:r>
    </w:p>
    <w:p w:rsidR="00000000" w:rsidDel="00000000" w:rsidP="00000000" w:rsidRDefault="00000000" w:rsidRPr="00000000" w14:paraId="00000005">
      <w:pPr>
        <w:spacing w:after="240" w:before="240" w:line="259" w:lineRule="auto"/>
        <w:ind w:left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E-dziennik to aplikacja webowa umożliwiająca: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Zarządzanie ocenami uczniów przez nauczycieli.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Podgląd ocen przez uczniów i ich rodziców.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Komunikację poprzez wbudowany system czatu.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Dostęp do kalendarza z wydarzeniami szkolnymi, który mogą edytować nauczyciele.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Role użytkowników zapewniające różne poziomy uprawnień.</w:t>
      </w:r>
    </w:p>
    <w:p w:rsidR="00000000" w:rsidDel="00000000" w:rsidP="00000000" w:rsidRDefault="00000000" w:rsidRPr="00000000" w14:paraId="0000000B">
      <w:pPr>
        <w:pStyle w:val="Heading1"/>
        <w:spacing w:after="80" w:before="360" w:lineRule="auto"/>
        <w:ind w:left="-566.9291338582677" w:firstLine="0"/>
        <w:rPr/>
      </w:pPr>
      <w:bookmarkStart w:colFirst="0" w:colLast="0" w:name="_heading=h.u7eyt8xe9848" w:id="3"/>
      <w:bookmarkEnd w:id="3"/>
      <w:r w:rsidDel="00000000" w:rsidR="00000000" w:rsidRPr="00000000">
        <w:rPr>
          <w:rtl w:val="0"/>
        </w:rPr>
        <w:t xml:space="preserve">Autorzy projektu</w:t>
      </w:r>
    </w:p>
    <w:p w:rsidR="00000000" w:rsidDel="00000000" w:rsidP="00000000" w:rsidRDefault="00000000" w:rsidRPr="00000000" w14:paraId="0000000C">
      <w:pPr>
        <w:spacing w:after="240" w:before="240" w:line="259" w:lineRule="auto"/>
        <w:ind w:left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Kamil Burchardt, Adam Bigdowski</w:t>
      </w:r>
    </w:p>
    <w:p w:rsidR="00000000" w:rsidDel="00000000" w:rsidP="00000000" w:rsidRDefault="00000000" w:rsidRPr="00000000" w14:paraId="0000000D">
      <w:pPr>
        <w:pStyle w:val="Heading1"/>
        <w:spacing w:after="80" w:before="360" w:lineRule="auto"/>
        <w:ind w:left="-566.9291338582677" w:hanging="15"/>
        <w:rPr/>
      </w:pPr>
      <w:bookmarkStart w:colFirst="0" w:colLast="0" w:name="_heading=h.5xw9ejiednwt" w:id="4"/>
      <w:bookmarkEnd w:id="4"/>
      <w:r w:rsidDel="00000000" w:rsidR="00000000" w:rsidRPr="00000000">
        <w:rPr>
          <w:rtl w:val="0"/>
        </w:rPr>
        <w:t xml:space="preserve">Specyfikacja wykorzystanych technologii</w:t>
      </w:r>
    </w:p>
    <w:p w:rsidR="00000000" w:rsidDel="00000000" w:rsidP="00000000" w:rsidRDefault="00000000" w:rsidRPr="00000000" w14:paraId="0000000E">
      <w:pPr>
        <w:spacing w:after="240" w:before="240" w:line="259" w:lineRule="auto"/>
        <w:ind w:left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Backend:</w:t>
      </w:r>
      <w:r w:rsidDel="00000000" w:rsidR="00000000" w:rsidRPr="00000000">
        <w:rPr>
          <w:rFonts w:ascii="Arial" w:cs="Arial" w:eastAsia="Arial" w:hAnsi="Arial"/>
          <w:rtl w:val="0"/>
        </w:rPr>
        <w:t xml:space="preserve"> C# .NET 8 MVC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Frontend:</w:t>
      </w:r>
      <w:r w:rsidDel="00000000" w:rsidR="00000000" w:rsidRPr="00000000">
        <w:rPr>
          <w:rFonts w:ascii="Arial" w:cs="Arial" w:eastAsia="Arial" w:hAnsi="Arial"/>
          <w:rtl w:val="0"/>
        </w:rPr>
        <w:t xml:space="preserve"> Razor Pages + Bootstrap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Baza danych:</w:t>
      </w:r>
      <w:r w:rsidDel="00000000" w:rsidR="00000000" w:rsidRPr="00000000">
        <w:rPr>
          <w:rFonts w:ascii="Arial" w:cs="Arial" w:eastAsia="Arial" w:hAnsi="Arial"/>
          <w:rtl w:val="0"/>
        </w:rPr>
        <w:t xml:space="preserve"> Microsoft SQL Server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Menedżer pakietów:</w:t>
      </w:r>
      <w:r w:rsidDel="00000000" w:rsidR="00000000" w:rsidRPr="00000000">
        <w:rPr>
          <w:rFonts w:ascii="Arial" w:cs="Arial" w:eastAsia="Arial" w:hAnsi="Arial"/>
          <w:rtl w:val="0"/>
        </w:rPr>
        <w:t xml:space="preserve"> NuGet</w:t>
      </w:r>
    </w:p>
    <w:p w:rsidR="00000000" w:rsidDel="00000000" w:rsidP="00000000" w:rsidRDefault="00000000" w:rsidRPr="00000000" w14:paraId="0000000F">
      <w:pPr>
        <w:pStyle w:val="Heading1"/>
        <w:spacing w:after="80" w:before="360" w:lineRule="auto"/>
        <w:ind w:left="-566.9291338582677" w:hanging="15"/>
        <w:rPr/>
      </w:pPr>
      <w:bookmarkStart w:colFirst="0" w:colLast="0" w:name="_heading=h.4mnxg77nunpd" w:id="5"/>
      <w:bookmarkEnd w:id="5"/>
      <w:r w:rsidDel="00000000" w:rsidR="00000000" w:rsidRPr="00000000">
        <w:rPr>
          <w:rtl w:val="0"/>
        </w:rPr>
        <w:t xml:space="preserve">Instrukcja pierwszego uruchomienia</w:t>
      </w:r>
    </w:p>
    <w:p w:rsidR="00000000" w:rsidDel="00000000" w:rsidP="00000000" w:rsidRDefault="00000000" w:rsidRPr="00000000" w14:paraId="00000010">
      <w:pPr>
        <w:spacing w:after="240" w:before="240" w:line="259" w:lineRule="auto"/>
        <w:ind w:left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 uruchomienia projektu wymagane jest zainstalowanie następujących pakietów:</w:t>
      </w:r>
    </w:p>
    <w:p w:rsidR="00000000" w:rsidDel="00000000" w:rsidP="00000000" w:rsidRDefault="00000000" w:rsidRPr="00000000" w14:paraId="00000011">
      <w:pPr>
        <w:numPr>
          <w:ilvl w:val="0"/>
          <w:numId w:val="19"/>
        </w:numPr>
        <w:spacing w:after="0" w:afterAutospacing="0" w:before="240"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Microsoft.AspNetCore.Diagnostics.EntityFrameworkCore</w:t>
      </w:r>
    </w:p>
    <w:p w:rsidR="00000000" w:rsidDel="00000000" w:rsidP="00000000" w:rsidRDefault="00000000" w:rsidRPr="00000000" w14:paraId="00000012">
      <w:pPr>
        <w:numPr>
          <w:ilvl w:val="0"/>
          <w:numId w:val="19"/>
        </w:numPr>
        <w:spacing w:after="0" w:afterAutospacing="0" w:before="0" w:beforeAutospacing="0"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Microsoft.AspNetCore.Identity.EntityFrameworkCore</w:t>
      </w:r>
    </w:p>
    <w:p w:rsidR="00000000" w:rsidDel="00000000" w:rsidP="00000000" w:rsidRDefault="00000000" w:rsidRPr="00000000" w14:paraId="00000013">
      <w:pPr>
        <w:numPr>
          <w:ilvl w:val="0"/>
          <w:numId w:val="19"/>
        </w:numPr>
        <w:spacing w:after="0" w:afterAutospacing="0" w:before="0" w:beforeAutospacing="0"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Microsoft.AspNetCore.Identity.UI</w:t>
      </w:r>
    </w:p>
    <w:p w:rsidR="00000000" w:rsidDel="00000000" w:rsidP="00000000" w:rsidRDefault="00000000" w:rsidRPr="00000000" w14:paraId="00000014">
      <w:pPr>
        <w:numPr>
          <w:ilvl w:val="0"/>
          <w:numId w:val="19"/>
        </w:numPr>
        <w:spacing w:after="0" w:afterAutospacing="0" w:before="0" w:beforeAutospacing="0"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Microsoft.EntityFrameworkCore.SqlServer</w:t>
      </w:r>
    </w:p>
    <w:p w:rsidR="00000000" w:rsidDel="00000000" w:rsidP="00000000" w:rsidRDefault="00000000" w:rsidRPr="00000000" w14:paraId="00000015">
      <w:pPr>
        <w:numPr>
          <w:ilvl w:val="0"/>
          <w:numId w:val="19"/>
        </w:numPr>
        <w:spacing w:after="0" w:afterAutospacing="0" w:before="0" w:beforeAutospacing="0"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Microsoft.EntityFrameworkCore.Tools</w:t>
      </w:r>
    </w:p>
    <w:p w:rsidR="00000000" w:rsidDel="00000000" w:rsidP="00000000" w:rsidRDefault="00000000" w:rsidRPr="00000000" w14:paraId="00000016">
      <w:pPr>
        <w:numPr>
          <w:ilvl w:val="0"/>
          <w:numId w:val="19"/>
        </w:numPr>
        <w:spacing w:after="240" w:before="0" w:beforeAutospacing="0"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Microsoft.VisualStudio.Web.CodeGeneration.Design</w:t>
      </w:r>
    </w:p>
    <w:p w:rsidR="00000000" w:rsidDel="00000000" w:rsidP="00000000" w:rsidRDefault="00000000" w:rsidRPr="00000000" w14:paraId="00000017">
      <w:pPr>
        <w:pStyle w:val="Heading3"/>
        <w:spacing w:after="240" w:before="240" w:line="259" w:lineRule="auto"/>
        <w:ind w:left="0"/>
        <w:rPr/>
      </w:pPr>
      <w:bookmarkStart w:colFirst="0" w:colLast="0" w:name="_heading=h.xle351hl9ag0" w:id="6"/>
      <w:bookmarkEnd w:id="6"/>
      <w:r w:rsidDel="00000000" w:rsidR="00000000" w:rsidRPr="00000000">
        <w:rPr>
          <w:rtl w:val="0"/>
        </w:rPr>
        <w:t xml:space="preserve">Aby je zainstalować:</w:t>
      </w:r>
    </w:p>
    <w:p w:rsidR="00000000" w:rsidDel="00000000" w:rsidP="00000000" w:rsidRDefault="00000000" w:rsidRPr="00000000" w14:paraId="00000018">
      <w:pPr>
        <w:numPr>
          <w:ilvl w:val="0"/>
          <w:numId w:val="17"/>
        </w:numPr>
        <w:spacing w:after="0" w:afterAutospacing="0" w:before="240" w:line="259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Otwórz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Menedżer pakietów NuGet</w:t>
      </w:r>
      <w:r w:rsidDel="00000000" w:rsidR="00000000" w:rsidRPr="00000000">
        <w:rPr>
          <w:rFonts w:ascii="Arial" w:cs="Arial" w:eastAsia="Arial" w:hAnsi="Arial"/>
          <w:rtl w:val="0"/>
        </w:rPr>
        <w:t xml:space="preserve"> w Visual Studio.</w:t>
      </w:r>
    </w:p>
    <w:p w:rsidR="00000000" w:rsidDel="00000000" w:rsidP="00000000" w:rsidRDefault="00000000" w:rsidRPr="00000000" w14:paraId="00000019">
      <w:pPr>
        <w:numPr>
          <w:ilvl w:val="0"/>
          <w:numId w:val="17"/>
        </w:numPr>
        <w:spacing w:after="0" w:afterAutospacing="0" w:before="0" w:beforeAutospacing="0" w:line="259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Wybierz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nuget.org</w:t>
      </w:r>
      <w:r w:rsidDel="00000000" w:rsidR="00000000" w:rsidRPr="00000000">
        <w:rPr>
          <w:rFonts w:ascii="Arial" w:cs="Arial" w:eastAsia="Arial" w:hAnsi="Arial"/>
          <w:rtl w:val="0"/>
        </w:rPr>
        <w:t xml:space="preserve"> jako źródło pakietów.</w:t>
      </w:r>
    </w:p>
    <w:p w:rsidR="00000000" w:rsidDel="00000000" w:rsidP="00000000" w:rsidRDefault="00000000" w:rsidRPr="00000000" w14:paraId="0000001A">
      <w:pPr>
        <w:numPr>
          <w:ilvl w:val="0"/>
          <w:numId w:val="17"/>
        </w:numPr>
        <w:spacing w:after="0" w:afterAutospacing="0" w:before="0" w:beforeAutospacing="0" w:line="259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Przejdź do zakładki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Przeglądaj</w:t>
      </w:r>
      <w:r w:rsidDel="00000000" w:rsidR="00000000" w:rsidRPr="00000000">
        <w:rPr>
          <w:rFonts w:ascii="Arial" w:cs="Arial" w:eastAsia="Arial" w:hAnsi="Arial"/>
          <w:rtl w:val="0"/>
        </w:rPr>
        <w:t xml:space="preserve"> i zainstaluj wymienione pakiety.</w:t>
      </w:r>
    </w:p>
    <w:p w:rsidR="00000000" w:rsidDel="00000000" w:rsidP="00000000" w:rsidRDefault="00000000" w:rsidRPr="00000000" w14:paraId="0000001B">
      <w:pPr>
        <w:numPr>
          <w:ilvl w:val="0"/>
          <w:numId w:val="17"/>
        </w:numPr>
        <w:spacing w:after="240" w:before="0" w:beforeAutospacing="0" w:line="259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Po instalacji wykonaj komendę </w:t>
      </w:r>
      <w:r w:rsidDel="00000000" w:rsidR="00000000" w:rsidRPr="00000000">
        <w:rPr>
          <w:rFonts w:ascii="Arial" w:cs="Arial" w:eastAsia="Arial" w:hAnsi="Arial"/>
          <w:rtl w:val="0"/>
        </w:rPr>
        <w:t xml:space="preserve">Update-Database</w:t>
      </w:r>
      <w:r w:rsidDel="00000000" w:rsidR="00000000" w:rsidRPr="00000000">
        <w:rPr>
          <w:rFonts w:ascii="Arial" w:cs="Arial" w:eastAsia="Arial" w:hAnsi="Arial"/>
          <w:rtl w:val="0"/>
        </w:rPr>
        <w:t xml:space="preserve"> w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Konsoli Menedżera Pakietów NuGet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C">
      <w:pPr>
        <w:pStyle w:val="Heading3"/>
        <w:spacing w:line="259" w:lineRule="auto"/>
        <w:ind w:left="0"/>
        <w:rPr/>
      </w:pPr>
      <w:bookmarkStart w:colFirst="0" w:colLast="0" w:name="_heading=h.6eu3fpswshqk" w:id="7"/>
      <w:bookmarkEnd w:id="7"/>
      <w:r w:rsidDel="00000000" w:rsidR="00000000" w:rsidRPr="00000000">
        <w:rPr>
          <w:rtl w:val="0"/>
        </w:rPr>
        <w:t xml:space="preserve"> Dane administratora (konto domyślne)</w:t>
      </w:r>
    </w:p>
    <w:p w:rsidR="00000000" w:rsidDel="00000000" w:rsidP="00000000" w:rsidRDefault="00000000" w:rsidRPr="00000000" w14:paraId="0000001D">
      <w:pPr>
        <w:spacing w:after="240" w:before="240" w:line="259" w:lineRule="auto"/>
        <w:ind w:left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System zawiera predefiniowane konto administratora, które pozwala na pierwsze zalogowanie i konfigurację systemu. Aby się na nie zalogować, należy kliknąć w zakładkę “Panel Administracyjny”, a nie “Login” jak w przypadku innych użytkowników.</w:t>
        <w:br w:type="textWrapping"/>
        <w:t xml:space="preserve">Dane do logowania administracyjnego:</w:t>
      </w:r>
    </w:p>
    <w:p w:rsidR="00000000" w:rsidDel="00000000" w:rsidP="00000000" w:rsidRDefault="00000000" w:rsidRPr="00000000" w14:paraId="0000001E">
      <w:pPr>
        <w:numPr>
          <w:ilvl w:val="0"/>
          <w:numId w:val="22"/>
        </w:numPr>
        <w:spacing w:after="0" w:afterAutospacing="0" w:before="240"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E-mail: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0"/>
        </w:rPr>
        <w:t xml:space="preserve">admin@abc</w:t>
      </w:r>
    </w:p>
    <w:p w:rsidR="00000000" w:rsidDel="00000000" w:rsidP="00000000" w:rsidRDefault="00000000" w:rsidRPr="00000000" w14:paraId="0000001F">
      <w:pPr>
        <w:numPr>
          <w:ilvl w:val="0"/>
          <w:numId w:val="22"/>
        </w:numPr>
        <w:spacing w:after="240" w:before="0" w:beforeAutospacing="0"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Hasło: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0"/>
        </w:rPr>
        <w:t xml:space="preserve">1qazXSW@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after="80" w:before="360" w:lineRule="auto"/>
        <w:ind w:left="-566.9291338582677" w:hanging="15"/>
        <w:rPr/>
      </w:pPr>
      <w:bookmarkStart w:colFirst="0" w:colLast="0" w:name="_heading=h.46lq1fponya" w:id="8"/>
      <w:bookmarkEnd w:id="8"/>
      <w:r w:rsidDel="00000000" w:rsidR="00000000" w:rsidRPr="00000000">
        <w:rPr>
          <w:rtl w:val="0"/>
        </w:rPr>
        <w:t xml:space="preserve">Opis struktury projektu</w:t>
      </w:r>
    </w:p>
    <w:p w:rsidR="00000000" w:rsidDel="00000000" w:rsidP="00000000" w:rsidRDefault="00000000" w:rsidRPr="00000000" w14:paraId="00000021">
      <w:pPr>
        <w:pStyle w:val="Heading3"/>
        <w:spacing w:line="259" w:lineRule="auto"/>
        <w:ind w:left="720" w:hanging="360"/>
        <w:rPr/>
      </w:pPr>
      <w:bookmarkStart w:colFirst="0" w:colLast="0" w:name="_heading=h.308i9znpzqs5" w:id="9"/>
      <w:bookmarkEnd w:id="9"/>
      <w:r w:rsidDel="00000000" w:rsidR="00000000" w:rsidRPr="00000000">
        <w:rPr>
          <w:rtl w:val="0"/>
        </w:rPr>
        <w:t xml:space="preserve">Controllers – kontrolery aplikacji:</w:t>
      </w:r>
    </w:p>
    <w:p w:rsidR="00000000" w:rsidDel="00000000" w:rsidP="00000000" w:rsidRDefault="00000000" w:rsidRPr="00000000" w14:paraId="00000022">
      <w:pPr>
        <w:pStyle w:val="Heading3"/>
        <w:spacing w:line="259" w:lineRule="auto"/>
        <w:ind w:left="720" w:hanging="360"/>
        <w:rPr/>
      </w:pPr>
      <w:bookmarkStart w:colFirst="0" w:colLast="0" w:name="_heading=h.i6d6788ojcug" w:id="10"/>
      <w:bookmarkEnd w:id="10"/>
      <w:r w:rsidDel="00000000" w:rsidR="00000000" w:rsidRPr="00000000">
        <w:rPr>
          <w:rtl w:val="0"/>
        </w:rPr>
        <w:t xml:space="preserve">AdminController (Zarządzanie użytkownikami)</w:t>
      </w:r>
    </w:p>
    <w:p w:rsidR="00000000" w:rsidDel="00000000" w:rsidP="00000000" w:rsidRDefault="00000000" w:rsidRPr="00000000" w14:paraId="00000023">
      <w:pPr>
        <w:numPr>
          <w:ilvl w:val="0"/>
          <w:numId w:val="23"/>
        </w:numPr>
        <w:spacing w:after="0" w:afterAutospacing="0" w:before="240" w:line="259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Index (GET)</w:t>
      </w:r>
      <w:r w:rsidDel="00000000" w:rsidR="00000000" w:rsidRPr="00000000">
        <w:rPr>
          <w:rFonts w:ascii="Arial" w:cs="Arial" w:eastAsia="Arial" w:hAnsi="Arial"/>
          <w:rtl w:val="0"/>
        </w:rPr>
        <w:t xml:space="preserve">: Wyświetla listę użytkowników i ich ról.</w:t>
      </w:r>
    </w:p>
    <w:p w:rsidR="00000000" w:rsidDel="00000000" w:rsidP="00000000" w:rsidRDefault="00000000" w:rsidRPr="00000000" w14:paraId="00000024">
      <w:pPr>
        <w:numPr>
          <w:ilvl w:val="0"/>
          <w:numId w:val="23"/>
        </w:numPr>
        <w:spacing w:after="0" w:afterAutospacing="0" w:before="0" w:beforeAutospacing="0" w:line="259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AssignRole (POST)</w:t>
      </w:r>
      <w:r w:rsidDel="00000000" w:rsidR="00000000" w:rsidRPr="00000000">
        <w:rPr>
          <w:rFonts w:ascii="Arial" w:cs="Arial" w:eastAsia="Arial" w:hAnsi="Arial"/>
          <w:rtl w:val="0"/>
        </w:rPr>
        <w:t xml:space="preserve">: Przypisuje rolę użytkownikowi.</w:t>
      </w:r>
    </w:p>
    <w:p w:rsidR="00000000" w:rsidDel="00000000" w:rsidP="00000000" w:rsidRDefault="00000000" w:rsidRPr="00000000" w14:paraId="00000025">
      <w:pPr>
        <w:numPr>
          <w:ilvl w:val="0"/>
          <w:numId w:val="23"/>
        </w:numPr>
        <w:spacing w:after="240" w:before="0" w:beforeAutospacing="0" w:line="259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RemoveRole (POST)</w:t>
      </w:r>
      <w:r w:rsidDel="00000000" w:rsidR="00000000" w:rsidRPr="00000000">
        <w:rPr>
          <w:rFonts w:ascii="Arial" w:cs="Arial" w:eastAsia="Arial" w:hAnsi="Arial"/>
          <w:rtl w:val="0"/>
        </w:rPr>
        <w:t xml:space="preserve">: Usuwa rolę użytkownika.</w:t>
      </w:r>
    </w:p>
    <w:p w:rsidR="00000000" w:rsidDel="00000000" w:rsidP="00000000" w:rsidRDefault="00000000" w:rsidRPr="00000000" w14:paraId="00000026">
      <w:pPr>
        <w:pStyle w:val="Heading3"/>
        <w:spacing w:line="259" w:lineRule="auto"/>
        <w:ind w:left="720" w:hanging="360"/>
        <w:rPr/>
      </w:pPr>
      <w:bookmarkStart w:colFirst="0" w:colLast="0" w:name="_heading=h.sse7sa5fv6rr" w:id="11"/>
      <w:bookmarkEnd w:id="11"/>
      <w:r w:rsidDel="00000000" w:rsidR="00000000" w:rsidRPr="00000000">
        <w:rPr>
          <w:rtl w:val="0"/>
        </w:rPr>
        <w:t xml:space="preserve">CalendarController (Zarządzanie wydarzeniami w kalendarzu)</w:t>
      </w:r>
    </w:p>
    <w:p w:rsidR="00000000" w:rsidDel="00000000" w:rsidP="00000000" w:rsidRDefault="00000000" w:rsidRPr="00000000" w14:paraId="00000027">
      <w:pPr>
        <w:numPr>
          <w:ilvl w:val="0"/>
          <w:numId w:val="20"/>
        </w:numPr>
        <w:spacing w:after="0" w:afterAutospacing="0" w:before="240" w:line="259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Index (GET)</w:t>
      </w:r>
      <w:r w:rsidDel="00000000" w:rsidR="00000000" w:rsidRPr="00000000">
        <w:rPr>
          <w:rFonts w:ascii="Arial" w:cs="Arial" w:eastAsia="Arial" w:hAnsi="Arial"/>
          <w:rtl w:val="0"/>
        </w:rPr>
        <w:t xml:space="preserve">: Wyświetla widok kalendarza z wydarzeniami.</w:t>
      </w:r>
    </w:p>
    <w:p w:rsidR="00000000" w:rsidDel="00000000" w:rsidP="00000000" w:rsidRDefault="00000000" w:rsidRPr="00000000" w14:paraId="00000028">
      <w:pPr>
        <w:numPr>
          <w:ilvl w:val="0"/>
          <w:numId w:val="20"/>
        </w:numPr>
        <w:spacing w:after="240" w:before="0" w:beforeAutospacing="0" w:line="259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AddEvent (POST)</w:t>
      </w:r>
      <w:r w:rsidDel="00000000" w:rsidR="00000000" w:rsidRPr="00000000">
        <w:rPr>
          <w:rFonts w:ascii="Arial" w:cs="Arial" w:eastAsia="Arial" w:hAnsi="Arial"/>
          <w:rtl w:val="0"/>
        </w:rPr>
        <w:t xml:space="preserve">: Dodaje wydarzenie do kalendarza.</w:t>
      </w:r>
    </w:p>
    <w:p w:rsidR="00000000" w:rsidDel="00000000" w:rsidP="00000000" w:rsidRDefault="00000000" w:rsidRPr="00000000" w14:paraId="00000029">
      <w:pPr>
        <w:pStyle w:val="Heading3"/>
        <w:spacing w:line="259" w:lineRule="auto"/>
        <w:ind w:left="720" w:hanging="360"/>
        <w:rPr/>
      </w:pPr>
      <w:bookmarkStart w:colFirst="0" w:colLast="0" w:name="_heading=h.40zzal7ynk5w" w:id="12"/>
      <w:bookmarkEnd w:id="12"/>
      <w:r w:rsidDel="00000000" w:rsidR="00000000" w:rsidRPr="00000000">
        <w:rPr>
          <w:rtl w:val="0"/>
        </w:rPr>
        <w:t xml:space="preserve">ChatController (Obsługa czatu)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="259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Index (GET)</w:t>
      </w:r>
      <w:r w:rsidDel="00000000" w:rsidR="00000000" w:rsidRPr="00000000">
        <w:rPr>
          <w:rFonts w:ascii="Arial" w:cs="Arial" w:eastAsia="Arial" w:hAnsi="Arial"/>
          <w:rtl w:val="0"/>
        </w:rPr>
        <w:t xml:space="preserve">: Wyświetla widok czatu z listą wiadomości i użytkowników.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="259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SendMessage (POST)</w:t>
      </w:r>
      <w:r w:rsidDel="00000000" w:rsidR="00000000" w:rsidRPr="00000000">
        <w:rPr>
          <w:rFonts w:ascii="Arial" w:cs="Arial" w:eastAsia="Arial" w:hAnsi="Arial"/>
          <w:rtl w:val="0"/>
        </w:rPr>
        <w:t xml:space="preserve">: Wysyła wiadomość do innego użytkownika.</w:t>
      </w:r>
    </w:p>
    <w:p w:rsidR="00000000" w:rsidDel="00000000" w:rsidP="00000000" w:rsidRDefault="00000000" w:rsidRPr="00000000" w14:paraId="0000002C">
      <w:pPr>
        <w:pStyle w:val="Heading3"/>
        <w:spacing w:line="259" w:lineRule="auto"/>
        <w:ind w:left="720" w:hanging="360"/>
        <w:rPr/>
      </w:pPr>
      <w:bookmarkStart w:colFirst="0" w:colLast="0" w:name="_heading=h.xoazbisbe9js" w:id="13"/>
      <w:bookmarkEnd w:id="13"/>
      <w:r w:rsidDel="00000000" w:rsidR="00000000" w:rsidRPr="00000000">
        <w:rPr>
          <w:rtl w:val="0"/>
        </w:rPr>
        <w:t xml:space="preserve">GradesController (Zarządzanie ocenami)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240" w:line="259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Index (GET)</w:t>
      </w:r>
      <w:r w:rsidDel="00000000" w:rsidR="00000000" w:rsidRPr="00000000">
        <w:rPr>
          <w:rFonts w:ascii="Arial" w:cs="Arial" w:eastAsia="Arial" w:hAnsi="Arial"/>
          <w:rtl w:val="0"/>
        </w:rPr>
        <w:t xml:space="preserve">: Wyświetla listę przedmiotów i ocen.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="259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AddGrade (POST)</w:t>
      </w:r>
      <w:r w:rsidDel="00000000" w:rsidR="00000000" w:rsidRPr="00000000">
        <w:rPr>
          <w:rFonts w:ascii="Arial" w:cs="Arial" w:eastAsia="Arial" w:hAnsi="Arial"/>
          <w:rtl w:val="0"/>
        </w:rPr>
        <w:t xml:space="preserve">: Dodaje ocenę do przedmiotu.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="259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AddSubject (POST)</w:t>
      </w:r>
      <w:r w:rsidDel="00000000" w:rsidR="00000000" w:rsidRPr="00000000">
        <w:rPr>
          <w:rFonts w:ascii="Arial" w:cs="Arial" w:eastAsia="Arial" w:hAnsi="Arial"/>
          <w:rtl w:val="0"/>
        </w:rPr>
        <w:t xml:space="preserve">: Dodaje nowy przedmiot.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240" w:before="0" w:beforeAutospacing="0" w:line="259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ListUsers (GET)</w:t>
      </w:r>
      <w:r w:rsidDel="00000000" w:rsidR="00000000" w:rsidRPr="00000000">
        <w:rPr>
          <w:rFonts w:ascii="Arial" w:cs="Arial" w:eastAsia="Arial" w:hAnsi="Arial"/>
          <w:rtl w:val="0"/>
        </w:rPr>
        <w:t xml:space="preserve">: Pobiera listę użytkowników.</w:t>
      </w:r>
    </w:p>
    <w:p w:rsidR="00000000" w:rsidDel="00000000" w:rsidP="00000000" w:rsidRDefault="00000000" w:rsidRPr="00000000" w14:paraId="00000031">
      <w:pPr>
        <w:pStyle w:val="Heading3"/>
        <w:spacing w:line="259" w:lineRule="auto"/>
        <w:ind w:left="720" w:hanging="360"/>
        <w:rPr/>
      </w:pPr>
      <w:bookmarkStart w:colFirst="0" w:colLast="0" w:name="_heading=h.39mtv5nsojb4" w:id="14"/>
      <w:bookmarkEnd w:id="14"/>
      <w:r w:rsidDel="00000000" w:rsidR="00000000" w:rsidRPr="00000000">
        <w:rPr>
          <w:rtl w:val="0"/>
        </w:rPr>
        <w:t xml:space="preserve">GradesStudentController (Widok ocen z perspektywy ucznia)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240" w:before="240" w:line="259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Index (GET)</w:t>
      </w:r>
      <w:r w:rsidDel="00000000" w:rsidR="00000000" w:rsidRPr="00000000">
        <w:rPr>
          <w:rFonts w:ascii="Arial" w:cs="Arial" w:eastAsia="Arial" w:hAnsi="Arial"/>
          <w:rtl w:val="0"/>
        </w:rPr>
        <w:t xml:space="preserve">: Wyświetla listę przedmiotów i ocen ucznia.</w:t>
      </w:r>
    </w:p>
    <w:p w:rsidR="00000000" w:rsidDel="00000000" w:rsidP="00000000" w:rsidRDefault="00000000" w:rsidRPr="00000000" w14:paraId="00000033">
      <w:pPr>
        <w:pStyle w:val="Heading3"/>
        <w:ind w:left="720" w:hanging="360"/>
        <w:rPr/>
      </w:pPr>
      <w:bookmarkStart w:colFirst="0" w:colLast="0" w:name="_heading=h.g2pyl3e1mttf" w:id="15"/>
      <w:bookmarkEnd w:id="15"/>
      <w:r w:rsidDel="00000000" w:rsidR="00000000" w:rsidRPr="00000000">
        <w:rPr>
          <w:rtl w:val="0"/>
        </w:rPr>
        <w:t xml:space="preserve">HomeController (Strona główna aplikacji)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afterAutospacing="0" w:before="240" w:line="259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Index (GET)</w:t>
      </w:r>
      <w:r w:rsidDel="00000000" w:rsidR="00000000" w:rsidRPr="00000000">
        <w:rPr>
          <w:rFonts w:ascii="Arial" w:cs="Arial" w:eastAsia="Arial" w:hAnsi="Arial"/>
          <w:rtl w:val="0"/>
        </w:rPr>
        <w:t xml:space="preserve">: Strona główna aplikacji.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afterAutospacing="0" w:before="0" w:beforeAutospacing="0" w:line="259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Privacy (GET)</w:t>
      </w:r>
      <w:r w:rsidDel="00000000" w:rsidR="00000000" w:rsidRPr="00000000">
        <w:rPr>
          <w:rFonts w:ascii="Arial" w:cs="Arial" w:eastAsia="Arial" w:hAnsi="Arial"/>
          <w:rtl w:val="0"/>
        </w:rPr>
        <w:t xml:space="preserve">: Strona "Polityka prywatności".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240" w:before="0" w:beforeAutospacing="0" w:line="259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Error (GET)</w:t>
      </w:r>
      <w:r w:rsidDel="00000000" w:rsidR="00000000" w:rsidRPr="00000000">
        <w:rPr>
          <w:rFonts w:ascii="Arial" w:cs="Arial" w:eastAsia="Arial" w:hAnsi="Arial"/>
          <w:rtl w:val="0"/>
        </w:rPr>
        <w:t xml:space="preserve">: Strona błędu.</w:t>
      </w:r>
    </w:p>
    <w:p w:rsidR="00000000" w:rsidDel="00000000" w:rsidP="00000000" w:rsidRDefault="00000000" w:rsidRPr="00000000" w14:paraId="00000037">
      <w:pPr>
        <w:pStyle w:val="Heading3"/>
        <w:spacing w:line="259" w:lineRule="auto"/>
        <w:ind w:left="720" w:hanging="360"/>
        <w:rPr/>
      </w:pPr>
      <w:bookmarkStart w:colFirst="0" w:colLast="0" w:name="_heading=h.yblpixs8qw7r" w:id="16"/>
      <w:bookmarkEnd w:id="16"/>
      <w:r w:rsidDel="00000000" w:rsidR="00000000" w:rsidRPr="00000000">
        <w:rPr>
          <w:rtl w:val="0"/>
        </w:rPr>
        <w:t xml:space="preserve">Models – modele danych używane w aplikacji:</w:t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spacing w:after="0" w:afterAutospacing="0" w:before="240" w:line="259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ApplicationUser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spacing w:after="0" w:afterAutospacing="0" w:before="0" w:beforeAutospacing="0" w:line="259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CalendarDay</w:t>
      </w:r>
      <w:r w:rsidDel="00000000" w:rsidR="00000000" w:rsidRPr="00000000">
        <w:rPr>
          <w:rFonts w:ascii="Arial" w:cs="Arial" w:eastAsia="Arial" w:hAnsi="Arial"/>
          <w:rtl w:val="0"/>
        </w:rPr>
        <w:t xml:space="preserve">: Dane dotyczące dni kalendarzowych.</w:t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spacing w:after="0" w:afterAutospacing="0" w:before="0" w:beforeAutospacing="0" w:line="259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CalendarViewModel</w:t>
      </w:r>
      <w:r w:rsidDel="00000000" w:rsidR="00000000" w:rsidRPr="00000000">
        <w:rPr>
          <w:rFonts w:ascii="Arial" w:cs="Arial" w:eastAsia="Arial" w:hAnsi="Arial"/>
          <w:rtl w:val="0"/>
        </w:rPr>
        <w:t xml:space="preserve">: Dane dotyczące kalendarza.</w:t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spacing w:after="0" w:afterAutospacing="0" w:before="0" w:beforeAutospacing="0" w:line="259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ChatMessage</w:t>
      </w:r>
      <w:r w:rsidDel="00000000" w:rsidR="00000000" w:rsidRPr="00000000">
        <w:rPr>
          <w:rFonts w:ascii="Arial" w:cs="Arial" w:eastAsia="Arial" w:hAnsi="Arial"/>
          <w:rtl w:val="0"/>
        </w:rPr>
        <w:t xml:space="preserve">: Model wiadomości.</w:t>
      </w:r>
    </w:p>
    <w:p w:rsidR="00000000" w:rsidDel="00000000" w:rsidP="00000000" w:rsidRDefault="00000000" w:rsidRPr="00000000" w14:paraId="0000003C">
      <w:pPr>
        <w:numPr>
          <w:ilvl w:val="0"/>
          <w:numId w:val="16"/>
        </w:numPr>
        <w:spacing w:after="0" w:afterAutospacing="0" w:before="0" w:beforeAutospacing="0" w:line="259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GradesViewModel</w:t>
      </w:r>
      <w:r w:rsidDel="00000000" w:rsidR="00000000" w:rsidRPr="00000000">
        <w:rPr>
          <w:rFonts w:ascii="Arial" w:cs="Arial" w:eastAsia="Arial" w:hAnsi="Arial"/>
          <w:rtl w:val="0"/>
        </w:rPr>
        <w:t xml:space="preserve">: Dane dotyczące ocen.</w:t>
      </w:r>
    </w:p>
    <w:p w:rsidR="00000000" w:rsidDel="00000000" w:rsidP="00000000" w:rsidRDefault="00000000" w:rsidRPr="00000000" w14:paraId="0000003D">
      <w:pPr>
        <w:numPr>
          <w:ilvl w:val="0"/>
          <w:numId w:val="16"/>
        </w:numPr>
        <w:spacing w:after="0" w:afterAutospacing="0" w:before="0" w:beforeAutospacing="0" w:line="259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Event</w:t>
      </w:r>
      <w:r w:rsidDel="00000000" w:rsidR="00000000" w:rsidRPr="00000000">
        <w:rPr>
          <w:rFonts w:ascii="Arial" w:cs="Arial" w:eastAsia="Arial" w:hAnsi="Arial"/>
          <w:rtl w:val="0"/>
        </w:rPr>
        <w:t xml:space="preserve">: Model wydarzenia w kalendarzu.</w:t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spacing w:after="0" w:afterAutospacing="0" w:before="0" w:beforeAutospacing="0" w:line="259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Subject</w:t>
      </w:r>
      <w:r w:rsidDel="00000000" w:rsidR="00000000" w:rsidRPr="00000000">
        <w:rPr>
          <w:rFonts w:ascii="Arial" w:cs="Arial" w:eastAsia="Arial" w:hAnsi="Arial"/>
          <w:rtl w:val="0"/>
        </w:rPr>
        <w:t xml:space="preserve">: Model przedmiotu szkolnego.</w:t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spacing w:after="0" w:afterAutospacing="0" w:before="0" w:beforeAutospacing="0" w:line="259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Grade</w:t>
      </w:r>
      <w:r w:rsidDel="00000000" w:rsidR="00000000" w:rsidRPr="00000000">
        <w:rPr>
          <w:rFonts w:ascii="Arial" w:cs="Arial" w:eastAsia="Arial" w:hAnsi="Arial"/>
          <w:rtl w:val="0"/>
        </w:rPr>
        <w:t xml:space="preserve">: Model oceny przypisanej do przedmiotu.</w:t>
      </w:r>
    </w:p>
    <w:p w:rsidR="00000000" w:rsidDel="00000000" w:rsidP="00000000" w:rsidRDefault="00000000" w:rsidRPr="00000000" w14:paraId="00000040">
      <w:pPr>
        <w:numPr>
          <w:ilvl w:val="0"/>
          <w:numId w:val="16"/>
        </w:numPr>
        <w:spacing w:after="240" w:before="0" w:beforeAutospacing="0" w:line="259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UserRolesViewModel</w:t>
      </w:r>
      <w:r w:rsidDel="00000000" w:rsidR="00000000" w:rsidRPr="00000000">
        <w:rPr>
          <w:rFonts w:ascii="Arial" w:cs="Arial" w:eastAsia="Arial" w:hAnsi="Arial"/>
          <w:rtl w:val="0"/>
        </w:rPr>
        <w:t xml:space="preserve">: Model użytkownika z przypisanymi rolami.</w:t>
      </w:r>
    </w:p>
    <w:p w:rsidR="00000000" w:rsidDel="00000000" w:rsidP="00000000" w:rsidRDefault="00000000" w:rsidRPr="00000000" w14:paraId="00000041">
      <w:pPr>
        <w:pStyle w:val="Heading3"/>
        <w:spacing w:line="259" w:lineRule="auto"/>
        <w:ind w:left="720" w:hanging="360"/>
        <w:rPr/>
      </w:pPr>
      <w:bookmarkStart w:colFirst="0" w:colLast="0" w:name="_heading=h.vdavye2m15h1" w:id="17"/>
      <w:bookmarkEnd w:id="17"/>
      <w:r w:rsidDel="00000000" w:rsidR="00000000" w:rsidRPr="00000000">
        <w:rPr>
          <w:rtl w:val="0"/>
        </w:rPr>
        <w:t xml:space="preserve">Views – widoki interfejsu użytkownika:</w:t>
      </w:r>
    </w:p>
    <w:p w:rsidR="00000000" w:rsidDel="00000000" w:rsidP="00000000" w:rsidRDefault="00000000" w:rsidRPr="00000000" w14:paraId="00000042">
      <w:pPr>
        <w:pStyle w:val="Heading3"/>
        <w:spacing w:line="259" w:lineRule="auto"/>
        <w:ind w:left="720" w:hanging="360"/>
        <w:rPr/>
      </w:pPr>
      <w:bookmarkStart w:colFirst="0" w:colLast="0" w:name="_heading=h.fni6u0anwtlu" w:id="18"/>
      <w:bookmarkEnd w:id="18"/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spacing w:after="240" w:before="240"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Index.cshtml – widok strony administracyjnej.</w:t>
      </w:r>
    </w:p>
    <w:p w:rsidR="00000000" w:rsidDel="00000000" w:rsidP="00000000" w:rsidRDefault="00000000" w:rsidRPr="00000000" w14:paraId="00000044">
      <w:pPr>
        <w:pStyle w:val="Heading3"/>
        <w:spacing w:line="259" w:lineRule="auto"/>
        <w:ind w:left="720" w:hanging="360"/>
        <w:rPr/>
      </w:pPr>
      <w:bookmarkStart w:colFirst="0" w:colLast="0" w:name="_heading=h.14d224o9hnvq" w:id="19"/>
      <w:bookmarkEnd w:id="19"/>
      <w:r w:rsidDel="00000000" w:rsidR="00000000" w:rsidRPr="00000000">
        <w:rPr>
          <w:rtl w:val="0"/>
        </w:rPr>
        <w:t xml:space="preserve">Calendar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after="0" w:afterAutospacing="0" w:before="240"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AuthenticatedCalendar.cshtml – widok kalendarza dla zalogowanych użytkowników.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after="240" w:before="0" w:beforeAutospacing="0"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GuestCalendar.cshtml – widok kalendarza dla ucznia.</w:t>
      </w:r>
    </w:p>
    <w:p w:rsidR="00000000" w:rsidDel="00000000" w:rsidP="00000000" w:rsidRDefault="00000000" w:rsidRPr="00000000" w14:paraId="00000047">
      <w:pPr>
        <w:pStyle w:val="Heading3"/>
        <w:spacing w:line="259" w:lineRule="auto"/>
        <w:ind w:left="720" w:hanging="360"/>
        <w:rPr/>
      </w:pPr>
      <w:bookmarkStart w:colFirst="0" w:colLast="0" w:name="_heading=h.tx65exbi1ali" w:id="20"/>
      <w:bookmarkEnd w:id="20"/>
      <w:r w:rsidDel="00000000" w:rsidR="00000000" w:rsidRPr="00000000">
        <w:rPr>
          <w:rtl w:val="0"/>
        </w:rPr>
        <w:t xml:space="preserve">Chat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240" w:before="240"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Index.cshtml – widok systemu czatu dla użytkowników.</w:t>
      </w:r>
    </w:p>
    <w:p w:rsidR="00000000" w:rsidDel="00000000" w:rsidP="00000000" w:rsidRDefault="00000000" w:rsidRPr="00000000" w14:paraId="00000049">
      <w:pPr>
        <w:pStyle w:val="Heading3"/>
        <w:spacing w:line="259" w:lineRule="auto"/>
        <w:ind w:left="720" w:hanging="360"/>
        <w:rPr/>
      </w:pPr>
      <w:bookmarkStart w:colFirst="0" w:colLast="0" w:name="_heading=h.vxfzzvz117lv" w:id="21"/>
      <w:bookmarkEnd w:id="21"/>
      <w:r w:rsidDel="00000000" w:rsidR="00000000" w:rsidRPr="00000000">
        <w:rPr>
          <w:rtl w:val="0"/>
        </w:rPr>
        <w:t xml:space="preserve">Grades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afterAutospacing="0" w:before="240"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Index.cshtml – główny widok zarządzania ocenami.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240" w:before="0" w:beforeAutospacing="0"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ListUsers.cshtml – widok listy użytkowników związanych z ocenami.</w:t>
      </w:r>
    </w:p>
    <w:p w:rsidR="00000000" w:rsidDel="00000000" w:rsidP="00000000" w:rsidRDefault="00000000" w:rsidRPr="00000000" w14:paraId="0000004C">
      <w:pPr>
        <w:pStyle w:val="Heading3"/>
        <w:spacing w:line="259" w:lineRule="auto"/>
        <w:ind w:left="720" w:hanging="360"/>
        <w:rPr/>
      </w:pPr>
      <w:bookmarkStart w:colFirst="0" w:colLast="0" w:name="_heading=h.yji2q6j8tnwh" w:id="22"/>
      <w:bookmarkEnd w:id="22"/>
      <w:r w:rsidDel="00000000" w:rsidR="00000000" w:rsidRPr="00000000">
        <w:rPr>
          <w:rtl w:val="0"/>
        </w:rPr>
        <w:t xml:space="preserve">GradesStudent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240" w:before="240"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Index.cshtml – widok ocen z perspektywy ucznia.</w:t>
      </w:r>
    </w:p>
    <w:p w:rsidR="00000000" w:rsidDel="00000000" w:rsidP="00000000" w:rsidRDefault="00000000" w:rsidRPr="00000000" w14:paraId="0000004E">
      <w:pPr>
        <w:pStyle w:val="Heading3"/>
        <w:spacing w:line="259" w:lineRule="auto"/>
        <w:ind w:left="720" w:hanging="360"/>
        <w:rPr/>
      </w:pPr>
      <w:bookmarkStart w:colFirst="0" w:colLast="0" w:name="_heading=h.n295qkszsegj" w:id="23"/>
      <w:bookmarkEnd w:id="23"/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240"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Index.cshtml – strona główna aplikacji.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240" w:before="0" w:beforeAutospacing="0"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Privacy.cshtml – widok polityki prywatności.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spacing w:line="259" w:lineRule="auto"/>
        <w:ind w:left="-566.9291338582677" w:hanging="15"/>
        <w:rPr/>
      </w:pPr>
      <w:bookmarkStart w:colFirst="0" w:colLast="0" w:name="_heading=h.i6gipu3ex65v" w:id="24"/>
      <w:bookmarkEnd w:id="24"/>
      <w:r w:rsidDel="00000000" w:rsidR="00000000" w:rsidRPr="00000000">
        <w:rPr>
          <w:rtl w:val="0"/>
        </w:rPr>
        <w:t xml:space="preserve">Data – konfiguracja bazy danych i migracje: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0" w:afterAutospacing="0" w:before="240" w:line="259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ApplicationDbContext</w:t>
      </w:r>
      <w:r w:rsidDel="00000000" w:rsidR="00000000" w:rsidRPr="00000000">
        <w:rPr>
          <w:rFonts w:ascii="Arial" w:cs="Arial" w:eastAsia="Arial" w:hAnsi="Arial"/>
          <w:rtl w:val="0"/>
        </w:rPr>
        <w:t xml:space="preserve">: Główna klasa kontekstu bazy danych.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240" w:before="0" w:beforeAutospacing="0" w:line="259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Migrations</w:t>
      </w:r>
      <w:r w:rsidDel="00000000" w:rsidR="00000000" w:rsidRPr="00000000">
        <w:rPr>
          <w:rFonts w:ascii="Arial" w:cs="Arial" w:eastAsia="Arial" w:hAnsi="Arial"/>
          <w:rtl w:val="0"/>
        </w:rPr>
        <w:t xml:space="preserve">: Pliki migracji bazy danych.</w:t>
      </w:r>
    </w:p>
    <w:p w:rsidR="00000000" w:rsidDel="00000000" w:rsidP="00000000" w:rsidRDefault="00000000" w:rsidRPr="00000000" w14:paraId="00000054">
      <w:pPr>
        <w:pStyle w:val="Heading1"/>
        <w:spacing w:after="80" w:before="360" w:lineRule="auto"/>
        <w:ind w:left="-566.9291338582677" w:hanging="15"/>
        <w:rPr/>
      </w:pPr>
      <w:bookmarkStart w:colFirst="0" w:colLast="0" w:name="_heading=h.34tysi3ggxz" w:id="25"/>
      <w:bookmarkEnd w:id="25"/>
      <w:r w:rsidDel="00000000" w:rsidR="00000000" w:rsidRPr="00000000">
        <w:rPr>
          <w:rtl w:val="0"/>
        </w:rPr>
        <w:t xml:space="preserve">System użytkowników</w:t>
      </w:r>
    </w:p>
    <w:p w:rsidR="00000000" w:rsidDel="00000000" w:rsidP="00000000" w:rsidRDefault="00000000" w:rsidRPr="00000000" w14:paraId="00000055">
      <w:pPr>
        <w:pStyle w:val="Heading3"/>
        <w:ind w:left="720" w:hanging="360"/>
        <w:rPr>
          <w:rFonts w:ascii="Arial" w:cs="Arial" w:eastAsia="Arial" w:hAnsi="Arial"/>
        </w:rPr>
      </w:pPr>
      <w:bookmarkStart w:colFirst="0" w:colLast="0" w:name="_heading=h.eusea286yy60" w:id="26"/>
      <w:bookmarkEnd w:id="26"/>
      <w:r w:rsidDel="00000000" w:rsidR="00000000" w:rsidRPr="00000000">
        <w:rPr>
          <w:rtl w:val="0"/>
        </w:rPr>
        <w:t xml:space="preserve">Role użytkowników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spacing w:after="0" w:afterAutospacing="0" w:before="240" w:line="259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Zalogowany użytkownik: </w:t>
      </w:r>
      <w:r w:rsidDel="00000000" w:rsidR="00000000" w:rsidRPr="00000000">
        <w:rPr>
          <w:rFonts w:ascii="Arial" w:cs="Arial" w:eastAsia="Arial" w:hAnsi="Arial"/>
          <w:rtl w:val="0"/>
        </w:rPr>
        <w:t xml:space="preserve">Wymaga akcji administratora w celu przypisania konkretnej roli. </w:t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spacing w:after="0" w:afterAutospacing="0" w:before="0" w:beforeAutospacing="0" w:line="259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Administrator:</w:t>
      </w:r>
      <w:r w:rsidDel="00000000" w:rsidR="00000000" w:rsidRPr="00000000">
        <w:rPr>
          <w:rFonts w:ascii="Arial" w:cs="Arial" w:eastAsia="Arial" w:hAnsi="Arial"/>
          <w:rtl w:val="0"/>
        </w:rPr>
        <w:t xml:space="preserve"> Może zarządzać rolami użytkowników.</w:t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spacing w:after="0" w:afterAutospacing="0" w:before="0" w:beforeAutospacing="0" w:line="259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Nauczyciel:</w:t>
      </w:r>
      <w:r w:rsidDel="00000000" w:rsidR="00000000" w:rsidRPr="00000000">
        <w:rPr>
          <w:rFonts w:ascii="Arial" w:cs="Arial" w:eastAsia="Arial" w:hAnsi="Arial"/>
          <w:rtl w:val="0"/>
        </w:rPr>
        <w:t xml:space="preserve"> Może dodawać oceny i wydarzenia w kalendarzu.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spacing w:after="240" w:before="0" w:beforeAutospacing="0" w:line="259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Uczeń:</w:t>
      </w:r>
      <w:r w:rsidDel="00000000" w:rsidR="00000000" w:rsidRPr="00000000">
        <w:rPr>
          <w:rFonts w:ascii="Arial" w:cs="Arial" w:eastAsia="Arial" w:hAnsi="Arial"/>
          <w:rtl w:val="0"/>
        </w:rPr>
        <w:t xml:space="preserve"> Może przeglądać swoje oceny i wydarzenia w kalendarzu.</w:t>
      </w:r>
    </w:p>
    <w:p w:rsidR="00000000" w:rsidDel="00000000" w:rsidP="00000000" w:rsidRDefault="00000000" w:rsidRPr="00000000" w14:paraId="0000005A">
      <w:pPr>
        <w:pStyle w:val="Heading1"/>
        <w:spacing w:before="360" w:lineRule="auto"/>
        <w:ind w:left="-566.9291338582677" w:hanging="15"/>
        <w:rPr/>
      </w:pPr>
      <w:bookmarkStart w:colFirst="0" w:colLast="0" w:name="_heading=h.yz85g3jwx0p2" w:id="27"/>
      <w:bookmarkEnd w:id="27"/>
      <w:r w:rsidDel="00000000" w:rsidR="00000000" w:rsidRPr="00000000">
        <w:rPr>
          <w:rtl w:val="0"/>
        </w:rPr>
        <w:t xml:space="preserve">Funkcjonalności</w:t>
      </w:r>
    </w:p>
    <w:p w:rsidR="00000000" w:rsidDel="00000000" w:rsidP="00000000" w:rsidRDefault="00000000" w:rsidRPr="00000000" w14:paraId="0000005B">
      <w:pPr>
        <w:pStyle w:val="Heading3"/>
        <w:spacing w:line="259" w:lineRule="auto"/>
        <w:ind w:left="720" w:hanging="360"/>
        <w:rPr/>
      </w:pPr>
      <w:bookmarkStart w:colFirst="0" w:colLast="0" w:name="_heading=h.usz8l1qjgnj5" w:id="28"/>
      <w:bookmarkEnd w:id="28"/>
      <w:r w:rsidDel="00000000" w:rsidR="00000000" w:rsidRPr="00000000">
        <w:rPr>
          <w:rtl w:val="0"/>
        </w:rPr>
        <w:t xml:space="preserve">Dynamiczny kalendarz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spacing w:after="0" w:afterAutospacing="0" w:before="240"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Nauczyciele mogą dodawać wydarzenia, które pojawiają się w odpowiednich dniach kalendarza.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spacing w:after="240" w:before="0" w:beforeAutospacing="0"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Uczniowie mogą przeglądać kalendarz z wydarzeniami.</w:t>
      </w:r>
    </w:p>
    <w:p w:rsidR="00000000" w:rsidDel="00000000" w:rsidP="00000000" w:rsidRDefault="00000000" w:rsidRPr="00000000" w14:paraId="0000005E">
      <w:pPr>
        <w:pStyle w:val="Heading3"/>
        <w:spacing w:line="259" w:lineRule="auto"/>
        <w:ind w:left="720" w:hanging="360"/>
        <w:rPr/>
      </w:pPr>
      <w:bookmarkStart w:colFirst="0" w:colLast="0" w:name="_heading=h.is6l4uroqq0j" w:id="29"/>
      <w:bookmarkEnd w:id="29"/>
      <w:r w:rsidDel="00000000" w:rsidR="00000000" w:rsidRPr="00000000">
        <w:rPr>
          <w:rtl w:val="0"/>
        </w:rPr>
        <w:t xml:space="preserve">System czatu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0" w:afterAutospacing="0" w:before="240"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Możliwość wymiany wiadomości między zalogowanymi użytkownikami.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240" w:before="0" w:beforeAutospacing="0"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Możliwość wyboru odbiorcy wiadomości.</w:t>
      </w:r>
    </w:p>
    <w:p w:rsidR="00000000" w:rsidDel="00000000" w:rsidP="00000000" w:rsidRDefault="00000000" w:rsidRPr="00000000" w14:paraId="00000061">
      <w:pPr>
        <w:pStyle w:val="Heading3"/>
        <w:spacing w:line="259" w:lineRule="auto"/>
        <w:ind w:left="720" w:hanging="360"/>
        <w:rPr/>
      </w:pPr>
      <w:bookmarkStart w:colFirst="0" w:colLast="0" w:name="_heading=h.a263yona9n1i" w:id="30"/>
      <w:bookmarkEnd w:id="30"/>
      <w:r w:rsidDel="00000000" w:rsidR="00000000" w:rsidRPr="00000000">
        <w:rPr>
          <w:rtl w:val="0"/>
        </w:rPr>
        <w:t xml:space="preserve">Zarządzanie ocenami</w:t>
      </w:r>
    </w:p>
    <w:p w:rsidR="00000000" w:rsidDel="00000000" w:rsidP="00000000" w:rsidRDefault="00000000" w:rsidRPr="00000000" w14:paraId="00000062">
      <w:pPr>
        <w:numPr>
          <w:ilvl w:val="0"/>
          <w:numId w:val="21"/>
        </w:numPr>
        <w:spacing w:after="0" w:afterAutospacing="0" w:before="240"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Nauczyciele mogą dodawać nowe przedmioty i przypisywać oceny uczniom.</w:t>
      </w:r>
    </w:p>
    <w:p w:rsidR="00000000" w:rsidDel="00000000" w:rsidP="00000000" w:rsidRDefault="00000000" w:rsidRPr="00000000" w14:paraId="00000063">
      <w:pPr>
        <w:numPr>
          <w:ilvl w:val="0"/>
          <w:numId w:val="21"/>
        </w:numPr>
        <w:spacing w:after="0" w:afterAutospacing="0" w:before="0" w:beforeAutospacing="0" w:line="259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Nauczyciele widzą średnią całościową dla danego przedmiotu</w:t>
      </w:r>
    </w:p>
    <w:p w:rsidR="00000000" w:rsidDel="00000000" w:rsidP="00000000" w:rsidRDefault="00000000" w:rsidRPr="00000000" w14:paraId="00000064">
      <w:pPr>
        <w:numPr>
          <w:ilvl w:val="0"/>
          <w:numId w:val="21"/>
        </w:numPr>
        <w:spacing w:after="240" w:before="0" w:beforeAutospacing="0"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Uczniowie widzą swoje oceny i ich średnie.</w:t>
      </w:r>
    </w:p>
    <w:p w:rsidR="00000000" w:rsidDel="00000000" w:rsidP="00000000" w:rsidRDefault="00000000" w:rsidRPr="00000000" w14:paraId="00000065">
      <w:pPr>
        <w:pStyle w:val="Heading3"/>
        <w:spacing w:after="80" w:before="360" w:lineRule="auto"/>
        <w:ind w:left="720" w:hanging="360"/>
        <w:rPr/>
      </w:pPr>
      <w:bookmarkStart w:colFirst="0" w:colLast="0" w:name="_heading=h.fb0obddppdnr" w:id="31"/>
      <w:bookmarkEnd w:id="31"/>
      <w:r w:rsidDel="00000000" w:rsidR="00000000" w:rsidRPr="00000000">
        <w:rPr>
          <w:rtl w:val="0"/>
        </w:rPr>
        <w:t xml:space="preserve">Najciekawsze funkcjonalności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240"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Interaktywny kalendarz dla uczniów i nauczycieli.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 w:before="0" w:beforeAutospacing="0"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Wbudowany system czatu umożliwiający komunikację między użytkownikami.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afterAutospacing="0" w:before="0" w:beforeAutospacing="0"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Automatyczne obliczanie średnich ocen dla uczniów.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240" w:before="0" w:beforeAutospacing="0"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Role użytkowników dostosowane do ich potrzeb (administrator, nauczyciel, uczeń).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59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40" w:w="11905" w:orient="portrait"/>
      <w:pgMar w:bottom="1843" w:top="1440" w:left="1441" w:right="99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pl-PL"/>
      </w:rPr>
    </w:rPrDefault>
    <w:pPrDefault>
      <w:pPr>
        <w:spacing w:after="9" w:line="271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34" w:before="0" w:line="259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f4761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71" w:before="0" w:line="259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a2f4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  <w:pPr>
      <w:spacing w:after="9" w:line="271" w:lineRule="auto"/>
      <w:ind w:left="10" w:hanging="10"/>
    </w:pPr>
    <w:rPr>
      <w:rFonts w:ascii="Calibri" w:cs="Calibri" w:eastAsia="Calibri" w:hAnsi="Calibri"/>
      <w:color w:val="000000"/>
    </w:rPr>
  </w:style>
  <w:style w:type="paragraph" w:styleId="Nagwek1">
    <w:name w:val="heading 1"/>
    <w:next w:val="Normalny"/>
    <w:link w:val="Nagwek1Znak"/>
    <w:uiPriority w:val="9"/>
    <w:qFormat w:val="1"/>
    <w:pPr>
      <w:keepNext w:val="1"/>
      <w:keepLines w:val="1"/>
      <w:spacing w:after="234" w:line="259" w:lineRule="auto"/>
      <w:ind w:left="10" w:hanging="10"/>
      <w:outlineLvl w:val="0"/>
    </w:pPr>
    <w:rPr>
      <w:rFonts w:ascii="Calibri" w:cs="Calibri" w:eastAsia="Calibri" w:hAnsi="Calibri"/>
      <w:b w:val="1"/>
      <w:color w:val="0f4761"/>
      <w:sz w:val="36"/>
    </w:rPr>
  </w:style>
  <w:style w:type="paragraph" w:styleId="Nagwek2">
    <w:name w:val="heading 2"/>
    <w:next w:val="Normalny"/>
    <w:link w:val="Nagwek2Znak"/>
    <w:uiPriority w:val="9"/>
    <w:unhideWhenUsed w:val="1"/>
    <w:qFormat w:val="1"/>
    <w:pPr>
      <w:keepNext w:val="1"/>
      <w:keepLines w:val="1"/>
      <w:spacing w:after="271" w:line="259" w:lineRule="auto"/>
      <w:ind w:left="10" w:hanging="10"/>
      <w:outlineLvl w:val="1"/>
    </w:pPr>
    <w:rPr>
      <w:rFonts w:ascii="Calibri" w:cs="Calibri" w:eastAsia="Calibri" w:hAnsi="Calibri"/>
      <w:b w:val="1"/>
      <w:color w:val="0a2f40"/>
      <w:sz w:val="28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character" w:styleId="Nagwek1Znak" w:customStyle="1">
    <w:name w:val="Nagłówek 1 Znak"/>
    <w:link w:val="Nagwek1"/>
    <w:rPr>
      <w:rFonts w:ascii="Calibri" w:cs="Calibri" w:eastAsia="Calibri" w:hAnsi="Calibri"/>
      <w:b w:val="1"/>
      <w:color w:val="0f4761"/>
      <w:sz w:val="36"/>
    </w:rPr>
  </w:style>
  <w:style w:type="character" w:styleId="Nagwek2Znak" w:customStyle="1">
    <w:name w:val="Nagłówek 2 Znak"/>
    <w:link w:val="Nagwek2"/>
    <w:rPr>
      <w:rFonts w:ascii="Calibri" w:cs="Calibri" w:eastAsia="Calibri" w:hAnsi="Calibri"/>
      <w:b w:val="1"/>
      <w:color w:val="0a2f40"/>
      <w:sz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zj0qMssqMHHyDtNWGTP1M2274A==">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2024-12-14T20:41:00Z</dcterms:created>
  <dc:creator>Kamil 138285</dc:creator>
</cp:coreProperties>
</file>