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B1EFC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Министерство образования Иркутской области</w:t>
      </w:r>
    </w:p>
    <w:p w14:paraId="4B70706E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</w:t>
      </w:r>
    </w:p>
    <w:p w14:paraId="3395FF5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Иркутской области</w:t>
      </w:r>
    </w:p>
    <w:p w14:paraId="1C722645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«Иркутский авиационный техникум»</w:t>
      </w:r>
    </w:p>
    <w:p w14:paraId="6232E13B" w14:textId="77777777" w:rsidR="00283251" w:rsidRDefault="00283251" w:rsidP="00283251">
      <w:pPr>
        <w:spacing w:before="6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54F78F2A" w14:textId="77777777" w:rsidR="00283251" w:rsidRDefault="00283251" w:rsidP="00283251">
      <w:pPr>
        <w:spacing w:before="60"/>
        <w:rPr>
          <w:sz w:val="28"/>
          <w:szCs w:val="28"/>
        </w:rPr>
      </w:pPr>
    </w:p>
    <w:p w14:paraId="383C2C54" w14:textId="77777777" w:rsidR="00283251" w:rsidRDefault="00283251" w:rsidP="00283251">
      <w:pPr>
        <w:spacing w:before="60"/>
        <w:ind w:left="1701"/>
        <w:rPr>
          <w:sz w:val="28"/>
          <w:szCs w:val="28"/>
        </w:rPr>
      </w:pPr>
    </w:p>
    <w:p w14:paraId="777D65D5" w14:textId="77777777" w:rsidR="00283251" w:rsidRDefault="00283251" w:rsidP="0028325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283251" w14:paraId="40F71710" w14:textId="77777777" w:rsidTr="00283251">
        <w:tc>
          <w:tcPr>
            <w:tcW w:w="5057" w:type="dxa"/>
          </w:tcPr>
          <w:p w14:paraId="20B89BFC" w14:textId="0A28E0F5" w:rsidR="00283251" w:rsidRDefault="00283251">
            <w:pPr>
              <w:spacing w:before="60" w:line="276" w:lineRule="auto"/>
              <w:ind w:left="34"/>
              <w:rPr>
                <w:rFonts w:ascii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УП.09.02.07-5.26.221</w:t>
            </w:r>
            <w:r w:rsidRPr="00283251">
              <w:rPr>
                <w:rFonts w:ascii="Times New Roman" w:hAnsi="Times New Roman" w:cs="Times New Roman"/>
                <w:sz w:val="32"/>
                <w:szCs w:val="32"/>
              </w:rPr>
              <w:t xml:space="preserve">.19 </w:t>
            </w:r>
          </w:p>
          <w:p w14:paraId="6544D2E9" w14:textId="77777777" w:rsidR="00283251" w:rsidRDefault="00283251">
            <w:pPr>
              <w:spacing w:before="60" w:line="276" w:lineRule="auto"/>
              <w:ind w:left="426"/>
              <w:rPr>
                <w:sz w:val="28"/>
                <w:szCs w:val="24"/>
              </w:rPr>
            </w:pPr>
            <w:r>
              <w:rPr>
                <w:szCs w:val="28"/>
              </w:rPr>
              <w:t xml:space="preserve"> </w:t>
            </w:r>
            <w:r>
              <w:t xml:space="preserve">          </w:t>
            </w:r>
          </w:p>
          <w:p w14:paraId="1C5C0F9C" w14:textId="77777777" w:rsidR="00283251" w:rsidRDefault="00283251">
            <w:pPr>
              <w:spacing w:before="60" w:line="276" w:lineRule="auto"/>
              <w:rPr>
                <w:sz w:val="24"/>
              </w:rPr>
            </w:pPr>
          </w:p>
          <w:p w14:paraId="12CF9AC8" w14:textId="77777777" w:rsidR="00283251" w:rsidRDefault="00283251">
            <w:pPr>
              <w:spacing w:before="60" w:line="276" w:lineRule="auto"/>
              <w:rPr>
                <w:color w:val="000000"/>
                <w:sz w:val="28"/>
              </w:rPr>
            </w:pPr>
          </w:p>
        </w:tc>
        <w:tc>
          <w:tcPr>
            <w:tcW w:w="4015" w:type="dxa"/>
          </w:tcPr>
          <w:p w14:paraId="4171AC98" w14:textId="77777777" w:rsidR="00283251" w:rsidRDefault="00283251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623CA477" w14:textId="77777777" w:rsidR="00283251" w:rsidRDefault="00283251" w:rsidP="00283251">
      <w:pPr>
        <w:spacing w:before="60" w:after="120"/>
        <w:rPr>
          <w:sz w:val="20"/>
          <w:szCs w:val="20"/>
        </w:rPr>
      </w:pPr>
    </w:p>
    <w:p w14:paraId="4B7E5966" w14:textId="3D8AF979" w:rsidR="00283251" w:rsidRDefault="00283251" w:rsidP="00283251">
      <w:pPr>
        <w:spacing w:before="60" w:after="120"/>
        <w:jc w:val="center"/>
        <w:rPr>
          <w:rFonts w:ascii="Times New Roman" w:hAnsi="Times New Roman" w:cs="Times New Roman"/>
          <w:sz w:val="36"/>
          <w:szCs w:val="28"/>
        </w:rPr>
      </w:pPr>
      <w:r w:rsidRPr="00283251">
        <w:rPr>
          <w:rFonts w:ascii="Times New Roman" w:hAnsi="Times New Roman" w:cs="Times New Roman"/>
          <w:sz w:val="36"/>
          <w:szCs w:val="28"/>
        </w:rPr>
        <w:t>ВЕБ-ПРИЛОЖЕНИЕ «ВОЕНТОРГ»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283251" w14:paraId="61E0025A" w14:textId="77777777" w:rsidTr="00283251">
        <w:tc>
          <w:tcPr>
            <w:tcW w:w="2987" w:type="dxa"/>
          </w:tcPr>
          <w:p w14:paraId="493874AC" w14:textId="77777777" w:rsidR="00283251" w:rsidRDefault="00283251">
            <w:pPr>
              <w:spacing w:before="60" w:line="276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3736" w:type="dxa"/>
          </w:tcPr>
          <w:p w14:paraId="15E0C36D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2633" w:type="dxa"/>
          </w:tcPr>
          <w:p w14:paraId="6AB5F760" w14:textId="77777777" w:rsidR="00283251" w:rsidRDefault="00283251">
            <w:pPr>
              <w:spacing w:before="60" w:line="276" w:lineRule="auto"/>
              <w:jc w:val="center"/>
              <w:rPr>
                <w:sz w:val="16"/>
                <w:szCs w:val="16"/>
              </w:rPr>
            </w:pPr>
          </w:p>
        </w:tc>
      </w:tr>
      <w:tr w:rsidR="00283251" w14:paraId="7F8C7F0C" w14:textId="77777777" w:rsidTr="00283251">
        <w:tc>
          <w:tcPr>
            <w:tcW w:w="2987" w:type="dxa"/>
            <w:hideMark/>
          </w:tcPr>
          <w:p w14:paraId="69C726C9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736" w:type="dxa"/>
          </w:tcPr>
          <w:p w14:paraId="1827E309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4D3D86F7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4C6FA27F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1B9CA22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(Е.С. Кубата)</w:t>
            </w:r>
          </w:p>
        </w:tc>
      </w:tr>
      <w:tr w:rsidR="00283251" w14:paraId="3FCB6387" w14:textId="77777777" w:rsidTr="00787258">
        <w:trPr>
          <w:trHeight w:val="1893"/>
        </w:trPr>
        <w:tc>
          <w:tcPr>
            <w:tcW w:w="2987" w:type="dxa"/>
            <w:hideMark/>
          </w:tcPr>
          <w:p w14:paraId="4BF2E393" w14:textId="77777777" w:rsidR="00283251" w:rsidRDefault="00283251">
            <w:pPr>
              <w:spacing w:before="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736" w:type="dxa"/>
          </w:tcPr>
          <w:p w14:paraId="40114DC0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2E0A64C" w14:textId="77777777" w:rsidR="00283251" w:rsidRDefault="00283251">
            <w:pPr>
              <w:spacing w:before="60" w:line="276" w:lineRule="auto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</w:p>
          <w:p w14:paraId="2F58B2DD" w14:textId="77777777" w:rsidR="00283251" w:rsidRDefault="00283251">
            <w:pPr>
              <w:spacing w:before="60"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78D2887F" w14:textId="1AEA01E1" w:rsidR="00283251" w:rsidRDefault="00283251">
            <w:pPr>
              <w:spacing w:before="60" w:line="276" w:lineRule="auto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В.М. Седых</w:t>
            </w:r>
            <w:r w:rsidRPr="002832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78B60164" w14:textId="77777777" w:rsidR="00283251" w:rsidRDefault="00283251" w:rsidP="00283251">
      <w:pPr>
        <w:spacing w:before="60" w:after="120"/>
        <w:rPr>
          <w:b/>
          <w:sz w:val="44"/>
          <w:szCs w:val="44"/>
        </w:rPr>
      </w:pPr>
    </w:p>
    <w:p w14:paraId="796040E0" w14:textId="77777777" w:rsidR="00283251" w:rsidRDefault="00283251" w:rsidP="00283251">
      <w:pPr>
        <w:spacing w:before="60"/>
        <w:jc w:val="both"/>
        <w:rPr>
          <w:sz w:val="24"/>
          <w:szCs w:val="24"/>
        </w:rPr>
      </w:pPr>
    </w:p>
    <w:p w14:paraId="7CA5D2C6" w14:textId="77777777" w:rsidR="00283251" w:rsidRDefault="00283251" w:rsidP="00283251">
      <w:pPr>
        <w:spacing w:after="200" w:line="276" w:lineRule="auto"/>
      </w:pPr>
    </w:p>
    <w:p w14:paraId="0093EA73" w14:textId="77777777" w:rsidR="00283251" w:rsidRDefault="00283251" w:rsidP="00283251">
      <w:pPr>
        <w:spacing w:after="200" w:line="276" w:lineRule="auto"/>
      </w:pPr>
    </w:p>
    <w:p w14:paraId="4595DC46" w14:textId="77777777" w:rsidR="00283251" w:rsidRDefault="00283251" w:rsidP="00283251">
      <w:pPr>
        <w:spacing w:after="200" w:line="276" w:lineRule="auto"/>
      </w:pPr>
    </w:p>
    <w:p w14:paraId="21304080" w14:textId="6968EE27" w:rsidR="00283251" w:rsidRDefault="00283251" w:rsidP="00283251">
      <w:pPr>
        <w:spacing w:after="200" w:line="276" w:lineRule="auto"/>
      </w:pPr>
    </w:p>
    <w:p w14:paraId="798548F9" w14:textId="094D6D80" w:rsidR="007E0977" w:rsidRDefault="007E0977" w:rsidP="00283251">
      <w:pPr>
        <w:spacing w:after="200" w:line="276" w:lineRule="auto"/>
      </w:pPr>
    </w:p>
    <w:p w14:paraId="7A6E707C" w14:textId="77777777" w:rsidR="007E0977" w:rsidRDefault="007E0977" w:rsidP="00283251">
      <w:pPr>
        <w:spacing w:after="200" w:line="276" w:lineRule="auto"/>
      </w:pPr>
    </w:p>
    <w:p w14:paraId="53272FFD" w14:textId="77777777" w:rsidR="00283251" w:rsidRDefault="00283251" w:rsidP="00283251">
      <w:pPr>
        <w:spacing w:after="20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 2026</w:t>
      </w:r>
    </w:p>
    <w:p w14:paraId="09484BD2" w14:textId="6ABF59F5" w:rsidR="009025DE" w:rsidRDefault="00D41207" w:rsidP="007E097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81965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620EFC" w14:textId="65F80B59" w:rsidR="00BE7764" w:rsidRDefault="00BE7764">
          <w:pPr>
            <w:pStyle w:val="a9"/>
          </w:pPr>
        </w:p>
        <w:p w14:paraId="1A5D7BE3" w14:textId="4178A89A" w:rsidR="006F25F7" w:rsidRPr="006F25F7" w:rsidRDefault="00BE776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36372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ВВЕДЕНИЕ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_Toc220336372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F667CAC" w14:textId="07E3F27A" w:rsidR="006F25F7" w:rsidRPr="006F25F7" w:rsidRDefault="00766CA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3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1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Описание предметной области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_Toc220336373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69C997B7" w14:textId="40E822A4" w:rsidR="006F25F7" w:rsidRPr="006F25F7" w:rsidRDefault="00766CA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4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2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Анализ инструментальных средств разработки, используемых при реализации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_Toc220336374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6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5CE4163" w14:textId="735766A0" w:rsidR="006F25F7" w:rsidRPr="006F25F7" w:rsidRDefault="00766CA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5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3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Техническое задание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_Toc220336375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4AF611D" w14:textId="69239894" w:rsidR="006F25F7" w:rsidRPr="006F25F7" w:rsidRDefault="00766CA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6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Проектирование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_Toc220336376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72D499C" w14:textId="564E032D" w:rsidR="006F25F7" w:rsidRPr="006F25F7" w:rsidRDefault="00766CAE">
          <w:pPr>
            <w:pStyle w:val="11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7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4.1</w:t>
            </w:r>
            <w:r w:rsidR="006F25F7" w:rsidRPr="006F25F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Структурная схема веб-приложения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_Toc220336377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11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F6DC8B9" w14:textId="283799F0" w:rsidR="006F25F7" w:rsidRPr="006F25F7" w:rsidRDefault="00766C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8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ЗАКЛЮЧЕНИЕ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_Toc220336378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12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1BA665B" w14:textId="4A7C8B82" w:rsidR="006F25F7" w:rsidRPr="006F25F7" w:rsidRDefault="00766C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79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СПИСОК ИСПОЛЬЗУЕМЫХ ИСТОЧНИКОВ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_Toc220336379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13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6F5825B" w14:textId="0CAB9E11" w:rsidR="006F25F7" w:rsidRPr="006F25F7" w:rsidRDefault="00766CA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0336380" w:history="1">
            <w:r w:rsidR="006F25F7" w:rsidRPr="006F25F7">
              <w:rPr>
                <w:rStyle w:val="aa"/>
                <w:rFonts w:ascii="Times New Roman" w:hAnsi="Times New Roman" w:cs="Times New Roman"/>
                <w:noProof/>
                <w:sz w:val="28"/>
              </w:rPr>
              <w:t>Приложение А – Техническое задание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_Toc220336380 \h </w:instrTex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t>15</w:t>
            </w:r>
            <w:r w:rsidR="006F25F7" w:rsidRPr="006F25F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5E5A5D3" w14:textId="3F181800" w:rsidR="00BE7764" w:rsidRDefault="00BE7764">
          <w:r>
            <w:rPr>
              <w:b/>
              <w:bCs/>
            </w:rPr>
            <w:fldChar w:fldCharType="end"/>
          </w:r>
        </w:p>
      </w:sdtContent>
    </w:sdt>
    <w:p w14:paraId="034D4CAC" w14:textId="77777777" w:rsidR="001F3C29" w:rsidRDefault="001F3C29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6ED16466" w14:textId="34357EC6" w:rsidR="007E0977" w:rsidRDefault="007E0977">
      <w:pPr>
        <w:spacing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BE1E522" w14:textId="7B7A9174" w:rsidR="007E0977" w:rsidRPr="002B45C6" w:rsidRDefault="007E0977" w:rsidP="002B45C6">
      <w:pPr>
        <w:pStyle w:val="1"/>
        <w:spacing w:before="360" w:after="360" w:line="360" w:lineRule="auto"/>
        <w:jc w:val="center"/>
        <w:rPr>
          <w:b/>
        </w:rPr>
      </w:pPr>
      <w:bookmarkStart w:id="0" w:name="_Toc220336372"/>
      <w:r w:rsidRPr="002B45C6">
        <w:rPr>
          <w:b/>
        </w:rPr>
        <w:lastRenderedPageBreak/>
        <w:t>ВВЕДЕНИЕ</w:t>
      </w:r>
      <w:bookmarkEnd w:id="0"/>
    </w:p>
    <w:p w14:paraId="69C0B400" w14:textId="0C6F5DDC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В условиях активного развития электронной коммерции и роста потребительского спроса на специализированные товары автоматизация процессов онлайн-торговли перестала быть опциональной и стала критически важным элементом конкурентоспособности.</w:t>
      </w:r>
    </w:p>
    <w:p w14:paraId="70C36CD3" w14:textId="7A37D77F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Разрабатываемое в рамках учебной практики веб-приложение «В</w:t>
      </w:r>
      <w:r w:rsidR="00CB18F8">
        <w:rPr>
          <w:rFonts w:ascii="Times New Roman" w:hAnsi="Times New Roman" w:cs="Times New Roman"/>
          <w:sz w:val="28"/>
          <w:szCs w:val="28"/>
        </w:rPr>
        <w:t>оенторг</w:t>
      </w:r>
      <w:r w:rsidRPr="001968E2">
        <w:rPr>
          <w:rFonts w:ascii="Times New Roman" w:hAnsi="Times New Roman" w:cs="Times New Roman"/>
          <w:sz w:val="28"/>
          <w:szCs w:val="28"/>
        </w:rPr>
        <w:t>» призвано предоставить базовую платформу для онлайн-продаж военной атрибутики, автоматизировав ключевые процессы взаимодействия с клиентами и управления товарным каталогом.</w:t>
      </w:r>
    </w:p>
    <w:p w14:paraId="7E47D233" w14:textId="4B53225D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Актуальность проекта обусловлена следующими факторами:</w:t>
      </w:r>
    </w:p>
    <w:p w14:paraId="2457DF12" w14:textId="7EC497E1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>Рост популярности онлайн-покупок.</w:t>
      </w:r>
    </w:p>
    <w:p w14:paraId="5A1588C8" w14:textId="570391B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Необходимость структурирования ассортимента. </w:t>
      </w:r>
    </w:p>
    <w:p w14:paraId="072D594B" w14:textId="3EFAFB5E" w:rsidR="001968E2" w:rsidRPr="005E604E" w:rsidRDefault="001968E2" w:rsidP="003C1C9E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604E">
        <w:rPr>
          <w:rFonts w:ascii="Times New Roman" w:hAnsi="Times New Roman" w:cs="Times New Roman"/>
          <w:sz w:val="28"/>
          <w:szCs w:val="28"/>
        </w:rPr>
        <w:t xml:space="preserve">Потребность в автоматизации базовых операций. </w:t>
      </w:r>
    </w:p>
    <w:p w14:paraId="45F45B6B" w14:textId="4309DBC4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Целью учебной практики является разработка минимально жизнеспособного веб-приложения интернет-магазина «ВОЕНТОРГ», демонстрирующего основные принципы электронной коммерции.</w:t>
      </w:r>
    </w:p>
    <w:p w14:paraId="76AFCB1F" w14:textId="488E1432" w:rsidR="001968E2" w:rsidRPr="001968E2" w:rsidRDefault="001968E2" w:rsidP="003C1C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Для достижения поставленной цели в рамках практики решается следующий комплекс задач:</w:t>
      </w:r>
    </w:p>
    <w:p w14:paraId="51106E21" w14:textId="49B8DD9A" w:rsidR="001968E2" w:rsidRPr="006E74F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E74F2">
        <w:rPr>
          <w:rFonts w:ascii="Times New Roman" w:hAnsi="Times New Roman" w:cs="Times New Roman"/>
          <w:sz w:val="28"/>
          <w:szCs w:val="28"/>
        </w:rPr>
        <w:t>Проведение предпроектного исследования</w:t>
      </w:r>
      <w:r w:rsidR="006E74F2">
        <w:rPr>
          <w:rFonts w:ascii="Times New Roman" w:hAnsi="Times New Roman" w:cs="Times New Roman"/>
          <w:sz w:val="28"/>
          <w:szCs w:val="28"/>
        </w:rPr>
        <w:t>.</w:t>
      </w:r>
    </w:p>
    <w:p w14:paraId="7E5DCA37" w14:textId="092CABC9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Формализация требований к системе путём разработки технического задания.</w:t>
      </w:r>
    </w:p>
    <w:p w14:paraId="6F23A533" w14:textId="65F37D9C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архитектуры веб-приложения.</w:t>
      </w:r>
    </w:p>
    <w:p w14:paraId="6247BC54" w14:textId="77777777" w:rsidR="0069489D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Реализация логики серверной части веб-приложения</w:t>
      </w:r>
      <w:r w:rsidR="0069489D">
        <w:rPr>
          <w:rFonts w:ascii="Times New Roman" w:hAnsi="Times New Roman" w:cs="Times New Roman"/>
          <w:sz w:val="28"/>
          <w:szCs w:val="28"/>
        </w:rPr>
        <w:t>.</w:t>
      </w:r>
    </w:p>
    <w:p w14:paraId="72BA845D" w14:textId="6D91FC08" w:rsidR="001968E2" w:rsidRPr="001968E2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интерфейса.</w:t>
      </w:r>
    </w:p>
    <w:p w14:paraId="282B036E" w14:textId="00B171A4" w:rsidR="00443E30" w:rsidRDefault="001968E2" w:rsidP="003C1C9E">
      <w:pPr>
        <w:pStyle w:val="a3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68E2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данных.</w:t>
      </w:r>
    </w:p>
    <w:p w14:paraId="32614B37" w14:textId="598F3E05" w:rsidR="007C2F62" w:rsidRDefault="007C2F62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872BE8" w14:textId="77777777" w:rsidR="00E74801" w:rsidRDefault="00E74801" w:rsidP="001A4996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jc w:val="left"/>
        <w:rPr>
          <w:rFonts w:eastAsiaTheme="minorHAnsi"/>
          <w:b/>
          <w:lang w:eastAsia="en-US"/>
        </w:rPr>
      </w:pPr>
      <w:bookmarkStart w:id="1" w:name="_Toc216773163"/>
      <w:bookmarkStart w:id="2" w:name="_Toc220336373"/>
      <w:r>
        <w:rPr>
          <w:rFonts w:eastAsiaTheme="minorHAnsi"/>
          <w:b/>
          <w:lang w:eastAsia="en-US"/>
        </w:rPr>
        <w:lastRenderedPageBreak/>
        <w:t>Описание предметной области</w:t>
      </w:r>
      <w:bookmarkEnd w:id="1"/>
      <w:bookmarkEnd w:id="2"/>
    </w:p>
    <w:p w14:paraId="37A1CB81" w14:textId="42ED8A96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Предметной областью учебной практики является онлайн-торговля военной экипировкой, снаряжением и сопутствующими товарами. Основная деятельность магазина заключается в формировании товарного каталога, обработке заказов от клиентов и организации их доставки.</w:t>
      </w:r>
    </w:p>
    <w:p w14:paraId="4FBCA4C8" w14:textId="51D93914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Цель приложения </w:t>
      </w:r>
      <w:r w:rsidR="0006381D">
        <w:rPr>
          <w:rFonts w:ascii="Times New Roman" w:hAnsi="Times New Roman" w:cs="Times New Roman"/>
          <w:sz w:val="28"/>
          <w:szCs w:val="28"/>
        </w:rPr>
        <w:t>–</w:t>
      </w:r>
      <w:r w:rsidRPr="00E74801">
        <w:rPr>
          <w:rFonts w:ascii="Times New Roman" w:hAnsi="Times New Roman" w:cs="Times New Roman"/>
          <w:sz w:val="28"/>
          <w:szCs w:val="28"/>
        </w:rPr>
        <w:t xml:space="preserve"> предоставить пользователям удобный инструмент для выбора и заказа товаров онлайн, а также дать администратору простые средства для управления ассортиментом и отслеживания заказов.</w:t>
      </w:r>
    </w:p>
    <w:p w14:paraId="11FF3CD2" w14:textId="0E506C0E" w:rsidR="00E74801" w:rsidRPr="00746806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Веб-приложение оперирует следующими основными сущностями:</w:t>
      </w:r>
    </w:p>
    <w:p w14:paraId="07CCF24C" w14:textId="62354BA4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Товар: </w:t>
      </w:r>
      <w:r w:rsidR="002453EF">
        <w:rPr>
          <w:rFonts w:ascii="Times New Roman" w:hAnsi="Times New Roman" w:cs="Times New Roman"/>
          <w:sz w:val="28"/>
          <w:szCs w:val="28"/>
        </w:rPr>
        <w:t>о</w:t>
      </w:r>
      <w:r w:rsidRPr="00E74801">
        <w:rPr>
          <w:rFonts w:ascii="Times New Roman" w:hAnsi="Times New Roman" w:cs="Times New Roman"/>
          <w:sz w:val="28"/>
          <w:szCs w:val="28"/>
        </w:rPr>
        <w:t>сновная продаваемая единица. Характеризуется названием, описанием, изображением, ценой, количеством на складе и принадлежностью к одной или нескольким категориям</w:t>
      </w:r>
      <w:r w:rsidR="008A3493">
        <w:rPr>
          <w:rFonts w:ascii="Times New Roman" w:hAnsi="Times New Roman" w:cs="Times New Roman"/>
          <w:sz w:val="28"/>
          <w:szCs w:val="28"/>
        </w:rPr>
        <w:t>.</w:t>
      </w:r>
    </w:p>
    <w:p w14:paraId="5C781550" w14:textId="708D25DB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Категория: </w:t>
      </w:r>
      <w:r w:rsidR="002453EF">
        <w:rPr>
          <w:rFonts w:ascii="Times New Roman" w:hAnsi="Times New Roman" w:cs="Times New Roman"/>
          <w:sz w:val="28"/>
          <w:szCs w:val="28"/>
        </w:rPr>
        <w:t>г</w:t>
      </w:r>
      <w:r w:rsidRPr="00E74801">
        <w:rPr>
          <w:rFonts w:ascii="Times New Roman" w:hAnsi="Times New Roman" w:cs="Times New Roman"/>
          <w:sz w:val="28"/>
          <w:szCs w:val="28"/>
        </w:rPr>
        <w:t>руппа товаров, объединённых по определённому признаку. Служит для структурирования каталога и удобной навигации.</w:t>
      </w:r>
    </w:p>
    <w:p w14:paraId="05D697C0" w14:textId="7C34B0D5" w:rsidR="00E74801" w:rsidRPr="00E74801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Заказ: </w:t>
      </w:r>
      <w:r w:rsidR="002453EF">
        <w:rPr>
          <w:rFonts w:ascii="Times New Roman" w:hAnsi="Times New Roman" w:cs="Times New Roman"/>
          <w:sz w:val="28"/>
          <w:szCs w:val="28"/>
        </w:rPr>
        <w:t>с</w:t>
      </w:r>
      <w:r w:rsidRPr="00E74801">
        <w:rPr>
          <w:rFonts w:ascii="Times New Roman" w:hAnsi="Times New Roman" w:cs="Times New Roman"/>
          <w:sz w:val="28"/>
          <w:szCs w:val="28"/>
        </w:rPr>
        <w:t>овокупность выбранных пользователем товаров. Содержит информацию о клиенте, составе заказа, общей стоимости и статусе обработки.</w:t>
      </w:r>
    </w:p>
    <w:p w14:paraId="4CFD07C7" w14:textId="621AABF7" w:rsidR="00E74801" w:rsidRPr="006174A3" w:rsidRDefault="00E74801" w:rsidP="00941FD2">
      <w:pPr>
        <w:pStyle w:val="a3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 xml:space="preserve">Пользователь: </w:t>
      </w:r>
      <w:r w:rsidR="00C12105">
        <w:rPr>
          <w:rFonts w:ascii="Times New Roman" w:hAnsi="Times New Roman" w:cs="Times New Roman"/>
          <w:sz w:val="28"/>
          <w:szCs w:val="28"/>
        </w:rPr>
        <w:t>к</w:t>
      </w:r>
      <w:r w:rsidRPr="00E74801">
        <w:rPr>
          <w:rFonts w:ascii="Times New Roman" w:hAnsi="Times New Roman" w:cs="Times New Roman"/>
          <w:sz w:val="28"/>
          <w:szCs w:val="28"/>
        </w:rPr>
        <w:t>лиент магазина. Может быть незарегистрированным</w:t>
      </w:r>
      <w:r w:rsidR="00633028">
        <w:rPr>
          <w:rFonts w:ascii="Times New Roman" w:hAnsi="Times New Roman" w:cs="Times New Roman"/>
          <w:sz w:val="28"/>
          <w:szCs w:val="28"/>
        </w:rPr>
        <w:t xml:space="preserve"> </w:t>
      </w:r>
      <w:r w:rsidRPr="00E74801">
        <w:rPr>
          <w:rFonts w:ascii="Times New Roman" w:hAnsi="Times New Roman" w:cs="Times New Roman"/>
          <w:sz w:val="28"/>
          <w:szCs w:val="28"/>
        </w:rPr>
        <w:t>или зарегистрированным. Зарегистрированные пользователи имеют личный кабинет с историей заказов.</w:t>
      </w:r>
    </w:p>
    <w:p w14:paraId="480FAF1C" w14:textId="3322203A" w:rsidR="00E74801" w:rsidRPr="000135DA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В контексте клиентской части веб-приложения основными участниками и процессами являются:</w:t>
      </w:r>
    </w:p>
    <w:p w14:paraId="1CBDAD1A" w14:textId="35C2E850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Гость:</w:t>
      </w:r>
    </w:p>
    <w:p w14:paraId="33A66F73" w14:textId="3947D840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каталога: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знакомление со списком товаров, фильтрация по категориям и цене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30E60AD" w14:textId="1E88A28D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росмотр карточки товара: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4801" w:rsidRPr="00E74801">
        <w:rPr>
          <w:rFonts w:ascii="Times New Roman" w:hAnsi="Times New Roman" w:cs="Times New Roman"/>
          <w:sz w:val="28"/>
          <w:szCs w:val="28"/>
        </w:rPr>
        <w:t>зучение детального описания, характеристик и изображений товара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299F94C8" w14:textId="377C64A4" w:rsidR="00E74801" w:rsidRPr="00E74801" w:rsidRDefault="00876731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абота с корзиной: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понравившихся товаров в корзину для последующего оформления</w:t>
      </w:r>
      <w:r w:rsidR="00FB5F63">
        <w:rPr>
          <w:rFonts w:ascii="Times New Roman" w:hAnsi="Times New Roman" w:cs="Times New Roman"/>
          <w:sz w:val="28"/>
          <w:szCs w:val="28"/>
        </w:rPr>
        <w:t>;</w:t>
      </w:r>
    </w:p>
    <w:p w14:paraId="6A1B7E84" w14:textId="5EE6D889" w:rsidR="00E74801" w:rsidRPr="00E74801" w:rsidRDefault="009B2214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егистрация и авторизация: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E74801" w:rsidRPr="00E74801">
        <w:rPr>
          <w:rFonts w:ascii="Times New Roman" w:hAnsi="Times New Roman" w:cs="Times New Roman"/>
          <w:sz w:val="28"/>
          <w:szCs w:val="28"/>
        </w:rPr>
        <w:t>оздание учётной записи для доступа к дополнительным возможностям.</w:t>
      </w:r>
    </w:p>
    <w:p w14:paraId="3BD18132" w14:textId="658A61C3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Авторизованный пользователь:</w:t>
      </w:r>
    </w:p>
    <w:p w14:paraId="6F561C93" w14:textId="7D92C8CC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гостя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5932332" w14:textId="03DBF577" w:rsidR="00E74801" w:rsidRPr="00E74801" w:rsidRDefault="007C387B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E74801" w:rsidRPr="00E74801">
        <w:rPr>
          <w:rFonts w:ascii="Times New Roman" w:hAnsi="Times New Roman" w:cs="Times New Roman"/>
          <w:sz w:val="28"/>
          <w:szCs w:val="28"/>
        </w:rPr>
        <w:t>формление заказа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8BA0F4E" w14:textId="5A627305" w:rsidR="00E74801" w:rsidRPr="00E74801" w:rsidRDefault="006B5B6C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ичный кабинет: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истории своих заказов, редактирование данных профиля.</w:t>
      </w:r>
    </w:p>
    <w:p w14:paraId="64E9EA84" w14:textId="08D55AD9" w:rsidR="00E74801" w:rsidRPr="00E74801" w:rsidRDefault="00E74801" w:rsidP="00941FD2">
      <w:pPr>
        <w:pStyle w:val="a3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7CD6B938" w14:textId="1EC965A8" w:rsidR="00E74801" w:rsidRPr="00E74801" w:rsidRDefault="009E63CF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74801" w:rsidRPr="00E74801">
        <w:rPr>
          <w:rFonts w:ascii="Times New Roman" w:hAnsi="Times New Roman" w:cs="Times New Roman"/>
          <w:sz w:val="28"/>
          <w:szCs w:val="28"/>
        </w:rPr>
        <w:t>се возможности авторизованного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8C8F6E" w14:textId="1AC69DE2" w:rsidR="00E74801" w:rsidRPr="00E74801" w:rsidRDefault="00761DB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каталогом: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74801" w:rsidRPr="00E74801">
        <w:rPr>
          <w:rFonts w:ascii="Times New Roman" w:hAnsi="Times New Roman" w:cs="Times New Roman"/>
          <w:sz w:val="28"/>
          <w:szCs w:val="28"/>
        </w:rPr>
        <w:t>обавление новых товаров, редактирование информации о них, управление категориями</w:t>
      </w:r>
      <w:r w:rsidR="001901A2">
        <w:rPr>
          <w:rFonts w:ascii="Times New Roman" w:hAnsi="Times New Roman" w:cs="Times New Roman"/>
          <w:sz w:val="28"/>
          <w:szCs w:val="28"/>
        </w:rPr>
        <w:t>;</w:t>
      </w:r>
    </w:p>
    <w:p w14:paraId="29E7A08F" w14:textId="56502325" w:rsidR="00E74801" w:rsidRPr="004E132A" w:rsidRDefault="003242C6" w:rsidP="00941FD2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E74801" w:rsidRPr="00E74801">
        <w:rPr>
          <w:rFonts w:ascii="Times New Roman" w:hAnsi="Times New Roman" w:cs="Times New Roman"/>
          <w:sz w:val="28"/>
          <w:szCs w:val="28"/>
        </w:rPr>
        <w:t xml:space="preserve">правление заказами: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E74801" w:rsidRPr="00E74801">
        <w:rPr>
          <w:rFonts w:ascii="Times New Roman" w:hAnsi="Times New Roman" w:cs="Times New Roman"/>
          <w:sz w:val="28"/>
          <w:szCs w:val="28"/>
        </w:rPr>
        <w:t>росмотр поступивших заказов, изменение их статусов.</w:t>
      </w:r>
    </w:p>
    <w:p w14:paraId="674B1E44" w14:textId="399CD84D" w:rsidR="007C2F62" w:rsidRDefault="00E74801" w:rsidP="00941FD2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74801">
        <w:rPr>
          <w:rFonts w:ascii="Times New Roman" w:hAnsi="Times New Roman" w:cs="Times New Roman"/>
          <w:sz w:val="28"/>
          <w:szCs w:val="28"/>
        </w:rPr>
        <w:t>Таким образом, разрабатываемое веб-приложение «В</w:t>
      </w:r>
      <w:r w:rsidR="005F10DE">
        <w:rPr>
          <w:rFonts w:ascii="Times New Roman" w:hAnsi="Times New Roman" w:cs="Times New Roman"/>
          <w:sz w:val="28"/>
          <w:szCs w:val="28"/>
        </w:rPr>
        <w:t>оенторг</w:t>
      </w:r>
      <w:r w:rsidRPr="00E74801">
        <w:rPr>
          <w:rFonts w:ascii="Times New Roman" w:hAnsi="Times New Roman" w:cs="Times New Roman"/>
          <w:sz w:val="28"/>
          <w:szCs w:val="28"/>
        </w:rPr>
        <w:t>» предназначено для автоматизации процесса взаимодействия интернет-магазина с конечными потребителями. Приложение предоставляет пользователям удобный и наглядный сервис для выбора и заказа товаров, что повышает лояльность клиентов и общую эффективность работы за счёт перевода ключевых процессов в цифровую среду.</w:t>
      </w:r>
    </w:p>
    <w:p w14:paraId="5122E28E" w14:textId="425A4098" w:rsidR="008C4BCA" w:rsidRDefault="008C4BCA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658951" w14:textId="77777777" w:rsidR="00390AAD" w:rsidRDefault="00390AAD" w:rsidP="000B6104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3" w:name="_Toc216773164"/>
      <w:bookmarkStart w:id="4" w:name="_Toc220336374"/>
      <w:r>
        <w:rPr>
          <w:rFonts w:eastAsiaTheme="minorHAnsi"/>
          <w:b/>
          <w:lang w:eastAsia="en-US"/>
        </w:rPr>
        <w:lastRenderedPageBreak/>
        <w:t>Анализ инструментальных средств разработки</w:t>
      </w:r>
      <w:bookmarkEnd w:id="3"/>
      <w:r>
        <w:rPr>
          <w:rFonts w:eastAsiaTheme="minorHAnsi"/>
          <w:b/>
          <w:lang w:eastAsia="en-US"/>
        </w:rPr>
        <w:t>, используемых при реализации веб-приложения</w:t>
      </w:r>
      <w:bookmarkEnd w:id="4"/>
    </w:p>
    <w:p w14:paraId="6694A2A4" w14:textId="71BD5B3F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успешной реализации проекта веб-приложения «</w:t>
      </w:r>
      <w:r w:rsidR="009720EF" w:rsidRPr="00C00EDE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проведен анализ и выбор современных инструментальных средств. </w:t>
      </w:r>
    </w:p>
    <w:p w14:paraId="6F30494A" w14:textId="64868519" w:rsidR="00C25C6C" w:rsidRPr="00C00EDE" w:rsidRDefault="00766CAE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hyperlink r:id="rId8" w:tgtFrame="_blank" w:history="1">
        <w:r w:rsidR="00C25C6C" w:rsidRPr="00C00EDE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</w:rPr>
          <w:t>Draw.io</w:t>
        </w:r>
      </w:hyperlink>
      <w:r w:rsidR="00C25C6C" w:rsidRPr="00C00EDE">
        <w:rPr>
          <w:rFonts w:ascii="Times New Roman" w:hAnsi="Times New Roman" w:cs="Times New Roman"/>
          <w:sz w:val="28"/>
          <w:szCs w:val="28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компонентов, а также для создания прототипов страниц.</w:t>
      </w:r>
    </w:p>
    <w:p w14:paraId="2A788250" w14:textId="68D8682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MySQL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: визуальный инструмент для проектирования баз данных. MySQL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был применен на этапе проектирования для создания ER-модели предметной области.</w:t>
      </w:r>
    </w:p>
    <w:p w14:paraId="6C2BF63A" w14:textId="2FF914D8" w:rsidR="00C25C6C" w:rsidRPr="00C00EDE" w:rsidRDefault="00C25C6C" w:rsidP="000B6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хранения данных требовалась надежная СУБД. Были рассмотрены три наиболее популярных варианта. Сравнение СУБД в таблице 1.</w:t>
      </w:r>
    </w:p>
    <w:p w14:paraId="6D91EDA1" w14:textId="77777777" w:rsidR="00C25C6C" w:rsidRPr="002F18FC" w:rsidRDefault="00C25C6C" w:rsidP="00765AF1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2F18FC">
        <w:rPr>
          <w:rFonts w:ascii="Times New Roman" w:hAnsi="Times New Roman" w:cs="Times New Roman"/>
          <w:iCs/>
          <w:noProof/>
          <w:color w:val="000000" w:themeColor="text1"/>
          <w:sz w:val="28"/>
          <w:szCs w:val="28"/>
        </w:rPr>
        <w:t>1</w:t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2F18F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СУБД</w:t>
      </w: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405"/>
        <w:gridCol w:w="2457"/>
        <w:gridCol w:w="2138"/>
        <w:gridCol w:w="2345"/>
      </w:tblGrid>
      <w:tr w:rsidR="00C00EDE" w:rsidRPr="00C00EDE" w14:paraId="4D9226C2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61C52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93FB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F4095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D3E7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  <w:proofErr w:type="spellEnd"/>
          </w:p>
        </w:tc>
      </w:tr>
      <w:tr w:rsidR="00C00EDE" w:rsidRPr="00C00EDE" w14:paraId="092D3753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5BD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Тип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380E4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Объектно-реляционная СУБД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47E60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Реляционная СУБД 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0F0A8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Встраиваемая реляционная СУБД</w:t>
            </w:r>
          </w:p>
        </w:tc>
      </w:tr>
      <w:tr w:rsidR="00C00EDE" w:rsidRPr="00C00EDE" w14:paraId="2D7B16E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019E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Производительность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EC04F" w14:textId="00882E52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4672D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Высокая на операциях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6DFF9" w14:textId="7F1FC2FC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Очень высокая для однопользовательского доступа</w:t>
            </w:r>
            <w:r w:rsidR="000F134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73E36F35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A14F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Масштабируемость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28C3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Отличная поддержка сложных структур данных, транзакций.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AD176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 xml:space="preserve">Некоторые механизмы могут уступать </w:t>
            </w:r>
            <w:proofErr w:type="spellStart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2527E" w14:textId="0D26E65E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0EDE" w:rsidRPr="00C00EDE" w14:paraId="103D5537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E3BDF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Функции и стандарты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BD605" w14:textId="69DF5E4B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Наиболее строгое соответствие стандарту SQL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E48F9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Хорошая поддержка SQL.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2330C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Поддерживает большинство SQL-запросов.</w:t>
            </w:r>
          </w:p>
        </w:tc>
      </w:tr>
      <w:tr w:rsidR="00C00EDE" w:rsidRPr="00C00EDE" w14:paraId="0ACD8881" w14:textId="77777777" w:rsidTr="00A33EE0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ACA37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F18FC">
              <w:rPr>
                <w:rStyle w:val="ad"/>
                <w:rFonts w:ascii="Times New Roman" w:hAnsi="Times New Roman" w:cs="Times New Roman"/>
                <w:b w:val="0"/>
                <w:sz w:val="24"/>
                <w:szCs w:val="24"/>
              </w:rPr>
              <w:t>Использование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C7266" w14:textId="366AC854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Крупные и сложные проекты</w:t>
            </w:r>
            <w:r w:rsidR="00452AC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DABC3" w14:textId="77777777" w:rsidR="00C25C6C" w:rsidRPr="002F18FC" w:rsidRDefault="00C25C6C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18FC">
              <w:rPr>
                <w:rFonts w:ascii="Times New Roman" w:hAnsi="Times New Roman" w:cs="Times New Roman"/>
                <w:sz w:val="24"/>
                <w:szCs w:val="24"/>
              </w:rPr>
              <w:t>Веб-приложения, где преобладают операции чтения.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349A8" w14:textId="24CA0772" w:rsidR="00C25C6C" w:rsidRPr="002F18FC" w:rsidRDefault="00452AC6" w:rsidP="00A33EE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C25C6C" w:rsidRPr="002F18FC">
              <w:rPr>
                <w:rFonts w:ascii="Times New Roman" w:hAnsi="Times New Roman" w:cs="Times New Roman"/>
                <w:sz w:val="24"/>
                <w:szCs w:val="24"/>
              </w:rPr>
              <w:t>ростые десктопные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FA6182" w14:textId="77777777" w:rsidR="00C25C6C" w:rsidRPr="00C00EDE" w:rsidRDefault="00C25C6C" w:rsidP="00765AF1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Для данного веб-приложения была выбрана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. Основными причинами стали:</w:t>
      </w:r>
    </w:p>
    <w:p w14:paraId="657B64E2" w14:textId="38AC3125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соответствие стандартам SQL и поддержка сложных запросов;</w:t>
      </w:r>
    </w:p>
    <w:p w14:paraId="49DA15D5" w14:textId="407DCACB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надежность и целостность данных;</w:t>
      </w:r>
    </w:p>
    <w:p w14:paraId="4E845D27" w14:textId="337BD3D6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масштабируемость;</w:t>
      </w:r>
    </w:p>
    <w:p w14:paraId="46F673AA" w14:textId="34D99E98" w:rsidR="00C25C6C" w:rsidRPr="00C00EDE" w:rsidRDefault="00C25C6C" w:rsidP="00D62AE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богатый набор функций.</w:t>
      </w:r>
    </w:p>
    <w:p w14:paraId="77C01A12" w14:textId="7403675C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>Серверная часть требует языка с богатой экосистемой, простотой поддержки и надежностью. Сравнение языков программирования в таблице 2.</w:t>
      </w:r>
    </w:p>
    <w:p w14:paraId="1FB51229" w14:textId="77777777" w:rsidR="00C25C6C" w:rsidRPr="0082284D" w:rsidRDefault="00C25C6C" w:rsidP="0082284D">
      <w:pPr>
        <w:spacing w:before="240"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</w:t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82284D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языков программирования</w:t>
      </w:r>
    </w:p>
    <w:tbl>
      <w:tblPr>
        <w:tblStyle w:val="ac"/>
        <w:tblW w:w="996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847"/>
        <w:gridCol w:w="3201"/>
        <w:gridCol w:w="2515"/>
        <w:gridCol w:w="2397"/>
      </w:tblGrid>
      <w:tr w:rsidR="00C25C6C" w:rsidRPr="00C00EDE" w14:paraId="5B7653B0" w14:textId="77777777" w:rsidTr="00C25C6C">
        <w:trPr>
          <w:trHeight w:val="276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67ED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CF70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Python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E1AEA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PHP (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Laravel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B77F9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Java (Spring Boot)</w:t>
            </w:r>
          </w:p>
        </w:tc>
      </w:tr>
      <w:tr w:rsidR="00C25C6C" w:rsidRPr="00C00EDE" w14:paraId="2C24215A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64AC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Синтаксис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3FD3D" w14:textId="1C32888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Простой и читаемый синтаксис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F670" w14:textId="505B49E9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 прост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E208" w14:textId="01141E6C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Строгий</w:t>
            </w:r>
            <w:r w:rsidR="005639E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синтаксис</w:t>
            </w:r>
            <w:r w:rsidR="0029652F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410F12C7" w14:textId="77777777" w:rsidTr="00C25C6C">
        <w:trPr>
          <w:trHeight w:val="1121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0486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Фреймворки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533B6" w14:textId="0170B00C" w:rsidR="00C25C6C" w:rsidRPr="0082284D" w:rsidRDefault="0010284D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М</w:t>
            </w:r>
            <w:r w:rsidR="00C25C6C" w:rsidRPr="0082284D">
              <w:rPr>
                <w:rFonts w:ascii="Times New Roman" w:hAnsi="Times New Roman" w:cs="Times New Roman"/>
                <w:sz w:val="24"/>
                <w:szCs w:val="28"/>
              </w:rPr>
              <w:t>ножество библиотек для любых задач.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DA6BB" w14:textId="50D7332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Огромное количество фреймворков</w:t>
            </w:r>
            <w:r w:rsidR="0010284D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24286" w14:textId="3096BBF1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Огромная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enterprise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-экосистема.</w:t>
            </w:r>
          </w:p>
        </w:tc>
      </w:tr>
      <w:tr w:rsidR="00C25C6C" w:rsidRPr="00C00EDE" w14:paraId="3ECCD663" w14:textId="77777777" w:rsidTr="00C25C6C">
        <w:trPr>
          <w:trHeight w:val="844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03F1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Безопасность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27880" w14:textId="1BC0BAC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Django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 предоставляет многие механизмы защиты.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5CA99" w14:textId="2B9C0AB0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Требует большей внимательности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A326A" w14:textId="1C52CEE4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Высокий уровень безопасности</w:t>
            </w:r>
            <w:r w:rsidR="00DD0E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25C6C" w:rsidRPr="00C00EDE" w14:paraId="669EE67A" w14:textId="77777777" w:rsidTr="00C25C6C">
        <w:trPr>
          <w:trHeight w:val="568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9718D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6030B" w14:textId="4A5B7F5A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Средняя</w:t>
            </w:r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F8826" w14:textId="52EE141D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Ниже, чем у Python</w:t>
            </w:r>
            <w:r w:rsidR="003D26B5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FAC4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Очень высокая.</w:t>
            </w:r>
          </w:p>
        </w:tc>
      </w:tr>
      <w:tr w:rsidR="00C25C6C" w:rsidRPr="00C00EDE" w14:paraId="628621BC" w14:textId="77777777" w:rsidTr="00C25C6C">
        <w:trPr>
          <w:trHeight w:val="1397"/>
        </w:trPr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CB5C7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Использование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7CDF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 xml:space="preserve">Быстрая разработка </w:t>
            </w:r>
            <w:proofErr w:type="spell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complex</w:t>
            </w:r>
            <w:proofErr w:type="spell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proofErr w:type="gramStart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приложений,  веб</w:t>
            </w:r>
            <w:proofErr w:type="gramEnd"/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-сервисы.</w:t>
            </w:r>
          </w:p>
        </w:tc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127F0" w14:textId="77777777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Традиционно веб-сайты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6137B" w14:textId="5CF2D495" w:rsidR="00C25C6C" w:rsidRPr="0082284D" w:rsidRDefault="00C25C6C" w:rsidP="0082284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Крупные корпоративные</w:t>
            </w:r>
            <w:r w:rsidR="00871879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82284D">
              <w:rPr>
                <w:rFonts w:ascii="Times New Roman" w:hAnsi="Times New Roman" w:cs="Times New Roman"/>
                <w:sz w:val="24"/>
                <w:szCs w:val="28"/>
              </w:rPr>
              <w:t>системы.</w:t>
            </w:r>
          </w:p>
        </w:tc>
      </w:tr>
    </w:tbl>
    <w:p w14:paraId="4EC91126" w14:textId="278380F2" w:rsidR="00C25C6C" w:rsidRPr="00C00EDE" w:rsidRDefault="00C25C6C" w:rsidP="00D27FC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был выбран Python</w:t>
      </w:r>
      <w:r w:rsidR="00F21472" w:rsidRPr="00F21472">
        <w:rPr>
          <w:rFonts w:ascii="Times New Roman" w:hAnsi="Times New Roman" w:cs="Times New Roman"/>
          <w:sz w:val="28"/>
          <w:szCs w:val="28"/>
        </w:rPr>
        <w:t xml:space="preserve">. </w:t>
      </w:r>
      <w:r w:rsidRPr="00C00EDE">
        <w:rPr>
          <w:rFonts w:ascii="Times New Roman" w:hAnsi="Times New Roman" w:cs="Times New Roman"/>
          <w:sz w:val="28"/>
          <w:szCs w:val="28"/>
        </w:rPr>
        <w:t>Это решение обусловлено следующими факторами:</w:t>
      </w:r>
    </w:p>
    <w:p w14:paraId="2C8533E9" w14:textId="0095C6F6" w:rsidR="00C25C6C" w:rsidRPr="00C00EDE" w:rsidRDefault="00C25C6C" w:rsidP="00DE7784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читаемость кода и простота;</w:t>
      </w:r>
    </w:p>
    <w:p w14:paraId="68104546" w14:textId="51212C0F" w:rsidR="00C25C6C" w:rsidRPr="008C2B3F" w:rsidRDefault="00C25C6C" w:rsidP="008C2B3F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мощный ORM;</w:t>
      </w:r>
    </w:p>
    <w:p w14:paraId="533E6FE9" w14:textId="77777777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Интегрированная среда разработки – ключевой инструмент, влияющий на продуктивность программиста. Сравнение </w:t>
      </w:r>
      <w:r w:rsidRPr="00C00EDE"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C00EDE">
        <w:rPr>
          <w:rFonts w:ascii="Times New Roman" w:hAnsi="Times New Roman" w:cs="Times New Roman"/>
          <w:sz w:val="28"/>
          <w:szCs w:val="28"/>
        </w:rPr>
        <w:t xml:space="preserve"> в таблице 3.</w:t>
      </w:r>
    </w:p>
    <w:p w14:paraId="1D58238D" w14:textId="77777777" w:rsidR="00C25C6C" w:rsidRPr="00FF791C" w:rsidRDefault="00C25C6C" w:rsidP="00FF791C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</w:t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FF791C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IDE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2347"/>
        <w:gridCol w:w="2586"/>
        <w:gridCol w:w="1476"/>
        <w:gridCol w:w="2936"/>
      </w:tblGrid>
      <w:tr w:rsidR="00C00EDE" w:rsidRPr="00C00EDE" w14:paraId="33C0D6BD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88CE5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Критерий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22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PyCharm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(Professional)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101AA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Visual Studio Code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D156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Sublime</w:t>
            </w:r>
            <w:proofErr w:type="spellEnd"/>
            <w:r w:rsidRPr="00644E36">
              <w:rPr>
                <w:rFonts w:ascii="Times New Roman" w:hAnsi="Times New Roman" w:cs="Times New Roman"/>
                <w:sz w:val="24"/>
                <w:szCs w:val="28"/>
              </w:rPr>
              <w:t xml:space="preserve"> Text</w:t>
            </w:r>
          </w:p>
        </w:tc>
      </w:tr>
      <w:tr w:rsidR="00C00EDE" w:rsidRPr="00C00EDE" w14:paraId="479B720E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EC4D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Тип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7FF11" w14:textId="11F4EF7E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Полнофункциональная IDE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118C0" w14:textId="0AA25DCB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Редактор кода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54F8" w14:textId="5847B088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Высокопроизводительный текстовый редактор</w:t>
            </w:r>
            <w:r w:rsidR="00593EAE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C00EDE" w:rsidRPr="00C00EDE" w14:paraId="5EFA0096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3534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Поддержка Python/</w:t>
            </w:r>
            <w:proofErr w:type="spellStart"/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F274" w14:textId="3F3A8AEF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Нативная</w:t>
            </w:r>
            <w:r w:rsidR="007E2262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B2010" w14:textId="3369507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9CA12" w14:textId="4556D14B" w:rsidR="00C25C6C" w:rsidRPr="00644E36" w:rsidRDefault="007E2262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плагины.</w:t>
            </w:r>
          </w:p>
        </w:tc>
      </w:tr>
      <w:tr w:rsidR="00C00EDE" w:rsidRPr="00C00EDE" w14:paraId="430E11CF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51A2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99735" w14:textId="65E2B5E3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A08C" w14:textId="5CCDA150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Очень высокая</w:t>
            </w:r>
            <w:r w:rsidR="00E10E17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01F7" w14:textId="713DC016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Чрезвычайно высокая</w:t>
            </w:r>
            <w:r w:rsidR="00E10E17">
              <w:t>.</w:t>
            </w:r>
          </w:p>
        </w:tc>
      </w:tr>
      <w:tr w:rsidR="00C00EDE" w:rsidRPr="00C00EDE" w14:paraId="6C793910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0B11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Отладка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4EFD" w14:textId="511BC054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Встроенная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20225" w14:textId="2188796F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Расширения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93529" w14:textId="21497578" w:rsidR="00C25C6C" w:rsidRPr="00644E36" w:rsidRDefault="006154DA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Через плагины</w:t>
            </w:r>
          </w:p>
        </w:tc>
      </w:tr>
      <w:tr w:rsidR="00C00EDE" w:rsidRPr="00C00EDE" w14:paraId="3BA8DFCB" w14:textId="77777777" w:rsidTr="00C25C6C">
        <w:tc>
          <w:tcPr>
            <w:tcW w:w="2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F0C7C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Style w:val="ad"/>
                <w:rFonts w:ascii="Times New Roman" w:hAnsi="Times New Roman" w:cs="Times New Roman"/>
                <w:b w:val="0"/>
                <w:sz w:val="24"/>
                <w:szCs w:val="28"/>
              </w:rPr>
              <w:t>Стоимость</w:t>
            </w:r>
          </w:p>
        </w:tc>
        <w:tc>
          <w:tcPr>
            <w:tcW w:w="2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E934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55819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Полностью бесплатная.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190B3" w14:textId="77777777" w:rsidR="00C25C6C" w:rsidRPr="00644E36" w:rsidRDefault="00C25C6C" w:rsidP="00644E36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44E36">
              <w:rPr>
                <w:rFonts w:ascii="Times New Roman" w:hAnsi="Times New Roman" w:cs="Times New Roman"/>
                <w:sz w:val="24"/>
                <w:szCs w:val="28"/>
              </w:rPr>
              <w:t>Условно-бесплатная.</w:t>
            </w:r>
          </w:p>
        </w:tc>
      </w:tr>
    </w:tbl>
    <w:p w14:paraId="589E547F" w14:textId="77777777" w:rsidR="00C25C6C" w:rsidRPr="00C00EDE" w:rsidRDefault="00C25C6C" w:rsidP="001E19E9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основной IDE был выбран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Professional. Ключевые причины:</w:t>
      </w:r>
    </w:p>
    <w:p w14:paraId="4D1C7F9A" w14:textId="1BA30209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исключительная поддержка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59580D43" w14:textId="127351AB" w:rsidR="00C25C6C" w:rsidRPr="00C00EDE" w:rsidRDefault="00C25C6C" w:rsidP="00D07531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   встроенный набор инструментов;</w:t>
      </w:r>
    </w:p>
    <w:p w14:paraId="3467AED5" w14:textId="1A254408" w:rsidR="00C25C6C" w:rsidRPr="00C00EDE" w:rsidRDefault="00C25C6C" w:rsidP="00C00E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Обеспечение</w:t>
      </w:r>
      <w:r w:rsidR="001E4952">
        <w:rPr>
          <w:rFonts w:ascii="Times New Roman" w:hAnsi="Times New Roman" w:cs="Times New Roman"/>
          <w:sz w:val="28"/>
          <w:szCs w:val="28"/>
        </w:rPr>
        <w:t xml:space="preserve"> качества и</w:t>
      </w:r>
      <w:r w:rsidRPr="00C00EDE">
        <w:rPr>
          <w:rFonts w:ascii="Times New Roman" w:hAnsi="Times New Roman" w:cs="Times New Roman"/>
          <w:sz w:val="28"/>
          <w:szCs w:val="28"/>
        </w:rPr>
        <w:t xml:space="preserve"> надежности является неотъемлемой частью процесса разработки. Сравнение инструментов тестирования в таблице 4. </w:t>
      </w:r>
    </w:p>
    <w:p w14:paraId="08AADE00" w14:textId="77777777" w:rsidR="00C25C6C" w:rsidRPr="007E5C29" w:rsidRDefault="00C25C6C" w:rsidP="007E5C29">
      <w:pPr>
        <w:spacing w:before="240" w:after="0" w:line="360" w:lineRule="auto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Таблица 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begin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instrText xml:space="preserve"> SEQ Таблица \* ARABIC </w:instrTex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separate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4</w:t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fldChar w:fldCharType="end"/>
      </w:r>
      <w:r w:rsidRPr="007E5C29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1772"/>
        <w:gridCol w:w="2192"/>
        <w:gridCol w:w="1843"/>
        <w:gridCol w:w="3538"/>
      </w:tblGrid>
      <w:tr w:rsidR="00C00EDE" w:rsidRPr="00AA73D1" w14:paraId="2069BA57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35774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ED2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B49E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(стандартный)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D58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Test Case (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базе</w:t>
            </w:r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C00EDE" w:rsidRPr="005D181E" w14:paraId="3040E469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E547B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Синтаксис и простота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BA0FE" w14:textId="793A943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Очень простой и лаконичный.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BED7E" w14:textId="7BC754BC" w:rsidR="00C25C6C" w:rsidRPr="005D181E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Более многословный</w:t>
            </w:r>
            <w:r w:rsid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2BD9B" w14:textId="290AA988" w:rsidR="00C25C6C" w:rsidRPr="00AA73D1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Аналогичен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unittest</w:t>
            </w:r>
            <w:proofErr w:type="spellEnd"/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но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предоставляет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дополнительные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assertion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методы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D181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  <w:r w:rsidRPr="00AA73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00EDE" w:rsidRPr="00C00EDE" w14:paraId="01F8C388" w14:textId="77777777" w:rsidTr="00635510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68C9" w14:textId="02D1ADA0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Фикстуры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BBC4A" w14:textId="75BFD683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Мощная и гибкая система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3317C" w14:textId="343DD2DD" w:rsidR="00C25C6C" w:rsidRPr="009A5D3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Базовые возможности</w:t>
            </w:r>
            <w:r w:rsidR="009A5D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E2A46" w14:textId="018FD571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Использует механизм 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  <w:proofErr w:type="spellEnd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tearDown</w:t>
            </w:r>
            <w:proofErr w:type="spellEnd"/>
            <w:r w:rsidR="009A5D3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00EDE" w:rsidRPr="00C00EDE" w14:paraId="3953C0EB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F4E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Интеграция с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BFF43" w14:textId="67261B70" w:rsidR="00C25C6C" w:rsidRPr="006A39EB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Требует дополнительн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ые</w:t>
            </w: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 xml:space="preserve"> плагин</w:t>
            </w:r>
            <w:r w:rsidR="00214476">
              <w:rPr>
                <w:rFonts w:ascii="Times New Roman" w:hAnsi="Times New Roman" w:cs="Times New Roman"/>
                <w:sz w:val="24"/>
                <w:szCs w:val="24"/>
              </w:rPr>
              <w:t>ы</w:t>
            </w:r>
            <w:r w:rsidR="006A39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5533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Интегрируется на базовом уровне.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D77A5" w14:textId="578CF4E9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Прямая и нативная интеграция.</w:t>
            </w:r>
          </w:p>
        </w:tc>
      </w:tr>
      <w:tr w:rsidR="00C00EDE" w:rsidRPr="00C00EDE" w14:paraId="7DD6EA77" w14:textId="77777777" w:rsidTr="00CC0AFD"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D840" w14:textId="77777777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Использование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10A22" w14:textId="01393FB5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sz w:val="24"/>
                <w:szCs w:val="24"/>
              </w:rPr>
              <w:t>Универсальные проекты на Python</w:t>
            </w:r>
            <w:r w:rsidR="006355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E8FFE" w14:textId="5672A72B" w:rsidR="00C25C6C" w:rsidRPr="007E5C29" w:rsidRDefault="00635510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Простые проекты</w:t>
            </w:r>
            <w:r w:rsidR="003000F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6F4B7" w14:textId="1C96E422" w:rsidR="00C25C6C" w:rsidRPr="007E5C29" w:rsidRDefault="00C25C6C" w:rsidP="007E5C29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Проекты на </w:t>
            </w:r>
            <w:proofErr w:type="spellStart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Django</w:t>
            </w:r>
            <w:proofErr w:type="spellEnd"/>
            <w:r w:rsidRPr="007E5C29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38EDDD34" w14:textId="7C498FDF" w:rsidR="00C25C6C" w:rsidRPr="00C00EDE" w:rsidRDefault="00C25C6C" w:rsidP="001E69F5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Для тестирования веб-приложения «</w:t>
      </w:r>
      <w:r w:rsidR="005245FB">
        <w:rPr>
          <w:rFonts w:ascii="Times New Roman" w:hAnsi="Times New Roman" w:cs="Times New Roman"/>
          <w:sz w:val="28"/>
          <w:szCs w:val="28"/>
        </w:rPr>
        <w:t>Военторг</w:t>
      </w:r>
      <w:r w:rsidRPr="00C00EDE">
        <w:rPr>
          <w:rFonts w:ascii="Times New Roman" w:hAnsi="Times New Roman" w:cs="Times New Roman"/>
          <w:sz w:val="28"/>
          <w:szCs w:val="28"/>
        </w:rPr>
        <w:t xml:space="preserve">» был выбран инструмент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 xml:space="preserve"> Test Case. Основными причинами стали:</w:t>
      </w:r>
    </w:p>
    <w:p w14:paraId="184BE50A" w14:textId="22702AEA" w:rsidR="00C25C6C" w:rsidRPr="00C00EDE" w:rsidRDefault="00C25C6C" w:rsidP="00D317C8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нативная интеграция с </w:t>
      </w:r>
      <w:proofErr w:type="spellStart"/>
      <w:r w:rsidRPr="00C00ED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00EDE">
        <w:rPr>
          <w:rFonts w:ascii="Times New Roman" w:hAnsi="Times New Roman" w:cs="Times New Roman"/>
          <w:sz w:val="28"/>
          <w:szCs w:val="28"/>
        </w:rPr>
        <w:t>;</w:t>
      </w:r>
    </w:p>
    <w:p w14:paraId="74ABE168" w14:textId="77777777" w:rsidR="00D30593" w:rsidRDefault="00C25C6C" w:rsidP="00D30593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>скорость написания тестов</w:t>
      </w:r>
      <w:r w:rsidR="00D30593">
        <w:rPr>
          <w:rFonts w:ascii="Times New Roman" w:hAnsi="Times New Roman" w:cs="Times New Roman"/>
          <w:sz w:val="28"/>
          <w:szCs w:val="28"/>
        </w:rPr>
        <w:t>.</w:t>
      </w:r>
    </w:p>
    <w:p w14:paraId="57EFA0BB" w14:textId="635FFE4E" w:rsidR="00C25C6C" w:rsidRPr="00C00EDE" w:rsidRDefault="00D30593" w:rsidP="00D149F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00EDE">
        <w:rPr>
          <w:rFonts w:ascii="Times New Roman" w:hAnsi="Times New Roman" w:cs="Times New Roman"/>
          <w:sz w:val="28"/>
          <w:szCs w:val="28"/>
        </w:rPr>
        <w:t xml:space="preserve"> </w:t>
      </w:r>
      <w:r w:rsidR="00C25C6C" w:rsidRPr="00C00EDE">
        <w:rPr>
          <w:rFonts w:ascii="Times New Roman" w:hAnsi="Times New Roman" w:cs="Times New Roman"/>
          <w:sz w:val="28"/>
          <w:szCs w:val="28"/>
        </w:rPr>
        <w:t>Для создания программного продукта было решено использовать следующие инструментальные средства:</w:t>
      </w:r>
    </w:p>
    <w:p w14:paraId="7D251D96" w14:textId="25677310" w:rsidR="00C25C6C" w:rsidRPr="00C00EDE" w:rsidRDefault="00C25C6C" w:rsidP="001E4952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E2944">
        <w:rPr>
          <w:rStyle w:val="ad"/>
          <w:rFonts w:ascii="Times New Roman" w:hAnsi="Times New Roman" w:cs="Times New Roman"/>
          <w:b w:val="0"/>
          <w:sz w:val="28"/>
          <w:szCs w:val="28"/>
        </w:rPr>
        <w:t>Для проектирования архитектуры и баз данных использовались CASE-средства: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Draw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io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MySQL</w:t>
      </w:r>
      <w:r w:rsidR="000824BF" w:rsidRPr="000824BF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0824BF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Workbench</w:t>
      </w:r>
      <w:r w:rsidR="00523A17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3ED07AB" w14:textId="184976A8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серверной части использовался следующий стек технологий: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Python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PostgreSQL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FDD8794" w14:textId="360A6DA7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реализации клиентской части применялись стандартные веб-технологии: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HTML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5,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CSS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3.</w:t>
      </w:r>
    </w:p>
    <w:p w14:paraId="6FBECCD0" w14:textId="4BD7BAE0" w:rsidR="00C25C6C" w:rsidRPr="005E2944" w:rsidRDefault="00C25C6C" w:rsidP="005E2944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Style w:val="ad"/>
          <w:rFonts w:ascii="Times New Roman" w:hAnsi="Times New Roman" w:cs="Times New Roman"/>
          <w:b w:val="0"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В качестве основной среды разработки (IDE)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PyCharm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Professional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</w:p>
    <w:p w14:paraId="1B6CED59" w14:textId="67796259" w:rsidR="00D2746F" w:rsidRPr="00760BEB" w:rsidRDefault="00C25C6C" w:rsidP="00760BEB">
      <w:pPr>
        <w:pStyle w:val="a3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00EDE">
        <w:rPr>
          <w:rStyle w:val="ad"/>
          <w:rFonts w:ascii="Times New Roman" w:hAnsi="Times New Roman" w:cs="Times New Roman"/>
          <w:b w:val="0"/>
          <w:sz w:val="28"/>
          <w:szCs w:val="28"/>
        </w:rPr>
        <w:t>Для тестирования веб-приложения был выбран: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Django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Test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760BEB">
        <w:rPr>
          <w:rStyle w:val="ad"/>
          <w:rFonts w:ascii="Times New Roman" w:hAnsi="Times New Roman" w:cs="Times New Roman"/>
          <w:b w:val="0"/>
          <w:sz w:val="28"/>
          <w:szCs w:val="28"/>
          <w:lang w:val="en-US"/>
        </w:rPr>
        <w:t>Case</w:t>
      </w:r>
      <w:r w:rsidR="00760BEB" w:rsidRPr="00760BEB">
        <w:rPr>
          <w:rStyle w:val="ad"/>
          <w:rFonts w:ascii="Times New Roman" w:hAnsi="Times New Roman" w:cs="Times New Roman"/>
          <w:b w:val="0"/>
          <w:sz w:val="28"/>
          <w:szCs w:val="28"/>
        </w:rPr>
        <w:t>.</w:t>
      </w:r>
      <w:r w:rsidR="00D2746F" w:rsidRPr="00760BEB">
        <w:rPr>
          <w:rFonts w:ascii="Times New Roman" w:hAnsi="Times New Roman" w:cs="Times New Roman"/>
          <w:sz w:val="28"/>
          <w:szCs w:val="28"/>
        </w:rPr>
        <w:br w:type="page"/>
      </w:r>
    </w:p>
    <w:p w14:paraId="6C6BF8C1" w14:textId="77777777" w:rsidR="00D2746F" w:rsidRDefault="00D2746F" w:rsidP="00D2746F">
      <w:pPr>
        <w:pStyle w:val="1"/>
        <w:numPr>
          <w:ilvl w:val="0"/>
          <w:numId w:val="6"/>
        </w:numPr>
        <w:spacing w:before="360" w:after="360" w:line="360" w:lineRule="auto"/>
        <w:ind w:left="0" w:firstLine="851"/>
        <w:rPr>
          <w:rFonts w:eastAsiaTheme="minorHAnsi"/>
          <w:b/>
          <w:lang w:eastAsia="en-US"/>
        </w:rPr>
      </w:pPr>
      <w:bookmarkStart w:id="5" w:name="_Toc216773165"/>
      <w:bookmarkStart w:id="6" w:name="_Toc220336375"/>
      <w:r>
        <w:rPr>
          <w:rFonts w:eastAsiaTheme="minorHAnsi"/>
          <w:b/>
          <w:lang w:eastAsia="en-US"/>
        </w:rPr>
        <w:lastRenderedPageBreak/>
        <w:t>Техническое задание</w:t>
      </w:r>
      <w:bookmarkEnd w:id="5"/>
      <w:bookmarkEnd w:id="6"/>
    </w:p>
    <w:p w14:paraId="0532FB2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2746F">
        <w:rPr>
          <w:rFonts w:ascii="Times New Roman" w:hAnsi="Times New Roman" w:cs="Times New Roman"/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0FDAB8F4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Для создания технического задания использовался стандарт 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54F626AE" w14:textId="77777777" w:rsidR="00D2746F" w:rsidRPr="00D2746F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Согласно ГОСТ 34.602-2020 техническое задание должно включать следующие разделы:</w:t>
      </w:r>
    </w:p>
    <w:p w14:paraId="0236CA5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Введение.</w:t>
      </w:r>
    </w:p>
    <w:p w14:paraId="0AFD1904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Основания для разработки.</w:t>
      </w:r>
    </w:p>
    <w:p w14:paraId="2AB564C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Назначение приложения.</w:t>
      </w:r>
    </w:p>
    <w:p w14:paraId="0BE80B37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веб-приложению.</w:t>
      </w:r>
    </w:p>
    <w:p w14:paraId="6002FAE8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техническому обеспечению.</w:t>
      </w:r>
    </w:p>
    <w:p w14:paraId="6D608822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программному обеспечению.</w:t>
      </w:r>
    </w:p>
    <w:p w14:paraId="2B536D73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Требования к тестированию.</w:t>
      </w:r>
    </w:p>
    <w:p w14:paraId="3A9A9A3D" w14:textId="77777777" w:rsidR="00D2746F" w:rsidRPr="00D2746F" w:rsidRDefault="00D2746F" w:rsidP="00D2746F">
      <w:pPr>
        <w:pStyle w:val="a3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>Организационно-технические требования.</w:t>
      </w:r>
    </w:p>
    <w:p w14:paraId="581BD83F" w14:textId="3007FFD0" w:rsidR="00B16DD6" w:rsidRDefault="00D2746F" w:rsidP="00D274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746F">
        <w:rPr>
          <w:rFonts w:ascii="Times New Roman" w:hAnsi="Times New Roman" w:cs="Times New Roman"/>
          <w:sz w:val="28"/>
          <w:szCs w:val="28"/>
        </w:rPr>
        <w:t xml:space="preserve">Техническое задание на разработку веб-приложения представлено в приложении А. </w:t>
      </w:r>
    </w:p>
    <w:p w14:paraId="3DEDA3AE" w14:textId="69D2C785" w:rsidR="00B16DD6" w:rsidRDefault="00B16DD6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43104C" w14:textId="77777777" w:rsidR="009F7AEC" w:rsidRDefault="009F7AEC" w:rsidP="009F7AEC">
      <w:pPr>
        <w:pStyle w:val="1"/>
        <w:numPr>
          <w:ilvl w:val="0"/>
          <w:numId w:val="6"/>
        </w:numPr>
        <w:spacing w:before="360" w:after="160" w:line="360" w:lineRule="auto"/>
        <w:ind w:left="0" w:firstLine="851"/>
        <w:rPr>
          <w:rFonts w:eastAsiaTheme="minorHAnsi"/>
          <w:b/>
          <w:lang w:eastAsia="en-US"/>
        </w:rPr>
      </w:pPr>
      <w:bookmarkStart w:id="7" w:name="_Toc216773166"/>
      <w:bookmarkStart w:id="8" w:name="_Toc220336376"/>
      <w:r>
        <w:rPr>
          <w:rFonts w:eastAsiaTheme="minorHAnsi"/>
          <w:b/>
          <w:lang w:eastAsia="en-US"/>
        </w:rPr>
        <w:lastRenderedPageBreak/>
        <w:t>Проектирование веб-приложения</w:t>
      </w:r>
      <w:bookmarkEnd w:id="7"/>
      <w:bookmarkEnd w:id="8"/>
    </w:p>
    <w:p w14:paraId="59D51A43" w14:textId="77777777" w:rsidR="009F7AEC" w:rsidRDefault="009F7AEC" w:rsidP="000861DC">
      <w:pPr>
        <w:pStyle w:val="af"/>
        <w:numPr>
          <w:ilvl w:val="1"/>
          <w:numId w:val="35"/>
        </w:numPr>
        <w:spacing w:before="160" w:after="360"/>
        <w:ind w:left="0" w:firstLine="851"/>
      </w:pPr>
      <w:bookmarkStart w:id="9" w:name="_Toc216773167"/>
      <w:bookmarkStart w:id="10" w:name="_Toc220336377"/>
      <w:r>
        <w:t>Структурная схема веб-приложения</w:t>
      </w:r>
      <w:bookmarkEnd w:id="9"/>
      <w:bookmarkEnd w:id="10"/>
    </w:p>
    <w:p w14:paraId="563D2211" w14:textId="479E03B9" w:rsidR="00505FFE" w:rsidRDefault="00AA73D1" w:rsidP="00AA73D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A73D1">
        <w:rPr>
          <w:rFonts w:ascii="Times New Roman" w:hAnsi="Times New Roman" w:cs="Times New Roman"/>
          <w:sz w:val="28"/>
          <w:szCs w:val="28"/>
        </w:rPr>
        <w:t>Диаграмма прецедентов описывает высокоуровневые функциональные возможности веб-приложения с точки зрения пользователей. Диаграмма изображена на рисунке 1.</w:t>
      </w:r>
    </w:p>
    <w:p w14:paraId="0E64A78B" w14:textId="77777777" w:rsidR="003D3ED1" w:rsidRDefault="003D3ED1" w:rsidP="003D3ED1">
      <w:pPr>
        <w:keepNext/>
        <w:spacing w:before="240" w:after="240" w:line="360" w:lineRule="auto"/>
        <w:jc w:val="center"/>
      </w:pPr>
      <w:r w:rsidRPr="003D3E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243ED4" wp14:editId="7E62A45F">
            <wp:extent cx="5940425" cy="3246755"/>
            <wp:effectExtent l="19050" t="19050" r="22225" b="1079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019F7C" w14:textId="7D3CD6C3" w:rsidR="00AA73D1" w:rsidRDefault="003D3ED1" w:rsidP="003D3ED1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354A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354AE">
        <w:rPr>
          <w:i w:val="0"/>
          <w:iCs w:val="0"/>
          <w:color w:val="auto"/>
          <w:sz w:val="28"/>
          <w:szCs w:val="28"/>
        </w:rPr>
        <w:fldChar w:fldCharType="begin"/>
      </w:r>
      <w:r w:rsidRPr="004354A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354AE">
        <w:rPr>
          <w:i w:val="0"/>
          <w:iCs w:val="0"/>
          <w:color w:val="auto"/>
          <w:sz w:val="28"/>
          <w:szCs w:val="28"/>
        </w:rPr>
        <w:fldChar w:fldCharType="separate"/>
      </w:r>
      <w:r w:rsidR="00D72B4A">
        <w:rPr>
          <w:i w:val="0"/>
          <w:iCs w:val="0"/>
          <w:noProof/>
          <w:color w:val="auto"/>
          <w:sz w:val="28"/>
          <w:szCs w:val="28"/>
        </w:rPr>
        <w:t>1</w:t>
      </w:r>
      <w:r w:rsidRPr="004354AE">
        <w:rPr>
          <w:i w:val="0"/>
          <w:iCs w:val="0"/>
          <w:color w:val="auto"/>
          <w:sz w:val="28"/>
          <w:szCs w:val="28"/>
        </w:rPr>
        <w:fldChar w:fldCharType="end"/>
      </w:r>
      <w:r w:rsidRPr="004354AE">
        <w:rPr>
          <w:i w:val="0"/>
          <w:iCs w:val="0"/>
          <w:color w:val="auto"/>
          <w:sz w:val="28"/>
          <w:szCs w:val="28"/>
        </w:rPr>
        <w:t xml:space="preserve"> – Диаграмма прецедентов</w:t>
      </w:r>
    </w:p>
    <w:p w14:paraId="63F6D323" w14:textId="77777777" w:rsidR="006D6607" w:rsidRPr="006D6607" w:rsidRDefault="006D6607" w:rsidP="006D660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>На диаграмме представлены три основных прецедента:</w:t>
      </w:r>
    </w:p>
    <w:p w14:paraId="0F0ECD58" w14:textId="5596EA8B" w:rsidR="006D6607" w:rsidRPr="006D6607" w:rsidRDefault="006D6607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6D6607">
        <w:rPr>
          <w:rFonts w:ascii="Times New Roman" w:hAnsi="Times New Roman" w:cs="Times New Roman"/>
          <w:sz w:val="28"/>
          <w:szCs w:val="28"/>
        </w:rPr>
        <w:t xml:space="preserve">ость: может зарегистрироваться или авторизоваться, может просматривать </w:t>
      </w:r>
      <w:r>
        <w:rPr>
          <w:rFonts w:ascii="Times New Roman" w:hAnsi="Times New Roman" w:cs="Times New Roman"/>
          <w:sz w:val="28"/>
          <w:szCs w:val="28"/>
        </w:rPr>
        <w:t>каталог, совершать покупки</w:t>
      </w:r>
      <w:r w:rsidRPr="006D6607">
        <w:rPr>
          <w:rFonts w:ascii="Times New Roman" w:hAnsi="Times New Roman" w:cs="Times New Roman"/>
          <w:sz w:val="28"/>
          <w:szCs w:val="28"/>
        </w:rPr>
        <w:t>;</w:t>
      </w:r>
    </w:p>
    <w:p w14:paraId="45E86476" w14:textId="053D2B1A" w:rsidR="006D6607" w:rsidRPr="006D6607" w:rsidRDefault="006D6607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6D6607">
        <w:rPr>
          <w:rFonts w:ascii="Times New Roman" w:hAnsi="Times New Roman" w:cs="Times New Roman"/>
          <w:sz w:val="28"/>
          <w:szCs w:val="28"/>
        </w:rPr>
        <w:t xml:space="preserve">ользователь: </w:t>
      </w:r>
      <w:r>
        <w:rPr>
          <w:rFonts w:ascii="Times New Roman" w:hAnsi="Times New Roman" w:cs="Times New Roman"/>
          <w:sz w:val="28"/>
          <w:szCs w:val="28"/>
        </w:rPr>
        <w:t>может просматривать историю заказов и редактировать профиль;</w:t>
      </w:r>
    </w:p>
    <w:p w14:paraId="7F62E53F" w14:textId="4DAF349D" w:rsidR="006D6607" w:rsidRPr="006D6607" w:rsidRDefault="00D377A9" w:rsidP="006D6607">
      <w:pPr>
        <w:pStyle w:val="a3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6D6607" w:rsidRPr="006D6607">
        <w:rPr>
          <w:rFonts w:ascii="Times New Roman" w:hAnsi="Times New Roman" w:cs="Times New Roman"/>
          <w:sz w:val="28"/>
          <w:szCs w:val="28"/>
        </w:rPr>
        <w:t>дминистратор: имеет полный доступ.</w:t>
      </w:r>
    </w:p>
    <w:p w14:paraId="10018EB0" w14:textId="77777777" w:rsidR="006D6607" w:rsidRPr="006D6607" w:rsidRDefault="006D6607" w:rsidP="006D660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 xml:space="preserve">Диаграмма показывает, что веб-приложение разделено на клиентскую часть и административную часть. </w:t>
      </w:r>
    </w:p>
    <w:p w14:paraId="7C9B1162" w14:textId="66B0B15F" w:rsidR="006D6607" w:rsidRPr="00A65FF1" w:rsidRDefault="006D6607" w:rsidP="00A65FF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6607">
        <w:rPr>
          <w:rFonts w:ascii="Times New Roman" w:hAnsi="Times New Roman" w:cs="Times New Roman"/>
          <w:sz w:val="28"/>
          <w:szCs w:val="28"/>
        </w:rPr>
        <w:t>Диаграмма деятельности показывает поток выполнения операций</w:t>
      </w:r>
      <w:r w:rsidR="00DA5C3A">
        <w:rPr>
          <w:rFonts w:ascii="Times New Roman" w:hAnsi="Times New Roman" w:cs="Times New Roman"/>
          <w:sz w:val="28"/>
          <w:szCs w:val="28"/>
        </w:rPr>
        <w:t xml:space="preserve">. </w:t>
      </w:r>
      <w:r w:rsidRPr="006D6607">
        <w:rPr>
          <w:rFonts w:ascii="Times New Roman" w:hAnsi="Times New Roman" w:cs="Times New Roman"/>
          <w:sz w:val="28"/>
          <w:szCs w:val="28"/>
        </w:rPr>
        <w:t>Диаграмма изображена на рисунке 2.</w:t>
      </w:r>
    </w:p>
    <w:p w14:paraId="1EB7C152" w14:textId="77777777" w:rsidR="00A65FF1" w:rsidRDefault="00A65FF1" w:rsidP="00D72B4A">
      <w:pPr>
        <w:keepNext/>
        <w:spacing w:before="240" w:after="240" w:line="360" w:lineRule="auto"/>
        <w:jc w:val="center"/>
      </w:pPr>
      <w:r w:rsidRPr="00A65FF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C84117" wp14:editId="2475D1FD">
            <wp:extent cx="4900487" cy="4072890"/>
            <wp:effectExtent l="19050" t="19050" r="14605" b="2286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8033" cy="4079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A22573" w14:textId="5461DC9B" w:rsidR="00AA73D1" w:rsidRDefault="00A65FF1" w:rsidP="00D72B4A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65FF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65FF1">
        <w:rPr>
          <w:i w:val="0"/>
          <w:iCs w:val="0"/>
          <w:color w:val="auto"/>
          <w:sz w:val="28"/>
          <w:szCs w:val="28"/>
        </w:rPr>
        <w:fldChar w:fldCharType="begin"/>
      </w:r>
      <w:r w:rsidRPr="00A65FF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65FF1">
        <w:rPr>
          <w:i w:val="0"/>
          <w:iCs w:val="0"/>
          <w:color w:val="auto"/>
          <w:sz w:val="28"/>
          <w:szCs w:val="28"/>
        </w:rPr>
        <w:fldChar w:fldCharType="separate"/>
      </w:r>
      <w:r w:rsidR="00D72B4A">
        <w:rPr>
          <w:i w:val="0"/>
          <w:iCs w:val="0"/>
          <w:noProof/>
          <w:color w:val="auto"/>
          <w:sz w:val="28"/>
          <w:szCs w:val="28"/>
        </w:rPr>
        <w:t>2</w:t>
      </w:r>
      <w:r w:rsidRPr="00A65FF1">
        <w:rPr>
          <w:i w:val="0"/>
          <w:iCs w:val="0"/>
          <w:color w:val="auto"/>
          <w:sz w:val="28"/>
          <w:szCs w:val="28"/>
        </w:rPr>
        <w:fldChar w:fldCharType="end"/>
      </w:r>
      <w:r w:rsidRPr="00A65FF1">
        <w:rPr>
          <w:i w:val="0"/>
          <w:iCs w:val="0"/>
          <w:color w:val="auto"/>
          <w:sz w:val="28"/>
          <w:szCs w:val="28"/>
        </w:rPr>
        <w:t xml:space="preserve"> – Диаграмма деятельности</w:t>
      </w:r>
    </w:p>
    <w:p w14:paraId="414473FA" w14:textId="28B5C87B" w:rsidR="006B7FFE" w:rsidRPr="006B7FFE" w:rsidRDefault="006B7FFE" w:rsidP="006B7FF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может зарегистрироваться, авторизоваться или остаться неавторизованным. Далее пользователь </w:t>
      </w:r>
      <w:r w:rsidRPr="006B7FFE">
        <w:rPr>
          <w:rFonts w:ascii="Times New Roman" w:hAnsi="Times New Roman" w:cs="Times New Roman"/>
          <w:sz w:val="28"/>
          <w:szCs w:val="28"/>
        </w:rPr>
        <w:t xml:space="preserve">просматривает </w:t>
      </w:r>
      <w:r>
        <w:rPr>
          <w:rFonts w:ascii="Times New Roman" w:hAnsi="Times New Roman" w:cs="Times New Roman"/>
          <w:sz w:val="28"/>
          <w:szCs w:val="28"/>
        </w:rPr>
        <w:t>каталог</w:t>
      </w:r>
      <w:r w:rsidRPr="006B7FFE">
        <w:rPr>
          <w:rFonts w:ascii="Times New Roman" w:hAnsi="Times New Roman" w:cs="Times New Roman"/>
          <w:sz w:val="28"/>
          <w:szCs w:val="28"/>
        </w:rPr>
        <w:t xml:space="preserve">, выбирает </w:t>
      </w:r>
      <w:r>
        <w:rPr>
          <w:rFonts w:ascii="Times New Roman" w:hAnsi="Times New Roman" w:cs="Times New Roman"/>
          <w:sz w:val="28"/>
          <w:szCs w:val="28"/>
        </w:rPr>
        <w:t>товар, добавляет в корзину.</w:t>
      </w:r>
      <w:r w:rsidRPr="006B7FFE">
        <w:rPr>
          <w:rFonts w:ascii="Times New Roman" w:hAnsi="Times New Roman" w:cs="Times New Roman"/>
          <w:sz w:val="28"/>
          <w:szCs w:val="28"/>
        </w:rPr>
        <w:t xml:space="preserve"> После</w:t>
      </w:r>
      <w:r w:rsidR="00073A58">
        <w:rPr>
          <w:rFonts w:ascii="Times New Roman" w:hAnsi="Times New Roman" w:cs="Times New Roman"/>
          <w:sz w:val="28"/>
          <w:szCs w:val="28"/>
        </w:rPr>
        <w:t xml:space="preserve"> заходит в корзину и оформляет заказ</w:t>
      </w:r>
      <w:r w:rsidRPr="006B7FFE">
        <w:rPr>
          <w:rFonts w:ascii="Times New Roman" w:hAnsi="Times New Roman" w:cs="Times New Roman"/>
          <w:sz w:val="28"/>
          <w:szCs w:val="28"/>
        </w:rPr>
        <w:t>.</w:t>
      </w:r>
      <w:r w:rsidR="00073A58">
        <w:rPr>
          <w:rFonts w:ascii="Times New Roman" w:hAnsi="Times New Roman" w:cs="Times New Roman"/>
          <w:sz w:val="28"/>
          <w:szCs w:val="28"/>
        </w:rPr>
        <w:t xml:space="preserve"> Пользователю выдаётся чек и в личном профиле пользователь может наблюдать за статусом товара.</w:t>
      </w:r>
    </w:p>
    <w:p w14:paraId="7A220A2B" w14:textId="6D12E287" w:rsidR="006B7FFE" w:rsidRPr="006B7FFE" w:rsidRDefault="006B7FFE" w:rsidP="006B7FF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7FFE">
        <w:rPr>
          <w:rFonts w:ascii="Times New Roman" w:hAnsi="Times New Roman" w:cs="Times New Roman"/>
          <w:sz w:val="28"/>
          <w:szCs w:val="28"/>
        </w:rPr>
        <w:t xml:space="preserve">Диаграмма детализирует основной бизнес-процесс приложения – онлайн-покупку </w:t>
      </w:r>
      <w:r w:rsidR="00EF21ED">
        <w:rPr>
          <w:rFonts w:ascii="Times New Roman" w:hAnsi="Times New Roman" w:cs="Times New Roman"/>
          <w:sz w:val="28"/>
          <w:szCs w:val="28"/>
        </w:rPr>
        <w:t>товара</w:t>
      </w:r>
      <w:r w:rsidRPr="006B7FFE">
        <w:rPr>
          <w:rFonts w:ascii="Times New Roman" w:hAnsi="Times New Roman" w:cs="Times New Roman"/>
          <w:sz w:val="28"/>
          <w:szCs w:val="28"/>
        </w:rPr>
        <w:t>. Диаграмма демонстрирует последовательность шагов, точки принятия решений и ключевые операции.</w:t>
      </w:r>
    </w:p>
    <w:p w14:paraId="27C78578" w14:textId="77777777" w:rsidR="00EA104E" w:rsidRDefault="00EA104E" w:rsidP="001C0028">
      <w:pPr>
        <w:pStyle w:val="af"/>
        <w:numPr>
          <w:ilvl w:val="1"/>
          <w:numId w:val="35"/>
        </w:numPr>
        <w:spacing w:after="360"/>
        <w:ind w:left="0" w:firstLine="851"/>
      </w:pPr>
      <w:bookmarkStart w:id="11" w:name="_Toc216773168"/>
      <w:r>
        <w:t>Функциональная схема веб-приложения</w:t>
      </w:r>
      <w:bookmarkEnd w:id="11"/>
    </w:p>
    <w:p w14:paraId="2467E838" w14:textId="42CD36CB" w:rsidR="006B7FFE" w:rsidRPr="00EA104E" w:rsidRDefault="00EA104E" w:rsidP="00EA104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A104E">
        <w:rPr>
          <w:rFonts w:ascii="Times New Roman" w:hAnsi="Times New Roman" w:cs="Times New Roman"/>
          <w:sz w:val="28"/>
          <w:szCs w:val="28"/>
        </w:rPr>
        <w:t xml:space="preserve">Контекстная диаграмма – это высокоуровневое визуальное представление, которое показывает взаимодействия между разрабатываемым веб-приложением и внешними объектами. Диаграмма изображена на рисунке </w:t>
      </w:r>
      <w:r w:rsidR="001C0028">
        <w:rPr>
          <w:rFonts w:ascii="Times New Roman" w:hAnsi="Times New Roman" w:cs="Times New Roman"/>
          <w:sz w:val="28"/>
          <w:szCs w:val="28"/>
        </w:rPr>
        <w:t>3</w:t>
      </w:r>
      <w:r w:rsidRPr="00EA104E">
        <w:rPr>
          <w:rFonts w:ascii="Times New Roman" w:hAnsi="Times New Roman" w:cs="Times New Roman"/>
          <w:sz w:val="28"/>
          <w:szCs w:val="28"/>
        </w:rPr>
        <w:t>.</w:t>
      </w:r>
    </w:p>
    <w:p w14:paraId="105A8C2B" w14:textId="77777777" w:rsidR="00D72B4A" w:rsidRDefault="00745032" w:rsidP="00D72B4A">
      <w:pPr>
        <w:keepNext/>
        <w:spacing w:before="240" w:after="240" w:line="360" w:lineRule="auto"/>
        <w:jc w:val="center"/>
      </w:pPr>
      <w:r w:rsidRPr="0074503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6DD9EC" wp14:editId="60E2A1BD">
            <wp:extent cx="4659630" cy="3325745"/>
            <wp:effectExtent l="19050" t="19050" r="26670" b="273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4270" cy="33433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C0085D" w14:textId="14A973C3" w:rsidR="00D72B4A" w:rsidRDefault="00D72B4A" w:rsidP="00D72B4A">
      <w:pPr>
        <w:pStyle w:val="ab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72B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72B4A">
        <w:rPr>
          <w:i w:val="0"/>
          <w:iCs w:val="0"/>
          <w:color w:val="auto"/>
          <w:sz w:val="28"/>
          <w:szCs w:val="28"/>
        </w:rPr>
        <w:fldChar w:fldCharType="begin"/>
      </w:r>
      <w:r w:rsidRPr="00D72B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72B4A">
        <w:rPr>
          <w:i w:val="0"/>
          <w:iCs w:val="0"/>
          <w:color w:val="auto"/>
          <w:sz w:val="28"/>
          <w:szCs w:val="28"/>
        </w:rPr>
        <w:fldChar w:fldCharType="separate"/>
      </w:r>
      <w:r w:rsidRPr="00D72B4A">
        <w:rPr>
          <w:i w:val="0"/>
          <w:iCs w:val="0"/>
          <w:color w:val="auto"/>
          <w:sz w:val="28"/>
          <w:szCs w:val="28"/>
        </w:rPr>
        <w:t>3</w:t>
      </w:r>
      <w:r w:rsidRPr="00D72B4A">
        <w:rPr>
          <w:i w:val="0"/>
          <w:iCs w:val="0"/>
          <w:color w:val="auto"/>
          <w:sz w:val="28"/>
          <w:szCs w:val="28"/>
        </w:rPr>
        <w:fldChar w:fldCharType="end"/>
      </w:r>
      <w:r w:rsidRPr="00D72B4A">
        <w:rPr>
          <w:i w:val="0"/>
          <w:iCs w:val="0"/>
          <w:color w:val="auto"/>
          <w:sz w:val="28"/>
          <w:szCs w:val="28"/>
        </w:rPr>
        <w:t xml:space="preserve"> –Контекстная диаграмма</w:t>
      </w:r>
    </w:p>
    <w:p w14:paraId="26B6BC21" w14:textId="10F2CD4F" w:rsidR="0025146C" w:rsidRPr="0025146C" w:rsidRDefault="0025146C" w:rsidP="002514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146C">
        <w:rPr>
          <w:rFonts w:ascii="Times New Roman" w:hAnsi="Times New Roman" w:cs="Times New Roman"/>
          <w:sz w:val="28"/>
          <w:szCs w:val="28"/>
        </w:rPr>
        <w:t xml:space="preserve">Диаграмма показывает, что веб-приложение получает информацию о </w:t>
      </w:r>
      <w:r>
        <w:rPr>
          <w:rFonts w:ascii="Times New Roman" w:hAnsi="Times New Roman" w:cs="Times New Roman"/>
          <w:sz w:val="28"/>
          <w:szCs w:val="28"/>
        </w:rPr>
        <w:t>заказах</w:t>
      </w:r>
      <w:r w:rsidRPr="0025146C">
        <w:rPr>
          <w:rFonts w:ascii="Times New Roman" w:hAnsi="Times New Roman" w:cs="Times New Roman"/>
          <w:sz w:val="28"/>
          <w:szCs w:val="28"/>
        </w:rPr>
        <w:t xml:space="preserve">, обрабатывает согласно установленным регламентам и выдает готовый </w:t>
      </w:r>
      <w:r>
        <w:rPr>
          <w:rFonts w:ascii="Times New Roman" w:hAnsi="Times New Roman" w:cs="Times New Roman"/>
          <w:sz w:val="28"/>
          <w:szCs w:val="28"/>
        </w:rPr>
        <w:t>чек</w:t>
      </w:r>
      <w:r w:rsidRPr="0025146C">
        <w:rPr>
          <w:rFonts w:ascii="Times New Roman" w:hAnsi="Times New Roman" w:cs="Times New Roman"/>
          <w:sz w:val="28"/>
          <w:szCs w:val="28"/>
        </w:rPr>
        <w:t>.</w:t>
      </w:r>
    </w:p>
    <w:p w14:paraId="4B5C0698" w14:textId="37AF13A8" w:rsidR="0025146C" w:rsidRPr="0025146C" w:rsidRDefault="0025146C" w:rsidP="002514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5146C">
        <w:rPr>
          <w:rFonts w:ascii="Times New Roman" w:hAnsi="Times New Roman" w:cs="Times New Roman"/>
          <w:sz w:val="28"/>
          <w:szCs w:val="28"/>
        </w:rPr>
        <w:t xml:space="preserve">Диаграмма декомпозиций (А1) предназначена для детализации работы, то есть декомпозицией называется разделение бизнес-процессов на более мелкие составляющие. Диаграмма изображена на рисунке </w:t>
      </w:r>
      <w:r w:rsidR="005D25AF">
        <w:rPr>
          <w:rFonts w:ascii="Times New Roman" w:hAnsi="Times New Roman" w:cs="Times New Roman"/>
          <w:sz w:val="28"/>
          <w:szCs w:val="28"/>
        </w:rPr>
        <w:t>4</w:t>
      </w:r>
      <w:r w:rsidRPr="0025146C">
        <w:rPr>
          <w:rFonts w:ascii="Times New Roman" w:hAnsi="Times New Roman" w:cs="Times New Roman"/>
          <w:sz w:val="28"/>
          <w:szCs w:val="28"/>
        </w:rPr>
        <w:t>.</w:t>
      </w:r>
    </w:p>
    <w:p w14:paraId="43CAC214" w14:textId="77777777" w:rsidR="0025146C" w:rsidRPr="0025146C" w:rsidRDefault="0025146C" w:rsidP="0025146C">
      <w:pPr>
        <w:rPr>
          <w:lang w:eastAsia="ru-RU"/>
        </w:rPr>
      </w:pPr>
    </w:p>
    <w:p w14:paraId="20851B74" w14:textId="460030BD" w:rsidR="00AA73D1" w:rsidRDefault="00AA73D1" w:rsidP="00D72B4A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1BD6">
        <w:rPr>
          <w:noProof/>
        </w:rPr>
        <w:lastRenderedPageBreak/>
        <w:drawing>
          <wp:inline distT="0" distB="0" distL="0" distR="0" wp14:anchorId="181957B1" wp14:editId="61C050F3">
            <wp:extent cx="5940425" cy="5568587"/>
            <wp:effectExtent l="19050" t="19050" r="2222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551B3">
        <w:rPr>
          <w:noProof/>
        </w:rPr>
        <w:lastRenderedPageBreak/>
        <w:drawing>
          <wp:inline distT="0" distB="0" distL="0" distR="0" wp14:anchorId="25A342D2" wp14:editId="03472A6A">
            <wp:extent cx="5349322" cy="4263390"/>
            <wp:effectExtent l="19050" t="19050" r="22860" b="2286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4841" cy="4283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2A22E3" w14:textId="3F8946B1" w:rsidR="009F7AEC" w:rsidRDefault="009F7AEC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69C12E" w14:textId="77777777" w:rsidR="009F7AEC" w:rsidRDefault="009F7AEC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C7FE49B" w14:textId="77777777" w:rsidR="00B16DD6" w:rsidRDefault="00B16DD6" w:rsidP="00B16DD6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2" w:name="_Toc216773183"/>
      <w:bookmarkStart w:id="13" w:name="_Toc220336378"/>
      <w:r>
        <w:rPr>
          <w:rFonts w:eastAsiaTheme="minorHAnsi"/>
          <w:b/>
          <w:lang w:eastAsia="en-US"/>
        </w:rPr>
        <w:t>ЗАКЛЮЧЕНИЕ</w:t>
      </w:r>
      <w:bookmarkEnd w:id="12"/>
      <w:bookmarkEnd w:id="13"/>
    </w:p>
    <w:p w14:paraId="51720871" w14:textId="26EEAE45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разработана полнофункциональное веб-приложение «</w:t>
      </w:r>
      <w:r w:rsidR="00F33649">
        <w:rPr>
          <w:rFonts w:ascii="Times New Roman" w:hAnsi="Times New Roman" w:cs="Times New Roman"/>
          <w:sz w:val="28"/>
          <w:szCs w:val="28"/>
        </w:rPr>
        <w:t>Военторг</w:t>
      </w:r>
      <w:r w:rsidRPr="00B16DD6">
        <w:rPr>
          <w:rFonts w:ascii="Times New Roman" w:hAnsi="Times New Roman" w:cs="Times New Roman"/>
          <w:sz w:val="28"/>
          <w:szCs w:val="28"/>
        </w:rPr>
        <w:t xml:space="preserve">» на базе фреймворка </w:t>
      </w:r>
      <w:proofErr w:type="spellStart"/>
      <w:r w:rsidRPr="00B16DD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. Данный проект представляет собой </w:t>
      </w:r>
      <w:r w:rsidR="0022642C">
        <w:rPr>
          <w:rFonts w:ascii="Times New Roman" w:hAnsi="Times New Roman" w:cs="Times New Roman"/>
          <w:sz w:val="28"/>
          <w:szCs w:val="28"/>
        </w:rPr>
        <w:t>не</w:t>
      </w:r>
      <w:r w:rsidRPr="00B16DD6">
        <w:rPr>
          <w:rFonts w:ascii="Times New Roman" w:hAnsi="Times New Roman" w:cs="Times New Roman"/>
          <w:sz w:val="28"/>
          <w:szCs w:val="28"/>
        </w:rPr>
        <w:t xml:space="preserve">законченное программное решение, направленное на автоматизацию ключевых бизнес-процессов </w:t>
      </w:r>
      <w:r w:rsidR="0022642C">
        <w:rPr>
          <w:rFonts w:ascii="Times New Roman" w:hAnsi="Times New Roman" w:cs="Times New Roman"/>
          <w:sz w:val="28"/>
          <w:szCs w:val="28"/>
        </w:rPr>
        <w:t>вое</w:t>
      </w:r>
      <w:r w:rsidR="004E2832">
        <w:rPr>
          <w:rFonts w:ascii="Times New Roman" w:hAnsi="Times New Roman" w:cs="Times New Roman"/>
          <w:sz w:val="28"/>
          <w:szCs w:val="28"/>
        </w:rPr>
        <w:t>н</w:t>
      </w:r>
      <w:r w:rsidR="0022642C">
        <w:rPr>
          <w:rFonts w:ascii="Times New Roman" w:hAnsi="Times New Roman" w:cs="Times New Roman"/>
          <w:sz w:val="28"/>
          <w:szCs w:val="28"/>
        </w:rPr>
        <w:t>торга</w:t>
      </w:r>
      <w:r w:rsidR="004E2832">
        <w:rPr>
          <w:rFonts w:ascii="Times New Roman" w:hAnsi="Times New Roman" w:cs="Times New Roman"/>
          <w:sz w:val="28"/>
          <w:szCs w:val="28"/>
        </w:rPr>
        <w:t>.</w:t>
      </w:r>
    </w:p>
    <w:p w14:paraId="1EBAB3E4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D6">
        <w:rPr>
          <w:rFonts w:ascii="Times New Roman" w:hAnsi="Times New Roman" w:cs="Times New Roman"/>
          <w:sz w:val="28"/>
          <w:szCs w:val="28"/>
        </w:rPr>
        <w:t>Итоги проекта в соответствии с поставленными целью и задачами:</w:t>
      </w:r>
    </w:p>
    <w:p w14:paraId="7B93E753" w14:textId="2DF6175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B16DD6">
        <w:rPr>
          <w:sz w:val="28"/>
          <w:szCs w:val="28"/>
        </w:rPr>
        <w:t xml:space="preserve"> </w:t>
      </w:r>
    </w:p>
    <w:p w14:paraId="741E4F83" w14:textId="54E978A2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 xml:space="preserve">Выполнено комплексное проектирование архитектуры системы. </w:t>
      </w:r>
    </w:p>
    <w:p w14:paraId="49DD583D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Разработано и формализовано техническое задание. ТЗ было составлено в соответствии с ГОСТ 34.602-2020.</w:t>
      </w:r>
    </w:p>
    <w:p w14:paraId="4B8EFB8B" w14:textId="77777777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lang w:eastAsia="en-US"/>
        </w:rPr>
      </w:pPr>
      <w:r w:rsidRPr="00B16DD6">
        <w:rPr>
          <w:rStyle w:val="ad"/>
          <w:b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4754E61A" w14:textId="4CAC299C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</w:rPr>
      </w:pPr>
      <w:r w:rsidRPr="00B16DD6">
        <w:rPr>
          <w:rStyle w:val="ad"/>
          <w:b w:val="0"/>
          <w:sz w:val="28"/>
          <w:szCs w:val="28"/>
        </w:rPr>
        <w:t>Создан интуитивно понятный и отзывчивый пользовательский интерфейс.</w:t>
      </w:r>
    </w:p>
    <w:p w14:paraId="1F0C4EC9" w14:textId="2E6A9A3D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>Реализована и оптимизирована база данных.</w:t>
      </w:r>
    </w:p>
    <w:p w14:paraId="3637389B" w14:textId="51F5B8D6" w:rsidR="00B16DD6" w:rsidRPr="00B16DD6" w:rsidRDefault="00B16DD6" w:rsidP="00B16DD6">
      <w:pPr>
        <w:pStyle w:val="ds-markdown-paragraph"/>
        <w:numPr>
          <w:ilvl w:val="0"/>
          <w:numId w:val="16"/>
        </w:numPr>
        <w:spacing w:before="0" w:beforeAutospacing="0" w:after="0" w:afterAutospacing="0" w:line="360" w:lineRule="auto"/>
        <w:ind w:left="0" w:firstLine="851"/>
        <w:jc w:val="both"/>
        <w:rPr>
          <w:rStyle w:val="ad"/>
          <w:b w:val="0"/>
          <w:bCs w:val="0"/>
          <w:sz w:val="28"/>
          <w:szCs w:val="28"/>
        </w:rPr>
      </w:pPr>
      <w:r w:rsidRPr="00B16DD6">
        <w:rPr>
          <w:rStyle w:val="ad"/>
          <w:b w:val="0"/>
          <w:sz w:val="28"/>
          <w:szCs w:val="28"/>
        </w:rPr>
        <w:t xml:space="preserve">Проведено тестирование и составлена полная документация. </w:t>
      </w:r>
    </w:p>
    <w:p w14:paraId="7F836600" w14:textId="77777777" w:rsidR="00B16DD6" w:rsidRPr="00B16DD6" w:rsidRDefault="00B16DD6" w:rsidP="00B16DD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16DD6">
        <w:rPr>
          <w:rFonts w:ascii="Times New Roman" w:hAnsi="Times New Roman" w:cs="Times New Roman"/>
          <w:sz w:val="28"/>
          <w:szCs w:val="28"/>
        </w:rPr>
        <w:t>Вывод о проделанной работе:</w:t>
      </w:r>
    </w:p>
    <w:p w14:paraId="74A663BC" w14:textId="13C8BB72" w:rsidR="00B16DD6" w:rsidRPr="008F35A1" w:rsidRDefault="00C71C72" w:rsidP="008F35A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16DD6" w:rsidRPr="00B16DD6">
        <w:rPr>
          <w:rFonts w:ascii="Times New Roman" w:hAnsi="Times New Roman" w:cs="Times New Roman"/>
          <w:sz w:val="28"/>
          <w:szCs w:val="28"/>
        </w:rPr>
        <w:t xml:space="preserve">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</w:t>
      </w:r>
    </w:p>
    <w:p w14:paraId="2E4D0920" w14:textId="77777777" w:rsidR="00B16DD6" w:rsidRDefault="00B16DD6" w:rsidP="00B16DD6">
      <w:r>
        <w:br w:type="page"/>
      </w:r>
    </w:p>
    <w:p w14:paraId="2546045E" w14:textId="0A225395" w:rsidR="00EE4381" w:rsidRPr="00EE4381" w:rsidRDefault="00B16DD6" w:rsidP="00EE4381">
      <w:pPr>
        <w:pStyle w:val="1"/>
        <w:spacing w:before="360" w:after="360" w:line="360" w:lineRule="auto"/>
        <w:ind w:firstLine="0"/>
        <w:jc w:val="center"/>
        <w:rPr>
          <w:rFonts w:eastAsiaTheme="minorHAnsi"/>
          <w:b/>
          <w:lang w:eastAsia="en-US"/>
        </w:rPr>
      </w:pPr>
      <w:bookmarkStart w:id="14" w:name="_Toc216773184"/>
      <w:bookmarkStart w:id="15" w:name="_Toc220336379"/>
      <w:r>
        <w:rPr>
          <w:rFonts w:eastAsiaTheme="minorHAnsi"/>
          <w:b/>
          <w:lang w:eastAsia="en-US"/>
        </w:rPr>
        <w:lastRenderedPageBreak/>
        <w:t>СПИСОК ИСПОЛЬЗУЕМЫХ ИСТОЧНИКОВ</w:t>
      </w:r>
      <w:bookmarkEnd w:id="14"/>
      <w:bookmarkEnd w:id="15"/>
    </w:p>
    <w:p w14:paraId="29430F9E" w14:textId="2564568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habr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hubs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articles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CBAF898" w14:textId="0FB953A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ru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26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BDF8AAD" w14:textId="0E9C361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PythonTutorial</w:t>
      </w:r>
      <w:proofErr w:type="spellEnd"/>
      <w:r w:rsidRPr="00B16DD6">
        <w:rPr>
          <w:rFonts w:ascii="Times New Roman" w:hAnsi="Times New Roman" w:cs="Times New Roman"/>
          <w:sz w:val="28"/>
          <w:szCs w:val="28"/>
        </w:rPr>
        <w:t xml:space="preserve">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– Документация –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https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://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metanit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/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9D7F62C" w14:textId="73CE07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https://docs.djangoproject.com/en/5.2/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27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D0BE267" w14:textId="202E4C08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PostgreSQL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https://www.postgresql.org/docs/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98340" w14:textId="01E844F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W3Schools – Руководства – URL: </w:t>
      </w:r>
      <w:hyperlink r:id="rId1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https://www.w3schools.com/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28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E2D1594" w14:textId="536A417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MDN Web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Docs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17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https://developer.mozilla.org/ru/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2A194BF" w14:textId="2A55AD55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Stack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Overflow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Сообщество – URL: </w:t>
      </w:r>
      <w:hyperlink r:id="rId18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https://stackoverflow.com/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29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BD45640" w14:textId="57E0548B" w:rsidR="00B16DD6" w:rsidRPr="00B16DD6" w:rsidRDefault="00766CAE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hyperlink r:id="rId19" w:tgtFrame="_blank" w:history="1">
        <w:r w:rsidR="00B16DD6"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Draw.io</w:t>
        </w:r>
      </w:hyperlink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Инструмент – URL: </w:t>
      </w:r>
      <w:hyperlink r:id="rId20" w:tgtFrame="_blank" w:history="1">
        <w:r w:rsidR="00B16DD6"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https://app.diagrams.net/</w:t>
        </w:r>
      </w:hyperlink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="00B16DD6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BFDC08C" w14:textId="4D8E1CC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ГОСТ 34.602-2020 – Стандарт – URL: </w:t>
      </w:r>
      <w:hyperlink r:id="rId2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https://docs.cntd.ru/document/1200177846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30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3D866175" w14:textId="109F2C2A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PyCharm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https://www.jetbrains.com/help/pycharm/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559E4B" w14:textId="77DAF78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Bootstrap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https://getbootstrap.com/docs/5.3/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5AA68673" w14:textId="7CEA999D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REST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framework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4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https://www.django-rest-framework.org/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31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4180D680" w14:textId="1EA61FBF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ReportLab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5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https://docs.reportlab.com/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6B1B57C" w14:textId="2E73D2A7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Pytest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Документация – URL: </w:t>
      </w:r>
      <w:hyperlink r:id="rId26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https://docs.pytest.org/en/stable/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01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8DD70C9" w14:textId="12D2A424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UML – Руководство – URL: </w:t>
      </w:r>
      <w:hyperlink r:id="rId27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https://www.uml-diagrams.org/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023C95AE" w14:textId="291133C2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28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https://habr.com/ru/articles/725514/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946F2B3" w14:textId="51D012A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Git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29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https://git-scm.com/book/ru/v2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900BC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900BC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1D9A999" w14:textId="4EA7E253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PEP 8 – Руководство – URL: </w:t>
      </w:r>
      <w:hyperlink r:id="rId30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https://peps.python.org/pep-0008/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03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764C4AFD" w14:textId="6716ED59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Two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Scoops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of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31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https://www.feldroy.com/books/two-scoops-of-django-3-x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67E5C824" w14:textId="2E4D71C1" w:rsidR="00B16DD6" w:rsidRPr="00B16DD6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Django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for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Professionals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Книга – URL: </w:t>
      </w:r>
      <w:hyperlink r:id="rId32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https://djangoforprofessionals.com/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05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</w:p>
    <w:p w14:paraId="17080C2F" w14:textId="11626074" w:rsidR="00B16DD6" w:rsidRPr="00EE4381" w:rsidRDefault="00B16DD6" w:rsidP="00B16DD6">
      <w:pPr>
        <w:pStyle w:val="a3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JetBrains</w:t>
      </w:r>
      <w:proofErr w:type="spellEnd"/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Academy – Курс – URL: </w:t>
      </w:r>
      <w:hyperlink r:id="rId33" w:tgtFrame="_blank" w:history="1">
        <w:r w:rsidRPr="00B16DD6">
          <w:rPr>
            <w:rStyle w:val="aa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https://www.jetbrains.com/academy/</w:t>
        </w:r>
      </w:hyperlink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(дата обращения: 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07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02</w:t>
      </w:r>
      <w:r w:rsidR="006D692E"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.202</w:t>
      </w:r>
      <w:r w:rsidR="006D692E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  <w:r w:rsidRPr="00B16DD6">
        <w:rPr>
          <w:rFonts w:ascii="Times New Roman" w:hAnsi="Times New Roman" w:cs="Times New Roman"/>
          <w:sz w:val="28"/>
          <w:szCs w:val="28"/>
          <w:shd w:val="clear" w:color="auto" w:fill="FFFFFF"/>
        </w:rPr>
        <w:t>) – Текст: электронный.</w:t>
      </w:r>
      <w:r>
        <w:br w:type="page"/>
      </w:r>
    </w:p>
    <w:p w14:paraId="2AC8195A" w14:textId="77777777" w:rsidR="00B16DD6" w:rsidRDefault="00B16DD6" w:rsidP="00B16DD6">
      <w:pPr>
        <w:pStyle w:val="1"/>
        <w:ind w:firstLine="0"/>
        <w:jc w:val="center"/>
        <w:rPr>
          <w:rFonts w:eastAsiaTheme="minorHAnsi"/>
          <w:b/>
          <w:lang w:eastAsia="en-US"/>
        </w:rPr>
      </w:pPr>
      <w:bookmarkStart w:id="16" w:name="_Toc216773185"/>
      <w:bookmarkStart w:id="17" w:name="_Toc220336380"/>
      <w:r>
        <w:rPr>
          <w:rFonts w:eastAsiaTheme="minorHAnsi"/>
          <w:b/>
          <w:lang w:eastAsia="en-US"/>
        </w:rPr>
        <w:lastRenderedPageBreak/>
        <w:t>Приложение А – Техническое задание</w:t>
      </w:r>
      <w:bookmarkEnd w:id="16"/>
      <w:bookmarkEnd w:id="17"/>
    </w:p>
    <w:p w14:paraId="57703A3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Министерство образования Иркутской области</w:t>
      </w:r>
    </w:p>
    <w:p w14:paraId="07762A5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</w:t>
      </w:r>
    </w:p>
    <w:p w14:paraId="5B434E0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образовательное учреждение Иркутской области</w:t>
      </w:r>
    </w:p>
    <w:p w14:paraId="401651FE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«Иркутский авиационный техникум»</w:t>
      </w:r>
    </w:p>
    <w:p w14:paraId="33544E1F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(ГБПОУИО «ИАТ»)</w:t>
      </w:r>
    </w:p>
    <w:p w14:paraId="4445D4B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5FEB8C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02FED5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5F72419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5308A14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22E078A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AE43717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0222DC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Техническое задание</w:t>
      </w:r>
    </w:p>
    <w:p w14:paraId="7A43A6AD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ВЕБ-ПРИЛОЖЕНИЕ «ВОЕНТОРГ»</w:t>
      </w:r>
    </w:p>
    <w:p w14:paraId="105E2433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9F7AFE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3E1A2C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7ED0CA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1CC82D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7"/>
        <w:gridCol w:w="3376"/>
        <w:gridCol w:w="2902"/>
      </w:tblGrid>
      <w:tr w:rsidR="00DD59F1" w:rsidRPr="00DD59F1" w14:paraId="651D30D9" w14:textId="77777777" w:rsidTr="00DD59F1">
        <w:tc>
          <w:tcPr>
            <w:tcW w:w="3398" w:type="dxa"/>
            <w:hideMark/>
          </w:tcPr>
          <w:p w14:paraId="73382450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4BD5F338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69E0836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(Е.С. Кубата)</w:t>
            </w:r>
          </w:p>
        </w:tc>
      </w:tr>
      <w:tr w:rsidR="00DD59F1" w:rsidRPr="00DD59F1" w14:paraId="6F617FD6" w14:textId="77777777" w:rsidTr="00DD59F1">
        <w:tc>
          <w:tcPr>
            <w:tcW w:w="3398" w:type="dxa"/>
          </w:tcPr>
          <w:p w14:paraId="2BE7E46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7A3208A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6C82C236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  <w:tr w:rsidR="00DD59F1" w:rsidRPr="00DD59F1" w14:paraId="5EB0AAAD" w14:textId="77777777" w:rsidTr="00DD59F1">
        <w:tc>
          <w:tcPr>
            <w:tcW w:w="3398" w:type="dxa"/>
            <w:hideMark/>
          </w:tcPr>
          <w:p w14:paraId="0A721614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55C5AEF1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1BD53DCD" w14:textId="77777777" w:rsidR="00DD59F1" w:rsidRPr="00DD59F1" w:rsidRDefault="00DD59F1" w:rsidP="00DD59F1">
            <w:pPr>
              <w:spacing w:before="24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(В.М. Седых)</w:t>
            </w:r>
          </w:p>
        </w:tc>
      </w:tr>
      <w:tr w:rsidR="00DD59F1" w:rsidRPr="00DD59F1" w14:paraId="5C7FA718" w14:textId="77777777" w:rsidTr="00DD59F1">
        <w:tc>
          <w:tcPr>
            <w:tcW w:w="3398" w:type="dxa"/>
          </w:tcPr>
          <w:p w14:paraId="3A909A72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3399" w:type="dxa"/>
            <w:hideMark/>
          </w:tcPr>
          <w:p w14:paraId="5881DAF5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4"/>
                <w:szCs w:val="24"/>
              </w:rPr>
              <w:t>(подпись, дата)</w:t>
            </w:r>
          </w:p>
        </w:tc>
        <w:tc>
          <w:tcPr>
            <w:tcW w:w="3399" w:type="dxa"/>
          </w:tcPr>
          <w:p w14:paraId="08B9D727" w14:textId="77777777" w:rsidR="00DD59F1" w:rsidRPr="00DD59F1" w:rsidRDefault="00DD59F1" w:rsidP="00DD59F1">
            <w:pPr>
              <w:spacing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</w:tr>
    </w:tbl>
    <w:p w14:paraId="283A18D7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D7B0C4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A5460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5DF49" w14:textId="77777777" w:rsidR="00DD59F1" w:rsidRPr="00DD59F1" w:rsidRDefault="00DD59F1" w:rsidP="00EA28C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B3D17B" w14:textId="77777777" w:rsidR="00DD59F1" w:rsidRPr="00DD59F1" w:rsidRDefault="00DD59F1" w:rsidP="00DD59F1">
      <w:pPr>
        <w:spacing w:after="0" w:line="360" w:lineRule="auto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782CFB" w14:textId="77777777" w:rsidR="00DD59F1" w:rsidRPr="00DD59F1" w:rsidRDefault="00DD59F1" w:rsidP="00DD59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Иркутск, 2026</w:t>
      </w: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5C62761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</w:p>
    <w:p w14:paraId="4859598D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сведения</w:t>
      </w:r>
    </w:p>
    <w:p w14:paraId="26CD401B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представляет собой техническое задание на создание веб-приложения «Военторг», предназначенное для автоматизации процессов бронирования и продажи билетов, управления расписанием сеансов и кинозалами, аналитики деятельности кинотеатра.</w:t>
      </w:r>
    </w:p>
    <w:p w14:paraId="2B21030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программного продукта: веб-приложение с серверной архитектурой.</w:t>
      </w:r>
    </w:p>
    <w:p w14:paraId="2C7E1EBA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 и задачи</w:t>
      </w:r>
    </w:p>
    <w:p w14:paraId="7D6D90B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создания веб-приложения «Военторг» является автоматизация процессов военторга.</w:t>
      </w:r>
    </w:p>
    <w:p w14:paraId="6F55EA29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веб приложения включают:</w:t>
      </w:r>
    </w:p>
    <w:p w14:paraId="4E0528E5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8" w:name="_Hlk210312366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клиентам возможности просмотра ассортимента, выбора товара, бронирования и оплаты онлайн.</w:t>
      </w:r>
    </w:p>
    <w:p w14:paraId="36FEB8BA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администраторам инструментов для управления всеми аспектами веб-приложения.</w:t>
      </w:r>
    </w:p>
    <w:p w14:paraId="650181BF" w14:textId="77777777" w:rsidR="00DD59F1" w:rsidRPr="00DD59F1" w:rsidRDefault="00DD59F1" w:rsidP="00DD59F1">
      <w:pPr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Оптимизация работы администрации и повышение удовлетворенности клиентов.</w:t>
      </w:r>
    </w:p>
    <w:p w14:paraId="05DB75D9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Основания для разработки</w:t>
      </w:r>
    </w:p>
    <w:p w14:paraId="4F44CA2B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9" w:name="_Hlk210312392"/>
      <w:bookmarkEnd w:id="18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Нормативные документы</w:t>
      </w:r>
    </w:p>
    <w:bookmarkEnd w:id="19"/>
    <w:p w14:paraId="1D0CA046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 основывается на следующих нормативных документах:</w:t>
      </w:r>
    </w:p>
    <w:p w14:paraId="086D704E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0" w:name="_Hlk21031228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697A0FC3" w14:textId="77777777" w:rsidR="00DD59F1" w:rsidRPr="00DD59F1" w:rsidRDefault="00DD59F1" w:rsidP="00DD59F1">
      <w:pPr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1" w:name="_Hlk210312409"/>
      <w:bookmarkEnd w:id="20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Методические указания к курсовому проекту по МДК 02.01.</w:t>
      </w:r>
    </w:p>
    <w:p w14:paraId="0ABBAB39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Проектные документы</w:t>
      </w:r>
    </w:p>
    <w:bookmarkEnd w:id="21"/>
    <w:p w14:paraId="5CA4551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Проектные документы включают:</w:t>
      </w:r>
    </w:p>
    <w:p w14:paraId="276133B7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учебную практику.</w:t>
      </w:r>
    </w:p>
    <w:p w14:paraId="5709BD95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Пояснительная записка.</w:t>
      </w:r>
    </w:p>
    <w:p w14:paraId="2BBAEF9F" w14:textId="77777777" w:rsidR="00DD59F1" w:rsidRPr="00DD59F1" w:rsidRDefault="00DD59F1" w:rsidP="00DD59F1">
      <w:pPr>
        <w:numPr>
          <w:ilvl w:val="0"/>
          <w:numId w:val="22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пользователя.</w:t>
      </w:r>
    </w:p>
    <w:p w14:paraId="3D876F38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2" w:name="_Hlk210312423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Назначение системы</w:t>
      </w:r>
    </w:p>
    <w:p w14:paraId="0FC283A0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Общее описание</w:t>
      </w:r>
    </w:p>
    <w:bookmarkEnd w:id="22"/>
    <w:p w14:paraId="3440412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«Военторг» предназначено для использования клиентами кинотеатра и административным персоналом. Приложение поддерживает процессы просмотра ассортимента, выбора и бронирования товара, электронной оплаты, а также управления товарами и анализа деятельности.</w:t>
      </w:r>
    </w:p>
    <w:p w14:paraId="20105F92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3" w:name="_Hlk210312449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системе</w:t>
      </w:r>
    </w:p>
    <w:p w14:paraId="2F2F14D2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Функциональные требования</w:t>
      </w:r>
    </w:p>
    <w:bookmarkEnd w:id="23"/>
    <w:p w14:paraId="3C3E794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«Гость»:</w:t>
      </w:r>
    </w:p>
    <w:p w14:paraId="43BF937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ассортимента.</w:t>
      </w:r>
    </w:p>
    <w:p w14:paraId="278889E1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 по категориям, цене.</w:t>
      </w:r>
    </w:p>
    <w:p w14:paraId="3C1E542E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товаров в корзину.</w:t>
      </w:r>
    </w:p>
    <w:p w14:paraId="7290419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в системе.</w:t>
      </w:r>
    </w:p>
    <w:p w14:paraId="23308E9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паролю.</w:t>
      </w:r>
    </w:p>
    <w:p w14:paraId="18DA8614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руководства пользователя.</w:t>
      </w:r>
    </w:p>
    <w:p w14:paraId="12567D98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«Авторизованный пользователь»:</w:t>
      </w:r>
    </w:p>
    <w:p w14:paraId="1B1CD8E8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«Гость», а также:</w:t>
      </w:r>
    </w:p>
    <w:p w14:paraId="3CBA07F6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Оформление заказов.</w:t>
      </w:r>
    </w:p>
    <w:p w14:paraId="47D02D60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истории заказов.</w:t>
      </w:r>
    </w:p>
    <w:p w14:paraId="1869A0E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профиля.</w:t>
      </w:r>
    </w:p>
    <w:p w14:paraId="274DABE2" w14:textId="77777777" w:rsidR="00DD59F1" w:rsidRPr="00DD59F1" w:rsidRDefault="00DD59F1" w:rsidP="00DD59F1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 роли «Администратор»:</w:t>
      </w:r>
    </w:p>
    <w:p w14:paraId="69C7D64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функции роли «Авторизованный пользователь», а также:</w:t>
      </w:r>
    </w:p>
    <w:p w14:paraId="3273CE63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4" w:name="_Hlk210312462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Расширенная панель администратора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C18415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каталогом товаров: CRUD операции.</w:t>
      </w:r>
    </w:p>
    <w:p w14:paraId="5DF4E47B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заказами.</w:t>
      </w:r>
    </w:p>
    <w:p w14:paraId="16EE2E22" w14:textId="77777777" w:rsidR="00DD59F1" w:rsidRPr="00DD59F1" w:rsidRDefault="00DD59F1" w:rsidP="00DD59F1">
      <w:pPr>
        <w:numPr>
          <w:ilvl w:val="1"/>
          <w:numId w:val="23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заказов.</w:t>
      </w:r>
    </w:p>
    <w:p w14:paraId="4A6C93F6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Технические требования</w:t>
      </w:r>
    </w:p>
    <w:bookmarkEnd w:id="24"/>
    <w:p w14:paraId="42751464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Производительность:</w:t>
      </w:r>
    </w:p>
    <w:p w14:paraId="209C19DF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Количество одновременных пользователей: до 200 активных сессий;</w:t>
      </w:r>
    </w:p>
    <w:p w14:paraId="1F9935D0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запросов в секунду (RPS/QPS): 100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3B23012" w14:textId="77777777" w:rsidR="00DD59F1" w:rsidRPr="00DD59F1" w:rsidRDefault="00DD59F1" w:rsidP="00DD59F1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Среднее время отклика: не более 15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5EB15A0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Надежность:</w:t>
      </w:r>
    </w:p>
    <w:p w14:paraId="56A99B54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пользовательского ввода на клиенте – все формы, поля, файлы и параметры должны проверяться перед отправкой запроса на сервер. </w:t>
      </w:r>
    </w:p>
    <w:p w14:paraId="43B8B74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205B65B3" w14:textId="77777777" w:rsidR="00DD59F1" w:rsidRPr="00DD59F1" w:rsidRDefault="00DD59F1" w:rsidP="00DD59F1">
      <w:pPr>
        <w:numPr>
          <w:ilvl w:val="1"/>
          <w:numId w:val="2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ключевых действий на клиентской части.</w:t>
      </w:r>
    </w:p>
    <w:p w14:paraId="6D594E21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Эксплуатационные требования</w:t>
      </w:r>
    </w:p>
    <w:p w14:paraId="16173A7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Среда функционирования:</w:t>
      </w:r>
    </w:p>
    <w:p w14:paraId="142B4924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современных браузеров: Яндекс браузер,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, Firefox, Edge, Safari.</w:t>
      </w:r>
    </w:p>
    <w:p w14:paraId="5BA1B65B" w14:textId="77777777" w:rsidR="00DD59F1" w:rsidRPr="00DD59F1" w:rsidRDefault="00DD59F1" w:rsidP="00DD59F1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Установка и развёртывание:</w:t>
      </w:r>
    </w:p>
    <w:p w14:paraId="65DD9773" w14:textId="77777777" w:rsidR="00DD59F1" w:rsidRPr="00DD59F1" w:rsidRDefault="00DD59F1" w:rsidP="00DD59F1">
      <w:pPr>
        <w:numPr>
          <w:ilvl w:val="1"/>
          <w:numId w:val="25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инструкции по установке и настройке.</w:t>
      </w:r>
    </w:p>
    <w:p w14:paraId="0108012E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информационной безопасности</w:t>
      </w:r>
    </w:p>
    <w:p w14:paraId="2B21F27E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Веб-приложение должно обеспечивать защиту данных и предотвращение несанкционированного доступа в соответствии со следующими требованиями:</w:t>
      </w:r>
    </w:p>
    <w:p w14:paraId="506088C4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и авторизация:</w:t>
      </w:r>
    </w:p>
    <w:p w14:paraId="226BA70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Аутентификация по электронной почте и паролю.</w:t>
      </w:r>
    </w:p>
    <w:p w14:paraId="16F27A6D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Хранение паролей пользователей в зашифрованном виде с использованием встроенного механизма хэширования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: PBKDF2 с SHA256.</w:t>
      </w:r>
    </w:p>
    <w:p w14:paraId="6F4F6FC0" w14:textId="77777777" w:rsidR="00DD59F1" w:rsidRPr="00DD59F1" w:rsidRDefault="00DD59F1" w:rsidP="00DD59F1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Обязательная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-верификация при регистрации с временным кодом.</w:t>
      </w:r>
    </w:p>
    <w:p w14:paraId="557F15E1" w14:textId="77777777" w:rsidR="00DD59F1" w:rsidRPr="00DD59F1" w:rsidRDefault="00DD59F1" w:rsidP="00DD59F1">
      <w:pPr>
        <w:numPr>
          <w:ilvl w:val="0"/>
          <w:numId w:val="26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от распространённых уязвимостей:</w:t>
      </w:r>
    </w:p>
    <w:p w14:paraId="07773FC5" w14:textId="77777777" w:rsidR="00DD59F1" w:rsidRPr="00DD59F1" w:rsidRDefault="00DD59F1" w:rsidP="00DD59F1">
      <w:pPr>
        <w:numPr>
          <w:ilvl w:val="0"/>
          <w:numId w:val="28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Защита от несанкционированного доступа к данным – проверка прав доступа к каждому ресурсу на серверной стороне.</w:t>
      </w:r>
    </w:p>
    <w:p w14:paraId="04D612AE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5" w:name="_Hlk21031248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техническому обеспечению</w:t>
      </w:r>
    </w:p>
    <w:bookmarkEnd w:id="25"/>
    <w:p w14:paraId="239753D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7F77FC2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процессоров: 1 шт.</w:t>
      </w:r>
    </w:p>
    <w:p w14:paraId="3912367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одного процессора: 2 ядра.</w:t>
      </w:r>
    </w:p>
    <w:p w14:paraId="0AC077A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одного процессора: 2.5 ГГц.</w:t>
      </w:r>
    </w:p>
    <w:p w14:paraId="14BA33C2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46604BE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100 Мбит/с.</w:t>
      </w:r>
    </w:p>
    <w:p w14:paraId="774CC01F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Хранилище данных</w:t>
      </w:r>
    </w:p>
    <w:p w14:paraId="567351F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Тип накопителей: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SSD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11CF99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объем хранилища: 100 Гб.</w:t>
      </w:r>
    </w:p>
    <w:p w14:paraId="6FA0669A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чтение: 1000.</w:t>
      </w:r>
    </w:p>
    <w:p w14:paraId="778D241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IOPS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запись: 500.</w:t>
      </w:r>
    </w:p>
    <w:p w14:paraId="7CAE9A30" w14:textId="77777777" w:rsidR="00DD59F1" w:rsidRPr="00DD59F1" w:rsidRDefault="00DD59F1" w:rsidP="00DD59F1">
      <w:pPr>
        <w:numPr>
          <w:ilvl w:val="1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Клиентские устройства</w:t>
      </w:r>
    </w:p>
    <w:p w14:paraId="515E0BD0" w14:textId="77777777" w:rsidR="00DD59F1" w:rsidRPr="00DD59F1" w:rsidRDefault="00DD59F1" w:rsidP="00DD59F1">
      <w:pPr>
        <w:numPr>
          <w:ilvl w:val="2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Минимальные требования для персонального компьютера (ноутбука)</w:t>
      </w:r>
    </w:p>
    <w:p w14:paraId="1FF8057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ядер процессора: 2 ядра.</w:t>
      </w:r>
    </w:p>
    <w:p w14:paraId="08F5F348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Тактовая частота процессора: 1.6 ГГц.</w:t>
      </w:r>
    </w:p>
    <w:p w14:paraId="5E82D736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память: 4 Гб.</w:t>
      </w:r>
    </w:p>
    <w:p w14:paraId="5C872C73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диска: HDD или SSD.</w:t>
      </w:r>
    </w:p>
    <w:p w14:paraId="48C11EF4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Свободного места на диске: не менее 1 ГБ.</w:t>
      </w:r>
    </w:p>
    <w:p w14:paraId="33CD550D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Разрешение дисплея: Full HD и выше.</w:t>
      </w:r>
    </w:p>
    <w:p w14:paraId="6744A877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Пропускная способность сети: 10 Мбит/с.</w:t>
      </w:r>
    </w:p>
    <w:p w14:paraId="4FFFC7C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6" w:name="_Hlk210312490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Сетевые требования</w:t>
      </w:r>
    </w:p>
    <w:p w14:paraId="22A00260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7" w:name="_Hlk210312497"/>
      <w:bookmarkEnd w:id="26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 к сети Интернет со скоростью не менее 10 Мбит/с.</w:t>
      </w:r>
    </w:p>
    <w:p w14:paraId="6F87D19F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следующих сетевых протоколов: HTTP/1.1, HTTP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WebSocket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81BC2B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IPv4 (обязательно), IPv6 (при наличии).</w:t>
      </w:r>
    </w:p>
    <w:p w14:paraId="341C9DC1" w14:textId="77777777" w:rsidR="00DD59F1" w:rsidRPr="00DD59F1" w:rsidRDefault="00DD59F1" w:rsidP="00DD59F1">
      <w:pPr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Возможность работы через защищённые порты 443 (HTTPS) и 80 (HTTP).</w:t>
      </w:r>
    </w:p>
    <w:p w14:paraId="48DCD0AD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программному обеспечению</w:t>
      </w:r>
    </w:p>
    <w:bookmarkEnd w:id="27"/>
    <w:p w14:paraId="5A3E5556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Сервер</w:t>
      </w:r>
    </w:p>
    <w:p w14:paraId="245CB1F0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 10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231B08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базы данных: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PostgreSQL 16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4D0C963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Интерпретатор: Python 3.12.</w:t>
      </w:r>
    </w:p>
    <w:p w14:paraId="18CABFBF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Менеджер пакетов: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pip 24.0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AC1A1" w14:textId="77777777" w:rsidR="00DD59F1" w:rsidRPr="00DD59F1" w:rsidRDefault="00DD59F1" w:rsidP="00DD59F1">
      <w:pPr>
        <w:numPr>
          <w:ilvl w:val="0"/>
          <w:numId w:val="30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Git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2.45.</w:t>
      </w:r>
    </w:p>
    <w:p w14:paraId="4452FCA7" w14:textId="77777777" w:rsidR="00DD59F1" w:rsidRPr="00DD59F1" w:rsidRDefault="00DD59F1" w:rsidP="00DD59F1">
      <w:pPr>
        <w:numPr>
          <w:ilvl w:val="1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Персональный компьютер (ноутбук)</w:t>
      </w:r>
    </w:p>
    <w:p w14:paraId="3EB3713A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Операционная система Windows 10.</w:t>
      </w:r>
    </w:p>
    <w:p w14:paraId="050BA0C1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Веб-браузеры (актуальные версии, не старше двух релизов): </w:t>
      </w:r>
      <w:proofErr w:type="spellStart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Яндекс.Браузер</w:t>
      </w:r>
      <w:proofErr w:type="spellEnd"/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24.9+.</w:t>
      </w:r>
    </w:p>
    <w:p w14:paraId="2A22C80F" w14:textId="77777777" w:rsidR="00DD59F1" w:rsidRPr="00DD59F1" w:rsidRDefault="00DD59F1" w:rsidP="00DD59F1">
      <w:pPr>
        <w:numPr>
          <w:ilvl w:val="3"/>
          <w:numId w:val="31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Необходимые компоненты браузера:</w:t>
      </w:r>
    </w:p>
    <w:p w14:paraId="1361A6EB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HTML5, CSS3.</w:t>
      </w:r>
    </w:p>
    <w:p w14:paraId="244D3314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Включена поддержка JavaScript.</w:t>
      </w:r>
    </w:p>
    <w:p w14:paraId="40AD5876" w14:textId="77777777" w:rsidR="00DD59F1" w:rsidRPr="00DD59F1" w:rsidRDefault="00DD59F1" w:rsidP="00DD59F1">
      <w:pPr>
        <w:numPr>
          <w:ilvl w:val="1"/>
          <w:numId w:val="32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r w:rsidRPr="00DD59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PDF</w:t>
      </w: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просмотра в браузере.</w:t>
      </w:r>
    </w:p>
    <w:p w14:paraId="55278AAC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8" w:name="_Hlk210312512"/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тестированию</w:t>
      </w:r>
    </w:p>
    <w:p w14:paraId="68FFC039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требования</w:t>
      </w:r>
    </w:p>
    <w:p w14:paraId="367E3F72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 веб-приложения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2454D21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Документирование.</w:t>
      </w:r>
    </w:p>
    <w:p w14:paraId="650D198B" w14:textId="77777777" w:rsidR="00DD59F1" w:rsidRPr="00DD59F1" w:rsidRDefault="00DD59F1" w:rsidP="00DD59F1">
      <w:pPr>
        <w:numPr>
          <w:ilvl w:val="0"/>
          <w:numId w:val="33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 тестирование.</w:t>
      </w:r>
    </w:p>
    <w:p w14:paraId="4299CB2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Документирование</w:t>
      </w:r>
    </w:p>
    <w:p w14:paraId="21127E77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Тестовые сценарии – охватывающие ключевые функциональные и нефункциональные требования к системе для проверки работы:</w:t>
      </w:r>
    </w:p>
    <w:p w14:paraId="5D8A6E0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типовых и исключительных ситуациях;</w:t>
      </w:r>
    </w:p>
    <w:p w14:paraId="22ABD15F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вводе корректных и некорректных данных;</w:t>
      </w:r>
    </w:p>
    <w:p w14:paraId="348BE0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 различных ролях пользователей (администратор, пользователь, модератор и т. д.).</w:t>
      </w:r>
    </w:p>
    <w:p w14:paraId="752821E4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Тестовая документация должна включать:</w:t>
      </w:r>
    </w:p>
    <w:p w14:paraId="1FA90BB6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 тестирования;</w:t>
      </w:r>
    </w:p>
    <w:p w14:paraId="3332FD8A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тестовых сценариев;</w:t>
      </w:r>
    </w:p>
    <w:p w14:paraId="4635685B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результатах тестирования и выявленных дефектах.</w:t>
      </w:r>
    </w:p>
    <w:p w14:paraId="09F14101" w14:textId="77777777" w:rsidR="00DD59F1" w:rsidRPr="00DD59F1" w:rsidRDefault="00DD59F1" w:rsidP="00DD59F1">
      <w:pPr>
        <w:numPr>
          <w:ilvl w:val="2"/>
          <w:numId w:val="19"/>
        </w:numPr>
        <w:spacing w:before="3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Функциональное тестирование</w:t>
      </w:r>
    </w:p>
    <w:p w14:paraId="075783F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работы веб-приложения в соответствии с функциональными требованиями.</w:t>
      </w:r>
    </w:p>
    <w:p w14:paraId="436DF125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работы пользовательских сценариев.</w:t>
      </w:r>
    </w:p>
    <w:p w14:paraId="6BC8F98C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корректности взаимодействия с внешними системами.</w:t>
      </w:r>
    </w:p>
    <w:p w14:paraId="181A5949" w14:textId="77777777" w:rsidR="00DD59F1" w:rsidRPr="00DD59F1" w:rsidRDefault="00DD59F1" w:rsidP="00DD59F1">
      <w:pPr>
        <w:numPr>
          <w:ilvl w:val="0"/>
          <w:numId w:val="34"/>
        </w:numPr>
        <w:spacing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обработки ошибок и сообщений пользователю при некорректных действиях.</w:t>
      </w:r>
    </w:p>
    <w:p w14:paraId="1715182A" w14:textId="77777777" w:rsidR="00DD59F1" w:rsidRPr="00DD59F1" w:rsidRDefault="00DD59F1" w:rsidP="00DD59F1">
      <w:pPr>
        <w:numPr>
          <w:ilvl w:val="0"/>
          <w:numId w:val="19"/>
        </w:numPr>
        <w:spacing w:before="360" w:after="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Организационно-технические требования</w:t>
      </w:r>
    </w:p>
    <w:p w14:paraId="1F4CCBCA" w14:textId="77777777" w:rsidR="00DD59F1" w:rsidRPr="00DD59F1" w:rsidRDefault="00DD59F1" w:rsidP="00DD59F1">
      <w:pPr>
        <w:numPr>
          <w:ilvl w:val="1"/>
          <w:numId w:val="19"/>
        </w:numPr>
        <w:spacing w:before="160" w:after="360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Этапы разработки</w:t>
      </w:r>
    </w:p>
    <w:bookmarkEnd w:id="28"/>
    <w:p w14:paraId="6032D7A0" w14:textId="77777777" w:rsidR="00DD59F1" w:rsidRPr="00DD59F1" w:rsidRDefault="00DD59F1" w:rsidP="00DD59F1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таблице 1 представлены сроки и этапы разработки веб-приложения «Военторг».</w:t>
      </w:r>
    </w:p>
    <w:p w14:paraId="19870DC3" w14:textId="77777777" w:rsidR="00DD59F1" w:rsidRPr="00DD59F1" w:rsidRDefault="00DD59F1" w:rsidP="00DD59F1">
      <w:pPr>
        <w:spacing w:before="240" w:after="0" w:line="24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9F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Сроки и этапы разработки веб-приложения</w:t>
      </w:r>
    </w:p>
    <w:tbl>
      <w:tblPr>
        <w:tblStyle w:val="12"/>
        <w:tblW w:w="0" w:type="auto"/>
        <w:tblInd w:w="137" w:type="dxa"/>
        <w:tblLook w:val="04A0" w:firstRow="1" w:lastRow="0" w:firstColumn="1" w:lastColumn="0" w:noHBand="0" w:noVBand="1"/>
      </w:tblPr>
      <w:tblGrid>
        <w:gridCol w:w="674"/>
        <w:gridCol w:w="5620"/>
        <w:gridCol w:w="2914"/>
      </w:tblGrid>
      <w:tr w:rsidR="00DD59F1" w:rsidRPr="00DD59F1" w14:paraId="683C8C01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7B63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88DF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AA1C4" w14:textId="77777777" w:rsidR="00DD59F1" w:rsidRPr="00DD59F1" w:rsidRDefault="00DD59F1" w:rsidP="00DD59F1">
            <w:pPr>
              <w:spacing w:line="360" w:lineRule="auto"/>
              <w:jc w:val="center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Срок выполнения</w:t>
            </w:r>
          </w:p>
        </w:tc>
      </w:tr>
      <w:tr w:rsidR="00DD59F1" w:rsidRPr="00DD59F1" w14:paraId="6F8B64AB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3FE37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C8DD9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Предпроектное исследование предметной области и выбор технологического стека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AA01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5F585EA6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F2AD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7A8B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технического задания и проектной документации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6F5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26.01.2026</w:t>
            </w:r>
          </w:p>
        </w:tc>
      </w:tr>
      <w:tr w:rsidR="00DD59F1" w:rsidRPr="00DD59F1" w14:paraId="06270944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3F99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112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A7DBF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29.01.2026</w:t>
            </w:r>
          </w:p>
        </w:tc>
      </w:tr>
      <w:tr w:rsidR="00DD59F1" w:rsidRPr="00DD59F1" w14:paraId="1CAEA54C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B395E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7F73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Разработка тестирования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3060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07.02.2026</w:t>
            </w:r>
          </w:p>
        </w:tc>
      </w:tr>
      <w:tr w:rsidR="00DD59F1" w:rsidRPr="00DD59F1" w14:paraId="5C9F674F" w14:textId="77777777" w:rsidTr="00DD59F1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826F4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5</w:t>
            </w:r>
          </w:p>
        </w:tc>
        <w:tc>
          <w:tcPr>
            <w:tcW w:w="62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B5062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Документирование веб-приложения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78F41" w14:textId="77777777" w:rsidR="00DD59F1" w:rsidRPr="00DD59F1" w:rsidRDefault="00DD59F1" w:rsidP="00DD59F1">
            <w:pPr>
              <w:spacing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59F1">
              <w:rPr>
                <w:rFonts w:ascii="Times New Roman" w:eastAsia="Times New Roman" w:hAnsi="Times New Roman"/>
                <w:sz w:val="28"/>
                <w:szCs w:val="28"/>
              </w:rPr>
              <w:t>09.02.2026</w:t>
            </w:r>
          </w:p>
        </w:tc>
      </w:tr>
    </w:tbl>
    <w:p w14:paraId="2348F942" w14:textId="77777777" w:rsidR="008C4BCA" w:rsidRPr="00DD59F1" w:rsidRDefault="008C4BCA" w:rsidP="00DD59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C4BCA" w:rsidRPr="00DD59F1" w:rsidSect="00D467CA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66502" w14:textId="77777777" w:rsidR="00766CAE" w:rsidRDefault="00766CAE" w:rsidP="00D467CA">
      <w:pPr>
        <w:spacing w:after="0" w:line="240" w:lineRule="auto"/>
      </w:pPr>
      <w:r>
        <w:separator/>
      </w:r>
    </w:p>
  </w:endnote>
  <w:endnote w:type="continuationSeparator" w:id="0">
    <w:p w14:paraId="6894A01A" w14:textId="77777777" w:rsidR="00766CAE" w:rsidRDefault="00766CAE" w:rsidP="00D46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9427603"/>
      <w:docPartObj>
        <w:docPartGallery w:val="Page Numbers (Bottom of Page)"/>
        <w:docPartUnique/>
      </w:docPartObj>
    </w:sdtPr>
    <w:sdtEndPr/>
    <w:sdtContent>
      <w:p w14:paraId="554EDC0D" w14:textId="79383CF2" w:rsidR="004069D3" w:rsidRDefault="004069D3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8684B7" w14:textId="77777777" w:rsidR="004069D3" w:rsidRDefault="004069D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5C53D7" w14:textId="77777777" w:rsidR="00766CAE" w:rsidRDefault="00766CAE" w:rsidP="00D467CA">
      <w:pPr>
        <w:spacing w:after="0" w:line="240" w:lineRule="auto"/>
      </w:pPr>
      <w:r>
        <w:separator/>
      </w:r>
    </w:p>
  </w:footnote>
  <w:footnote w:type="continuationSeparator" w:id="0">
    <w:p w14:paraId="04201887" w14:textId="77777777" w:rsidR="00766CAE" w:rsidRDefault="00766CAE" w:rsidP="00D46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01254"/>
    <w:multiLevelType w:val="hybridMultilevel"/>
    <w:tmpl w:val="22AEAF6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</w:lvl>
    <w:lvl w:ilvl="2">
      <w:start w:val="1"/>
      <w:numFmt w:val="decimal"/>
      <w:isLgl/>
      <w:lvlText w:val="%1.%2.%3"/>
      <w:lvlJc w:val="left"/>
      <w:pPr>
        <w:ind w:left="2291" w:hanging="720"/>
      </w:pPr>
    </w:lvl>
    <w:lvl w:ilvl="3">
      <w:start w:val="1"/>
      <w:numFmt w:val="decimal"/>
      <w:isLgl/>
      <w:lvlText w:val="%1.%2.%3.%4"/>
      <w:lvlJc w:val="left"/>
      <w:pPr>
        <w:ind w:left="3011" w:hanging="1080"/>
      </w:pPr>
    </w:lvl>
    <w:lvl w:ilvl="4">
      <w:start w:val="1"/>
      <w:numFmt w:val="decimal"/>
      <w:isLgl/>
      <w:lvlText w:val="%1.%2.%3.%4.%5"/>
      <w:lvlJc w:val="left"/>
      <w:pPr>
        <w:ind w:left="3371" w:hanging="1080"/>
      </w:pPr>
    </w:lvl>
    <w:lvl w:ilvl="5">
      <w:start w:val="1"/>
      <w:numFmt w:val="decimal"/>
      <w:isLgl/>
      <w:lvlText w:val="%1.%2.%3.%4.%5.%6"/>
      <w:lvlJc w:val="left"/>
      <w:pPr>
        <w:ind w:left="4091" w:hanging="1440"/>
      </w:pPr>
    </w:lvl>
    <w:lvl w:ilvl="6">
      <w:start w:val="1"/>
      <w:numFmt w:val="decimal"/>
      <w:isLgl/>
      <w:lvlText w:val="%1.%2.%3.%4.%5.%6.%7"/>
      <w:lvlJc w:val="left"/>
      <w:pPr>
        <w:ind w:left="4451" w:hanging="1440"/>
      </w:p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</w:lvl>
  </w:abstractNum>
  <w:abstractNum w:abstractNumId="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300657D"/>
    <w:multiLevelType w:val="multilevel"/>
    <w:tmpl w:val="76341784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571" w:hanging="360"/>
      </w:pPr>
    </w:lvl>
    <w:lvl w:ilvl="2">
      <w:start w:val="1"/>
      <w:numFmt w:val="decimal"/>
      <w:lvlText w:val="%1.%2.%3"/>
      <w:lvlJc w:val="left"/>
      <w:pPr>
        <w:ind w:left="3142" w:hanging="720"/>
      </w:pPr>
    </w:lvl>
    <w:lvl w:ilvl="3">
      <w:start w:val="1"/>
      <w:numFmt w:val="decimal"/>
      <w:lvlText w:val="%1.%2.%3.%4"/>
      <w:lvlJc w:val="left"/>
      <w:pPr>
        <w:ind w:left="4713" w:hanging="1080"/>
      </w:pPr>
    </w:lvl>
    <w:lvl w:ilvl="4">
      <w:start w:val="1"/>
      <w:numFmt w:val="decimal"/>
      <w:lvlText w:val="%1.%2.%3.%4.%5"/>
      <w:lvlJc w:val="left"/>
      <w:pPr>
        <w:ind w:left="5924" w:hanging="1080"/>
      </w:pPr>
    </w:lvl>
    <w:lvl w:ilvl="5">
      <w:start w:val="1"/>
      <w:numFmt w:val="decimal"/>
      <w:lvlText w:val="%1.%2.%3.%4.%5.%6"/>
      <w:lvlJc w:val="left"/>
      <w:pPr>
        <w:ind w:left="7495" w:hanging="1440"/>
      </w:pPr>
    </w:lvl>
    <w:lvl w:ilvl="6">
      <w:start w:val="1"/>
      <w:numFmt w:val="decimal"/>
      <w:lvlText w:val="%1.%2.%3.%4.%5.%6.%7"/>
      <w:lvlJc w:val="left"/>
      <w:pPr>
        <w:ind w:left="8706" w:hanging="1440"/>
      </w:pPr>
    </w:lvl>
    <w:lvl w:ilvl="7">
      <w:start w:val="1"/>
      <w:numFmt w:val="decimal"/>
      <w:lvlText w:val="%1.%2.%3.%4.%5.%6.%7.%8"/>
      <w:lvlJc w:val="left"/>
      <w:pPr>
        <w:ind w:left="10277" w:hanging="1800"/>
      </w:pPr>
    </w:lvl>
    <w:lvl w:ilvl="8">
      <w:start w:val="1"/>
      <w:numFmt w:val="decimal"/>
      <w:lvlText w:val="%1.%2.%3.%4.%5.%6.%7.%8.%9"/>
      <w:lvlJc w:val="left"/>
      <w:pPr>
        <w:ind w:left="11848" w:hanging="2160"/>
      </w:pPr>
    </w:lvl>
  </w:abstractNum>
  <w:abstractNum w:abstractNumId="11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3F105F"/>
    <w:multiLevelType w:val="hybridMultilevel"/>
    <w:tmpl w:val="750834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D767D74"/>
    <w:multiLevelType w:val="multilevel"/>
    <w:tmpl w:val="08B67EB0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0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1" w15:restartNumberingAfterBreak="0">
    <w:nsid w:val="4E4504E4"/>
    <w:multiLevelType w:val="hybridMultilevel"/>
    <w:tmpl w:val="89A2953A"/>
    <w:lvl w:ilvl="0" w:tplc="94F2A8E6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F911448"/>
    <w:multiLevelType w:val="hybridMultilevel"/>
    <w:tmpl w:val="A6F452FE"/>
    <w:lvl w:ilvl="0" w:tplc="DF8A3E42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F502C57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2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27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62085"/>
    <w:multiLevelType w:val="hybridMultilevel"/>
    <w:tmpl w:val="6AEEBA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1"/>
  </w:num>
  <w:num w:numId="3">
    <w:abstractNumId w:val="11"/>
  </w:num>
  <w:num w:numId="4">
    <w:abstractNumId w:val="11"/>
  </w:num>
  <w:num w:numId="5">
    <w:abstractNumId w:val="17"/>
  </w:num>
  <w:num w:numId="6">
    <w:abstractNumId w:val="20"/>
  </w:num>
  <w:num w:numId="7">
    <w:abstractNumId w:val="2"/>
  </w:num>
  <w:num w:numId="8">
    <w:abstractNumId w:val="22"/>
  </w:num>
  <w:num w:numId="9">
    <w:abstractNumId w:val="26"/>
  </w:num>
  <w:num w:numId="10">
    <w:abstractNumId w:val="16"/>
  </w:num>
  <w:num w:numId="11">
    <w:abstractNumId w:val="23"/>
  </w:num>
  <w:num w:numId="12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</w:num>
  <w:num w:numId="14">
    <w:abstractNumId w:val="2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"/>
  </w:num>
  <w:num w:numId="21">
    <w:abstractNumId w:val="1"/>
  </w:num>
  <w:num w:numId="22">
    <w:abstractNumId w:val="15"/>
  </w:num>
  <w:num w:numId="23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30"/>
  </w:num>
  <w:num w:numId="25">
    <w:abstractNumId w:val="2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4"/>
  </w:num>
  <w:num w:numId="28">
    <w:abstractNumId w:val="32"/>
  </w:num>
  <w:num w:numId="29">
    <w:abstractNumId w:val="8"/>
  </w:num>
  <w:num w:numId="30">
    <w:abstractNumId w:val="5"/>
  </w:num>
  <w:num w:numId="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0"/>
  </w:num>
  <w:num w:numId="33">
    <w:abstractNumId w:val="18"/>
  </w:num>
  <w:num w:numId="34">
    <w:abstractNumId w:val="31"/>
  </w:num>
  <w:num w:numId="35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DE"/>
    <w:rsid w:val="000135DA"/>
    <w:rsid w:val="00017E59"/>
    <w:rsid w:val="0006381D"/>
    <w:rsid w:val="00073A58"/>
    <w:rsid w:val="000824BF"/>
    <w:rsid w:val="000861DC"/>
    <w:rsid w:val="00086C26"/>
    <w:rsid w:val="00090141"/>
    <w:rsid w:val="000A290C"/>
    <w:rsid w:val="000B6104"/>
    <w:rsid w:val="000D0B76"/>
    <w:rsid w:val="000E7C0B"/>
    <w:rsid w:val="000F1342"/>
    <w:rsid w:val="0010284D"/>
    <w:rsid w:val="00130A01"/>
    <w:rsid w:val="0015045E"/>
    <w:rsid w:val="001661F8"/>
    <w:rsid w:val="00183C73"/>
    <w:rsid w:val="001901A2"/>
    <w:rsid w:val="001968E2"/>
    <w:rsid w:val="001A4996"/>
    <w:rsid w:val="001B7810"/>
    <w:rsid w:val="001C0028"/>
    <w:rsid w:val="001E19E9"/>
    <w:rsid w:val="001E4952"/>
    <w:rsid w:val="001E69F5"/>
    <w:rsid w:val="001F3C29"/>
    <w:rsid w:val="00210DDC"/>
    <w:rsid w:val="00214476"/>
    <w:rsid w:val="00225667"/>
    <w:rsid w:val="0022642C"/>
    <w:rsid w:val="002453EF"/>
    <w:rsid w:val="0025146C"/>
    <w:rsid w:val="0025538A"/>
    <w:rsid w:val="00283251"/>
    <w:rsid w:val="00283BD2"/>
    <w:rsid w:val="0029652F"/>
    <w:rsid w:val="002A5CF0"/>
    <w:rsid w:val="002B45C6"/>
    <w:rsid w:val="002F18FC"/>
    <w:rsid w:val="003000F1"/>
    <w:rsid w:val="003242C6"/>
    <w:rsid w:val="003279B1"/>
    <w:rsid w:val="00336B77"/>
    <w:rsid w:val="00337088"/>
    <w:rsid w:val="003612CF"/>
    <w:rsid w:val="00370ACE"/>
    <w:rsid w:val="00390AAD"/>
    <w:rsid w:val="00395925"/>
    <w:rsid w:val="003A79A0"/>
    <w:rsid w:val="003C1C9E"/>
    <w:rsid w:val="003D26B5"/>
    <w:rsid w:val="003D3ED1"/>
    <w:rsid w:val="003D43E4"/>
    <w:rsid w:val="004069D3"/>
    <w:rsid w:val="004354AE"/>
    <w:rsid w:val="00443E30"/>
    <w:rsid w:val="00452AC6"/>
    <w:rsid w:val="004B5A26"/>
    <w:rsid w:val="004E132A"/>
    <w:rsid w:val="004E2832"/>
    <w:rsid w:val="004E6C4A"/>
    <w:rsid w:val="00505FFE"/>
    <w:rsid w:val="00506D2A"/>
    <w:rsid w:val="00523A17"/>
    <w:rsid w:val="005245FB"/>
    <w:rsid w:val="005639EE"/>
    <w:rsid w:val="00573B56"/>
    <w:rsid w:val="00593EAE"/>
    <w:rsid w:val="005C1936"/>
    <w:rsid w:val="005C4B0F"/>
    <w:rsid w:val="005D181E"/>
    <w:rsid w:val="005D25AF"/>
    <w:rsid w:val="005D43A2"/>
    <w:rsid w:val="005E2944"/>
    <w:rsid w:val="005E604E"/>
    <w:rsid w:val="005F10DE"/>
    <w:rsid w:val="005F15AD"/>
    <w:rsid w:val="006154DA"/>
    <w:rsid w:val="006174A3"/>
    <w:rsid w:val="00633028"/>
    <w:rsid w:val="00635510"/>
    <w:rsid w:val="00644E36"/>
    <w:rsid w:val="0067091D"/>
    <w:rsid w:val="006711B6"/>
    <w:rsid w:val="0069165B"/>
    <w:rsid w:val="0069489D"/>
    <w:rsid w:val="00697A15"/>
    <w:rsid w:val="006A39EB"/>
    <w:rsid w:val="006A6376"/>
    <w:rsid w:val="006B5B6C"/>
    <w:rsid w:val="006B7FFE"/>
    <w:rsid w:val="006C6040"/>
    <w:rsid w:val="006D1084"/>
    <w:rsid w:val="006D6607"/>
    <w:rsid w:val="006D692E"/>
    <w:rsid w:val="006E74F2"/>
    <w:rsid w:val="006F25F7"/>
    <w:rsid w:val="0070406C"/>
    <w:rsid w:val="00724020"/>
    <w:rsid w:val="00745032"/>
    <w:rsid w:val="00746806"/>
    <w:rsid w:val="00760BEB"/>
    <w:rsid w:val="00761DB6"/>
    <w:rsid w:val="00765AF1"/>
    <w:rsid w:val="00766CAE"/>
    <w:rsid w:val="00787258"/>
    <w:rsid w:val="007C2F62"/>
    <w:rsid w:val="007C387B"/>
    <w:rsid w:val="007E0977"/>
    <w:rsid w:val="007E2262"/>
    <w:rsid w:val="007E5C29"/>
    <w:rsid w:val="0082284D"/>
    <w:rsid w:val="00824E4E"/>
    <w:rsid w:val="00830F44"/>
    <w:rsid w:val="008345AA"/>
    <w:rsid w:val="008434EB"/>
    <w:rsid w:val="00855114"/>
    <w:rsid w:val="00871879"/>
    <w:rsid w:val="00876731"/>
    <w:rsid w:val="0088056B"/>
    <w:rsid w:val="008A3493"/>
    <w:rsid w:val="008C0A42"/>
    <w:rsid w:val="008C2B3F"/>
    <w:rsid w:val="008C4BCA"/>
    <w:rsid w:val="008F35A1"/>
    <w:rsid w:val="00900BCE"/>
    <w:rsid w:val="009025DE"/>
    <w:rsid w:val="00941FD2"/>
    <w:rsid w:val="009720EF"/>
    <w:rsid w:val="009A5D3B"/>
    <w:rsid w:val="009B2214"/>
    <w:rsid w:val="009D67C6"/>
    <w:rsid w:val="009E63CF"/>
    <w:rsid w:val="009F7AEC"/>
    <w:rsid w:val="00A26E30"/>
    <w:rsid w:val="00A33EE0"/>
    <w:rsid w:val="00A40AC6"/>
    <w:rsid w:val="00A5360B"/>
    <w:rsid w:val="00A65FF1"/>
    <w:rsid w:val="00AA73D1"/>
    <w:rsid w:val="00AC0C94"/>
    <w:rsid w:val="00B16DD6"/>
    <w:rsid w:val="00B73BAC"/>
    <w:rsid w:val="00BD52A3"/>
    <w:rsid w:val="00BE7764"/>
    <w:rsid w:val="00C00EDE"/>
    <w:rsid w:val="00C12105"/>
    <w:rsid w:val="00C25C6C"/>
    <w:rsid w:val="00C71C72"/>
    <w:rsid w:val="00CA1E7E"/>
    <w:rsid w:val="00CB18F8"/>
    <w:rsid w:val="00CC0AFD"/>
    <w:rsid w:val="00CC1C44"/>
    <w:rsid w:val="00CD6BF5"/>
    <w:rsid w:val="00D07531"/>
    <w:rsid w:val="00D149FC"/>
    <w:rsid w:val="00D218CC"/>
    <w:rsid w:val="00D2746F"/>
    <w:rsid w:val="00D27FCC"/>
    <w:rsid w:val="00D30593"/>
    <w:rsid w:val="00D317C8"/>
    <w:rsid w:val="00D377A9"/>
    <w:rsid w:val="00D41207"/>
    <w:rsid w:val="00D467CA"/>
    <w:rsid w:val="00D62AE1"/>
    <w:rsid w:val="00D72B4A"/>
    <w:rsid w:val="00DA5C3A"/>
    <w:rsid w:val="00DB6501"/>
    <w:rsid w:val="00DD0EB3"/>
    <w:rsid w:val="00DD1D62"/>
    <w:rsid w:val="00DD59F1"/>
    <w:rsid w:val="00DE7784"/>
    <w:rsid w:val="00E00926"/>
    <w:rsid w:val="00E10E17"/>
    <w:rsid w:val="00E6103D"/>
    <w:rsid w:val="00E61719"/>
    <w:rsid w:val="00E74801"/>
    <w:rsid w:val="00EA104E"/>
    <w:rsid w:val="00EA28C0"/>
    <w:rsid w:val="00EE4381"/>
    <w:rsid w:val="00EF0AF1"/>
    <w:rsid w:val="00EF21ED"/>
    <w:rsid w:val="00EF4607"/>
    <w:rsid w:val="00F21472"/>
    <w:rsid w:val="00F33649"/>
    <w:rsid w:val="00F73BC2"/>
    <w:rsid w:val="00FB5F63"/>
    <w:rsid w:val="00FD18BD"/>
    <w:rsid w:val="00FF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8CD4F"/>
  <w15:chartTrackingRefBased/>
  <w15:docId w15:val="{EB999D55-3AE5-4A7E-8F4C-2AA4E7EA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3251"/>
    <w:pPr>
      <w:spacing w:line="256" w:lineRule="auto"/>
    </w:pPr>
  </w:style>
  <w:style w:type="paragraph" w:styleId="1">
    <w:name w:val="heading 1"/>
    <w:aliases w:val="Заголовок для курса 2"/>
    <w:basedOn w:val="a"/>
    <w:next w:val="a"/>
    <w:link w:val="10"/>
    <w:qFormat/>
    <w:rsid w:val="00E74801"/>
    <w:pPr>
      <w:keepNext/>
      <w:spacing w:before="240" w:after="240" w:line="240" w:lineRule="auto"/>
      <w:ind w:firstLine="851"/>
      <w:jc w:val="both"/>
      <w:outlineLvl w:val="0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D1D62"/>
    <w:pPr>
      <w:ind w:left="720"/>
      <w:contextualSpacing/>
    </w:pPr>
  </w:style>
  <w:style w:type="character" w:customStyle="1" w:styleId="a4">
    <w:name w:val="Абзац списка Знак"/>
    <w:basedOn w:val="a0"/>
    <w:link w:val="a3"/>
    <w:uiPriority w:val="34"/>
    <w:locked/>
    <w:rsid w:val="00DD1D62"/>
  </w:style>
  <w:style w:type="character" w:customStyle="1" w:styleId="10">
    <w:name w:val="Заголовок 1 Знак"/>
    <w:aliases w:val="Заголовок для курса 2 Знак"/>
    <w:basedOn w:val="a0"/>
    <w:link w:val="1"/>
    <w:rsid w:val="00E74801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467CA"/>
  </w:style>
  <w:style w:type="paragraph" w:styleId="a7">
    <w:name w:val="footer"/>
    <w:basedOn w:val="a"/>
    <w:link w:val="a8"/>
    <w:uiPriority w:val="99"/>
    <w:unhideWhenUsed/>
    <w:rsid w:val="00D467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467CA"/>
  </w:style>
  <w:style w:type="paragraph" w:styleId="a9">
    <w:name w:val="TOC Heading"/>
    <w:basedOn w:val="1"/>
    <w:next w:val="a"/>
    <w:uiPriority w:val="39"/>
    <w:unhideWhenUsed/>
    <w:qFormat/>
    <w:rsid w:val="00BE7764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7764"/>
    <w:pPr>
      <w:spacing w:after="100"/>
    </w:pPr>
  </w:style>
  <w:style w:type="character" w:styleId="aa">
    <w:name w:val="Hyperlink"/>
    <w:basedOn w:val="a0"/>
    <w:uiPriority w:val="99"/>
    <w:unhideWhenUsed/>
    <w:rsid w:val="00BE7764"/>
    <w:rPr>
      <w:color w:val="0563C1" w:themeColor="hyperlink"/>
      <w:u w:val="single"/>
    </w:rPr>
  </w:style>
  <w:style w:type="paragraph" w:styleId="ab">
    <w:name w:val="caption"/>
    <w:basedOn w:val="a"/>
    <w:next w:val="a"/>
    <w:uiPriority w:val="35"/>
    <w:unhideWhenUsed/>
    <w:qFormat/>
    <w:rsid w:val="00C25C6C"/>
    <w:pPr>
      <w:spacing w:after="200"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paragraph" w:customStyle="1" w:styleId="ds-markdown-paragraph">
    <w:name w:val="ds-markdown-paragraph"/>
    <w:basedOn w:val="a"/>
    <w:rsid w:val="00C25C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C25C6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C25C6C"/>
    <w:rPr>
      <w:b/>
      <w:bCs/>
    </w:rPr>
  </w:style>
  <w:style w:type="table" w:customStyle="1" w:styleId="12">
    <w:name w:val="Сетка таблицы1"/>
    <w:basedOn w:val="a1"/>
    <w:next w:val="ac"/>
    <w:uiPriority w:val="39"/>
    <w:rsid w:val="00DD59F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Заголовок раздела Знак"/>
    <w:link w:val="af"/>
    <w:locked/>
    <w:rsid w:val="009F7AEC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">
    <w:name w:val="Заголовок раздела"/>
    <w:basedOn w:val="a"/>
    <w:link w:val="ae"/>
    <w:qFormat/>
    <w:rsid w:val="009F7AEC"/>
    <w:pPr>
      <w:keepNext/>
      <w:spacing w:before="360" w:after="240" w:line="360" w:lineRule="auto"/>
      <w:ind w:firstLine="851"/>
      <w:outlineLvl w:val="0"/>
    </w:pPr>
    <w:rPr>
      <w:rFonts w:ascii="Times New Roman" w:hAnsi="Times New Roman" w:cs="Times New Roman"/>
      <w:b/>
      <w:bCs/>
      <w:kern w:val="3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4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stackoverflow.com/" TargetMode="External"/><Relationship Id="rId26" Type="http://schemas.openxmlformats.org/officeDocument/2006/relationships/hyperlink" Target="https://docs.pytest.org/en/stabl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177846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eveloper.mozilla.org/ru/" TargetMode="External"/><Relationship Id="rId25" Type="http://schemas.openxmlformats.org/officeDocument/2006/relationships/hyperlink" Target="https://docs.reportlab.com/" TargetMode="External"/><Relationship Id="rId33" Type="http://schemas.openxmlformats.org/officeDocument/2006/relationships/hyperlink" Target="https://www.jetbrains.com/academy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" TargetMode="External"/><Relationship Id="rId20" Type="http://schemas.openxmlformats.org/officeDocument/2006/relationships/hyperlink" Target="https://app.diagrams.net/" TargetMode="External"/><Relationship Id="rId29" Type="http://schemas.openxmlformats.org/officeDocument/2006/relationships/hyperlink" Target="https://git-scm.com/book/ru/v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django-rest-framework.org/" TargetMode="External"/><Relationship Id="rId32" Type="http://schemas.openxmlformats.org/officeDocument/2006/relationships/hyperlink" Target="https://djangoforprofessional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" TargetMode="External"/><Relationship Id="rId23" Type="http://schemas.openxmlformats.org/officeDocument/2006/relationships/hyperlink" Target="https://getbootstrap.com/docs/5.3/" TargetMode="External"/><Relationship Id="rId28" Type="http://schemas.openxmlformats.org/officeDocument/2006/relationships/hyperlink" Target="https://habr.com/ru/articles/725514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Draw.io" TargetMode="External"/><Relationship Id="rId31" Type="http://schemas.openxmlformats.org/officeDocument/2006/relationships/hyperlink" Target="https://www.feldroy.com/books/two-scoops-of-django-3-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cs.djangoproject.com/en/5.2/" TargetMode="External"/><Relationship Id="rId22" Type="http://schemas.openxmlformats.org/officeDocument/2006/relationships/hyperlink" Target="https://www.jetbrains.com/help/pycharm/" TargetMode="External"/><Relationship Id="rId27" Type="http://schemas.openxmlformats.org/officeDocument/2006/relationships/hyperlink" Target="https://www.uml-diagrams.org/" TargetMode="External"/><Relationship Id="rId30" Type="http://schemas.openxmlformats.org/officeDocument/2006/relationships/hyperlink" Target="https://peps.python.org/pep-0008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Draw.io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CE3C92-CDC6-450F-8C79-9009E4FE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24</Pages>
  <Words>3606</Words>
  <Characters>20555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Седых Владислав Михайлович</dc:creator>
  <cp:keywords/>
  <dc:description/>
  <cp:lastModifiedBy>П К</cp:lastModifiedBy>
  <cp:revision>252</cp:revision>
  <dcterms:created xsi:type="dcterms:W3CDTF">2026-01-26T05:58:00Z</dcterms:created>
  <dcterms:modified xsi:type="dcterms:W3CDTF">2026-01-27T04:17:00Z</dcterms:modified>
</cp:coreProperties>
</file>