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1A4" w:rsidRDefault="003E31A4" w:rsidP="003E31A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Parcial Soporte </w:t>
      </w:r>
      <w:r w:rsidRPr="003E31A4">
        <w:rPr>
          <w:sz w:val="24"/>
          <w:szCs w:val="24"/>
        </w:rPr>
        <w:t>Plataforma</w:t>
      </w:r>
    </w:p>
    <w:p w:rsidR="003E31A4" w:rsidRPr="003E31A4" w:rsidRDefault="003E31A4" w:rsidP="003E31A4">
      <w:pPr>
        <w:rPr>
          <w:sz w:val="24"/>
          <w:szCs w:val="24"/>
        </w:rPr>
      </w:pPr>
      <w:r>
        <w:rPr>
          <w:sz w:val="24"/>
          <w:szCs w:val="24"/>
        </w:rPr>
        <w:br/>
        <w:t>Paso 1.</w:t>
      </w:r>
      <w:r>
        <w:t xml:space="preserve"> Instala Windows 10 Profesional en una máquina virtual utilizando </w:t>
      </w:r>
      <w:proofErr w:type="spellStart"/>
      <w:r>
        <w:t>VirtualBox</w:t>
      </w:r>
      <w:proofErr w:type="spellEnd"/>
      <w:r>
        <w:t>, el nombre de la máquina virtual es [apellido del estudiante].</w:t>
      </w:r>
    </w:p>
    <w:p w:rsidR="00C03A72" w:rsidRDefault="003E31A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40pt">
            <v:imagedata r:id="rId4" o:title="1"/>
          </v:shape>
        </w:pict>
      </w:r>
    </w:p>
    <w:p w:rsidR="003E31A4" w:rsidRDefault="003E31A4"/>
    <w:p w:rsidR="003E31A4" w:rsidRDefault="003E31A4">
      <w:r>
        <w:t xml:space="preserve">Paso </w:t>
      </w:r>
      <w:r>
        <w:t>2. Durante la instalación, crea dos particiones: Unidad C (40 GB) y Unidad D (40 GB).</w:t>
      </w:r>
    </w:p>
    <w:p w:rsidR="003E31A4" w:rsidRDefault="003E31A4">
      <w:r>
        <w:pict>
          <v:shape id="_x0000_i1027" type="#_x0000_t75" style="width:424.5pt;height:243pt">
            <v:imagedata r:id="rId5" o:title="2"/>
          </v:shape>
        </w:pict>
      </w:r>
    </w:p>
    <w:p w:rsidR="003E31A4" w:rsidRDefault="003E31A4">
      <w:r>
        <w:lastRenderedPageBreak/>
        <w:pict>
          <v:shape id="_x0000_i1036" type="#_x0000_t75" style="width:424.5pt;height:240.75pt">
            <v:imagedata r:id="rId6" o:title="3"/>
          </v:shape>
        </w:pict>
      </w:r>
    </w:p>
    <w:p w:rsidR="003E31A4" w:rsidRDefault="003E31A4">
      <w:r>
        <w:pict>
          <v:shape id="_x0000_i1040" type="#_x0000_t75" style="width:424.5pt;height:239.25pt">
            <v:imagedata r:id="rId7" o:title="4"/>
          </v:shape>
        </w:pict>
      </w:r>
    </w:p>
    <w:p w:rsidR="003E31A4" w:rsidRDefault="003E31A4">
      <w:r>
        <w:lastRenderedPageBreak/>
        <w:pict>
          <v:shape id="_x0000_i1041" type="#_x0000_t75" style="width:424.5pt;height:238.5pt">
            <v:imagedata r:id="rId8" o:title="5"/>
          </v:shape>
        </w:pict>
      </w:r>
    </w:p>
    <w:p w:rsidR="003E31A4" w:rsidRDefault="003E31A4">
      <w:r>
        <w:t xml:space="preserve">Paso 3. </w:t>
      </w:r>
      <w:r>
        <w:t>Accede al Panel de Control y explora las siguientes herramientas administrativas:</w:t>
      </w:r>
      <w:r>
        <w:t xml:space="preserve"> </w:t>
      </w:r>
      <w:r>
        <w:t>- Detener el servicio “Temas” e inicia el servicio “Control parental”.</w:t>
      </w:r>
      <w:r>
        <w:pict>
          <v:shape id="_x0000_i1042" type="#_x0000_t75" style="width:424.5pt;height:237.75pt">
            <v:imagedata r:id="rId9" o:title="6"/>
          </v:shape>
        </w:pict>
      </w:r>
    </w:p>
    <w:p w:rsidR="003E31A4" w:rsidRDefault="003E31A4">
      <w:r>
        <w:lastRenderedPageBreak/>
        <w:pict>
          <v:shape id="_x0000_i1043" type="#_x0000_t75" style="width:424.5pt;height:240pt">
            <v:imagedata r:id="rId10" o:title="7"/>
          </v:shape>
        </w:pict>
      </w:r>
    </w:p>
    <w:p w:rsidR="003E31A4" w:rsidRDefault="003E31A4">
      <w:r>
        <w:t>- Ingresar al modo seguro en Windows 10 Pro y ejecutar “Liberador de espacios en disco”</w:t>
      </w:r>
      <w:r>
        <w:pict>
          <v:shape id="_x0000_i1044" type="#_x0000_t75" style="width:424.5pt;height:238.5pt">
            <v:imagedata r:id="rId11" o:title="8"/>
          </v:shape>
        </w:pict>
      </w:r>
    </w:p>
    <w:p w:rsidR="003E31A4" w:rsidRDefault="003E31A4">
      <w:r>
        <w:lastRenderedPageBreak/>
        <w:pict>
          <v:shape id="_x0000_i1049" type="#_x0000_t75" style="width:424.5pt;height:240.75pt">
            <v:imagedata r:id="rId12" o:title="9"/>
          </v:shape>
        </w:pict>
      </w:r>
    </w:p>
    <w:p w:rsidR="003E31A4" w:rsidRDefault="003E31A4">
      <w:r>
        <w:t>- Captura imagen del estado del monitor de recursos.</w:t>
      </w:r>
    </w:p>
    <w:p w:rsidR="003E31A4" w:rsidRDefault="003E31A4">
      <w:r>
        <w:pict>
          <v:shape id="_x0000_i1050" type="#_x0000_t75" style="width:424.5pt;height:251.25pt">
            <v:imagedata r:id="rId13" o:title="10"/>
          </v:shape>
        </w:pict>
      </w:r>
    </w:p>
    <w:p w:rsidR="003E31A4" w:rsidRDefault="003E31A4">
      <w:r>
        <w:lastRenderedPageBreak/>
        <w:t xml:space="preserve">Paso </w:t>
      </w:r>
      <w:r>
        <w:t>4. Crea dos usuarios: uno invitado y uno administrador con el nombre de Programador, ambos con contraseña</w:t>
      </w:r>
      <w:r w:rsidR="00F707CD">
        <w:pict>
          <v:shape id="_x0000_i1053" type="#_x0000_t75" style="width:424.5pt;height:239.25pt">
            <v:imagedata r:id="rId14" o:title="11"/>
          </v:shape>
        </w:pict>
      </w:r>
    </w:p>
    <w:p w:rsidR="00F707CD" w:rsidRDefault="00F707CD">
      <w:r>
        <w:t>5. Desde la herramienta Administración de discos, divide la unidad D en dos particiones de 20 GB cada una</w:t>
      </w:r>
      <w:r>
        <w:pict>
          <v:shape id="_x0000_i1054" type="#_x0000_t75" style="width:424.5pt;height:240pt">
            <v:imagedata r:id="rId15" o:title="12"/>
          </v:shape>
        </w:pict>
      </w:r>
    </w:p>
    <w:p w:rsidR="00F707CD" w:rsidRDefault="00F707CD">
      <w:r>
        <w:lastRenderedPageBreak/>
        <w:t>6. Ingresa Windows Defender y realiza un Examen rápido del sistema.</w:t>
      </w:r>
      <w:r>
        <w:pict>
          <v:shape id="_x0000_i1055" type="#_x0000_t75" style="width:424.5pt;height:245.25pt">
            <v:imagedata r:id="rId16" o:title="13"/>
          </v:shape>
        </w:pict>
      </w:r>
    </w:p>
    <w:p w:rsidR="00F707CD" w:rsidRDefault="00F707CD">
      <w:r>
        <w:pict>
          <v:shape id="_x0000_i1056" type="#_x0000_t75" style="width:424.5pt;height:240pt">
            <v:imagedata r:id="rId17" o:title="14"/>
          </v:shape>
        </w:pict>
      </w:r>
    </w:p>
    <w:p w:rsidR="00F707CD" w:rsidRDefault="00F707CD">
      <w:r>
        <w:t xml:space="preserve">Paso </w:t>
      </w:r>
      <w:r>
        <w:t>7. Establecer dirección IP versión 4 con la siguiente información:</w:t>
      </w:r>
    </w:p>
    <w:p w:rsidR="00F707CD" w:rsidRDefault="00F707CD">
      <w:r>
        <w:lastRenderedPageBreak/>
        <w:pict>
          <v:shape id="_x0000_i1057" type="#_x0000_t75" style="width:424.5pt;height:241.5pt">
            <v:imagedata r:id="rId18" o:title="15"/>
          </v:shape>
        </w:pict>
      </w:r>
      <w:r>
        <w:br/>
        <w:t xml:space="preserve">Paso </w:t>
      </w:r>
      <w:r>
        <w:t xml:space="preserve">8. Acceder al símbolo del sistema y capturar la información del nombre del host y la dirección IP asignada en el punto anterior: colocar el siguiente comando 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all</w:t>
      </w:r>
      <w:proofErr w:type="spellEnd"/>
      <w:r>
        <w:t>.</w:t>
      </w:r>
    </w:p>
    <w:p w:rsidR="00F707CD" w:rsidRDefault="00F707CD">
      <w:bookmarkStart w:id="0" w:name="_GoBack"/>
      <w:bookmarkEnd w:id="0"/>
      <w:r>
        <w:pict>
          <v:shape id="_x0000_i1058" type="#_x0000_t75" style="width:424.5pt;height:241.5pt">
            <v:imagedata r:id="rId19" o:title="16"/>
          </v:shape>
        </w:pict>
      </w:r>
    </w:p>
    <w:sectPr w:rsidR="00F707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1A4"/>
    <w:rsid w:val="00235434"/>
    <w:rsid w:val="003E31A4"/>
    <w:rsid w:val="00C03A72"/>
    <w:rsid w:val="00F70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377E7"/>
  <w15:chartTrackingRefBased/>
  <w15:docId w15:val="{ACF7F847-AB30-4664-B502-5150E1DB1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174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2025-09-09T22:33:00Z</dcterms:created>
  <dcterms:modified xsi:type="dcterms:W3CDTF">2025-09-09T22:56:00Z</dcterms:modified>
</cp:coreProperties>
</file>