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USER’S MANUAL</w:t>
      </w:r>
    </w:p>
    <w:p>
      <w:r>
        <w:t>MAN-IN-SYNC: UHF RFID and IoT-Based Inventory Monitoring and Red-Zone Alert System</w:t>
      </w:r>
    </w:p>
    <w:p>
      <w:pPr>
        <w:pStyle w:val="Heading1"/>
      </w:pPr>
      <w:r>
        <w:t>System Overview</w:t>
      </w:r>
    </w:p>
    <w:p>
      <w:r>
        <w:t>The MAN-IN-SYNC system is a real-time inventory monitoring and red-zone alert platform developed for academic and industrial environments. Utilizing UHF RFID, IoT technologies, and IP cameras, the system tracks assets and detects unauthorized movements in designated restricted zones.</w:t>
      </w:r>
    </w:p>
    <w:p>
      <w:pPr>
        <w:pStyle w:val="Heading1"/>
      </w:pPr>
      <w:r>
        <w:t>Purpose</w:t>
      </w:r>
    </w:p>
    <w:p>
      <w:r>
        <w:t>This system is designed to assist in securing and managing valuable assets. It automates the tracking of RFID-tagged items and integrates AI-based red-zone detection to improve monitoring and accountability. This manual provides guidance on how to register, use, and maintain the MAN-IN-SYNC system.</w:t>
      </w:r>
    </w:p>
    <w:p>
      <w:pPr>
        <w:pStyle w:val="Heading1"/>
      </w:pPr>
      <w:r>
        <w:t>System Features</w:t>
      </w:r>
    </w:p>
    <w:p>
      <w:r>
        <w:t>1. Real-Time RFID Logging</w:t>
      </w:r>
    </w:p>
    <w:p>
      <w:r>
        <w:t>2. Red-Zone Detection with IP Camera</w:t>
      </w:r>
    </w:p>
    <w:p>
      <w:r>
        <w:t>3. Dashboard Monitoring with Notification Center</w:t>
      </w:r>
    </w:p>
    <w:p>
      <w:r>
        <w:t>4. User Profile and Session Management</w:t>
      </w:r>
    </w:p>
    <w:p>
      <w:r>
        <w:t>5. Data Logging and Reporting Tools</w:t>
      </w:r>
    </w:p>
    <w:p>
      <w:r>
        <w:t>6. System Auto-Refresh and Smart Alerts</w:t>
      </w:r>
    </w:p>
    <w:p>
      <w:pPr>
        <w:pStyle w:val="Heading1"/>
      </w:pPr>
      <w:r>
        <w:t>How to Use</w:t>
      </w:r>
    </w:p>
    <w:p>
      <w:r>
        <w:t>1. Log in to the system using your authorized credentials.</w:t>
      </w:r>
    </w:p>
    <w:p>
      <w:r>
        <w:t>2. Monitor the dashboard for item status (IN, OUT, or MISSING).</w:t>
      </w:r>
    </w:p>
    <w:p>
      <w:r>
        <w:t>3. Use the sidebar menu to access item registration, logs, and settings.</w:t>
      </w:r>
    </w:p>
    <w:p>
      <w:r>
        <w:t>4. Review real-time alerts and visual logs for red-zone violations.</w:t>
      </w:r>
    </w:p>
    <w:p>
      <w:pPr>
        <w:pStyle w:val="Heading1"/>
      </w:pPr>
      <w:r>
        <w:t>Notification System</w:t>
      </w:r>
    </w:p>
    <w:p>
      <w:r>
        <w:t>The top-right bell icon displays all recent activities:</w:t>
        <w:br/>
        <w:t>- ✅ Added item</w:t>
        <w:br/>
        <w:t>- 🗑️ Removed item</w:t>
        <w:br/>
        <w:t>- 🔄 IN/OUT item events</w:t>
        <w:br/>
        <w:br/>
        <w:t>You can mark notifications as read, clear all notifications, and click each log for detailed tracking.</w:t>
      </w:r>
    </w:p>
    <w:p>
      <w:pPr>
        <w:pStyle w:val="Heading1"/>
      </w:pPr>
      <w:r>
        <w:t>Real-Time Monitoring</w:t>
      </w:r>
    </w:p>
    <w:p>
      <w:r>
        <w:t>The system utilizes ESP32 microcontrollers with UHF RFID readers to monitor item presence. The dashboard auto-refreshes only when new item entries are detected, minimizing data load and improving efficiency.</w:t>
      </w:r>
    </w:p>
    <w:p>
      <w:pPr>
        <w:pStyle w:val="Heading1"/>
      </w:pPr>
      <w:r>
        <w:t>Maintenance and Troubleshooting</w:t>
      </w:r>
    </w:p>
    <w:p>
      <w:r>
        <w:t>Only authorized technicians should perform system modifications. If issues arise:</w:t>
        <w:br/>
        <w:t>- Check internet and hardware connections</w:t>
        <w:br/>
        <w:t>- Restart the ESP32 or router if offline</w:t>
        <w:br/>
        <w:t>- Review logs in `uhf_logs.php` for anomalies</w:t>
      </w:r>
    </w:p>
    <w:p>
      <w:pPr>
        <w:pStyle w:val="Heading1"/>
      </w:pPr>
      <w:r>
        <w:t>Contact Support</w:t>
      </w:r>
    </w:p>
    <w:p>
      <w:r>
        <w:t>For further assistance or to report system bugs, contact the development team at: maninsync.support@gmail.com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