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D2CC3" w14:textId="49CF0F26" w:rsidR="0084220A" w:rsidRDefault="0084220A" w:rsidP="00D27FB2">
      <w:r>
        <w:t xml:space="preserve">********In word Styles tend to have some core abilities but their font and important stuff could be modified by right clicking on them individually and defining fonts </w:t>
      </w:r>
      <w:r w:rsidR="00D27FB2">
        <w:t xml:space="preserve">and all, make sure to check all the fonts within the format section, experience has proven wrong ones tend to </w:t>
      </w:r>
      <w:proofErr w:type="gramStart"/>
      <w:r w:rsidR="00D27FB2">
        <w:t>override !</w:t>
      </w:r>
      <w:proofErr w:type="gramEnd"/>
      <w:r w:rsidR="00D27FB2">
        <w:t xml:space="preserve"> ******* </w:t>
      </w:r>
    </w:p>
    <w:p w14:paraId="278500BE" w14:textId="347A4DFE" w:rsidR="00A34A44" w:rsidRDefault="00A34A44" w:rsidP="00D27FB2"/>
    <w:p w14:paraId="530EE25D" w14:textId="13CECCB1" w:rsidR="00A34A44" w:rsidRDefault="00A34A44" w:rsidP="00D27FB2">
      <w:r>
        <w:t xml:space="preserve">******* We use section breaks to differentiate the header of each page from the previous one. It’s important to have the link to the previous unchecked </w:t>
      </w:r>
      <w:proofErr w:type="gramStart"/>
      <w:r>
        <w:t>tho</w:t>
      </w:r>
      <w:r w:rsidR="007E2162">
        <w:t xml:space="preserve"> </w:t>
      </w:r>
      <w:r>
        <w:t>!</w:t>
      </w:r>
      <w:proofErr w:type="gramEnd"/>
      <w:r w:rsidR="007E2162">
        <w:t xml:space="preserve"> </w:t>
      </w:r>
      <w:r>
        <w:t>******</w:t>
      </w:r>
    </w:p>
    <w:p w14:paraId="7F8F5ADE" w14:textId="399DFC2C" w:rsidR="00F31BFB" w:rsidRDefault="00F31BFB" w:rsidP="00D27FB2"/>
    <w:p w14:paraId="7CDFF1D5" w14:textId="16194FC8" w:rsidR="00F31BFB" w:rsidRDefault="00F31BFB" w:rsidP="00D27FB2">
      <w:r>
        <w:t xml:space="preserve">******* The footers actually get owned by / get counted as within the range of the last section break within their </w:t>
      </w:r>
      <w:proofErr w:type="gramStart"/>
      <w:r>
        <w:t>page(</w:t>
      </w:r>
      <w:proofErr w:type="gramEnd"/>
      <w:r>
        <w:t>they go to the previous section even tho they might seem to be going to the next).******</w:t>
      </w:r>
    </w:p>
    <w:p w14:paraId="641679BB" w14:textId="4D48DF1D" w:rsidR="00F31BFB" w:rsidRDefault="00F31BFB" w:rsidP="00D27FB2"/>
    <w:p w14:paraId="7FA42FC0" w14:textId="364A32F3" w:rsidR="00F31BFB" w:rsidRDefault="00F31BFB" w:rsidP="00D27FB2">
      <w:r>
        <w:t xml:space="preserve">******* ctrl + shift + 8 or (ctrl + </w:t>
      </w:r>
      <w:proofErr w:type="gramStart"/>
      <w:r>
        <w:t>* )</w:t>
      </w:r>
      <w:proofErr w:type="gramEnd"/>
      <w:r>
        <w:t xml:space="preserve"> is a good way to see the breaks.*******</w:t>
      </w:r>
    </w:p>
    <w:p w14:paraId="1125F61E" w14:textId="785FA2BA" w:rsidR="00024D3D" w:rsidRDefault="00024D3D" w:rsidP="00D27FB2"/>
    <w:p w14:paraId="07F2C4DE" w14:textId="77777777" w:rsidR="00024D3D" w:rsidRDefault="00024D3D" w:rsidP="00D27FB2"/>
    <w:sectPr w:rsidR="00024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69"/>
    <w:rsid w:val="00024D3D"/>
    <w:rsid w:val="006D39F5"/>
    <w:rsid w:val="007E2162"/>
    <w:rsid w:val="0084220A"/>
    <w:rsid w:val="00A34A44"/>
    <w:rsid w:val="00BB6BC3"/>
    <w:rsid w:val="00D27FB2"/>
    <w:rsid w:val="00E71069"/>
    <w:rsid w:val="00E92439"/>
    <w:rsid w:val="00F3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34C32"/>
  <w15:chartTrackingRefBased/>
  <w15:docId w15:val="{43AF2DD6-4253-4AC0-A53C-0973539F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20A"/>
    <w:rPr>
      <w:rFonts w:ascii="Calibri" w:hAnsi="Calibri" w:cs="Calibri"/>
      <w:color w:val="000000" w:themeColor="text1"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150</Words>
  <Characters>606</Characters>
  <Application>Microsoft Office Word</Application>
  <DocSecurity>0</DocSecurity>
  <Lines>22</Lines>
  <Paragraphs>4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7</cp:revision>
  <dcterms:created xsi:type="dcterms:W3CDTF">2025-12-19T16:58:00Z</dcterms:created>
  <dcterms:modified xsi:type="dcterms:W3CDTF">2025-12-19T17:14:00Z</dcterms:modified>
</cp:coreProperties>
</file>