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10b7c19b724ffe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glClearBufferfv (GLemum buffer ,GLint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drawBuffer,const GLfloat * value):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Clears the buffer specified by the first parameter with the value specified in the third </w:t>
      </w:r>
      <w:r>
        <w:rPr>
          <w:sz w:val="48"/>
          <w:rFonts w:ascii="Calibri (Body)"/>
        </w:rPr>
        <w:rPr>
          <w:color w:val="252525"/>
        </w:rPr>
        <w:t xml:space="preserve">parameter.The</w:t>
      </w:r>
      <w:r>
        <w:rPr>
          <w:sz w:val="48"/>
          <w:rFonts w:ascii="Calibri (Body)"/>
        </w:rPr>
        <w:rPr>
          <w:color w:val="252525"/>
        </w:rPr>
        <w:t xml:space="preserve"> param2 is the draw buffer mainly used for when there are multiple output buffers and is a zero based </w:t>
      </w:r>
      <w:r>
        <w:rPr>
          <w:sz w:val="48"/>
          <w:rFonts w:ascii="Calibri (Body)"/>
        </w:rPr>
        <w:rPr>
          <w:color w:val="252525"/>
        </w:rPr>
        <w:t xml:space="preserve">index.fv</w:t>
      </w:r>
      <w:r>
        <w:rPr>
          <w:sz w:val="48"/>
          <w:rFonts w:ascii="Calibri (Body)"/>
        </w:rPr>
        <w:rPr>
          <w:color w:val="252525"/>
        </w:rPr>
        <w:t xml:space="preserve"> means floating point vectors.36b</w:t>
      </w:r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#version 450 core : Tells shader compiler that we wanna use the 4/5 version of shading language.38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void main (void): Entry for GLSL.38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gl_Position: Represents the output position of vertex.38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  <w:p>
      <w:r>
        <w:br w:type="page"/>
      </w:r>
    </w:p>
    <w:altChunk xmlns:r="http://schemas.openxmlformats.org/officeDocument/2006/relationships" r:id="AltChunkId4"/>
    <w:p>
      <w:r>
        <w:br w:type="page"/>
      </w:r>
    </w:p>
    <w:altChunk xmlns:r="http://schemas.openxmlformats.org/officeDocument/2006/relationships" r:id="AltChunkId5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/Relationships>
</file>