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15A8B7" w14:textId="22D21680" w:rsidR="00F979DD" w:rsidRDefault="00F979DD" w:rsidP="00F979DD">
      <w:pPr>
        <w:pStyle w:val="Heading1"/>
        <w:bidi/>
        <w:spacing w:line="360" w:lineRule="auto"/>
        <w:rPr>
          <w:b/>
          <w:bCs/>
          <w:color w:val="000000" w:themeColor="text1"/>
          <w:sz w:val="72"/>
          <w:szCs w:val="72"/>
          <w:rtl/>
          <w:lang w:bidi="fa-IR"/>
        </w:rPr>
      </w:pPr>
      <w:r w:rsidRPr="00D7428A">
        <w:rPr>
          <w:rFonts w:hint="cs"/>
          <w:b/>
          <w:bCs/>
          <w:color w:val="000000" w:themeColor="text1"/>
          <w:sz w:val="72"/>
          <w:szCs w:val="72"/>
          <w:rtl/>
          <w:lang w:bidi="fa-IR"/>
        </w:rPr>
        <w:t>موضوع تحقیق:</w:t>
      </w:r>
      <w:r w:rsidRPr="00D7428A">
        <w:rPr>
          <w:b/>
          <w:bCs/>
          <w:color w:val="000000" w:themeColor="text1"/>
          <w:sz w:val="72"/>
          <w:szCs w:val="72"/>
          <w:rtl/>
          <w:lang w:bidi="fa-IR"/>
        </w:rPr>
        <w:br/>
      </w:r>
      <w:r>
        <w:rPr>
          <w:rFonts w:hint="cs"/>
          <w:b/>
          <w:bCs/>
          <w:color w:val="000000" w:themeColor="text1"/>
          <w:sz w:val="72"/>
          <w:szCs w:val="72"/>
          <w:rtl/>
          <w:lang w:bidi="fa-IR"/>
        </w:rPr>
        <w:t>امنیت پایگاه داده و راه های افزایش ضریب ایمنی</w:t>
      </w:r>
      <w:r>
        <w:rPr>
          <w:b/>
          <w:bCs/>
          <w:color w:val="000000" w:themeColor="text1"/>
          <w:sz w:val="72"/>
          <w:szCs w:val="72"/>
          <w:rtl/>
          <w:lang w:bidi="fa-IR"/>
        </w:rPr>
        <w:br/>
      </w:r>
      <w:r>
        <w:rPr>
          <w:b/>
          <w:bCs/>
          <w:color w:val="000000" w:themeColor="text1"/>
          <w:sz w:val="72"/>
          <w:szCs w:val="72"/>
          <w:rtl/>
          <w:lang w:bidi="fa-IR"/>
        </w:rPr>
        <w:br/>
      </w:r>
      <w:r>
        <w:rPr>
          <w:rFonts w:hint="cs"/>
          <w:b/>
          <w:bCs/>
          <w:color w:val="000000" w:themeColor="text1"/>
          <w:sz w:val="72"/>
          <w:szCs w:val="72"/>
          <w:rtl/>
          <w:lang w:bidi="fa-IR"/>
        </w:rPr>
        <w:t>گرد آ وری: امیرمحمد خالقی فرید</w:t>
      </w:r>
      <w:r>
        <w:rPr>
          <w:b/>
          <w:bCs/>
          <w:color w:val="000000" w:themeColor="text1"/>
          <w:sz w:val="72"/>
          <w:szCs w:val="72"/>
          <w:rtl/>
          <w:lang w:bidi="fa-IR"/>
        </w:rPr>
        <w:br/>
      </w:r>
    </w:p>
    <w:p w14:paraId="3BF642C8" w14:textId="77777777" w:rsidR="00F979DD" w:rsidRDefault="00F979DD" w:rsidP="00F979DD">
      <w:pPr>
        <w:bidi/>
        <w:rPr>
          <w:rtl/>
          <w:lang w:bidi="fa-IR"/>
        </w:rPr>
      </w:pPr>
    </w:p>
    <w:p w14:paraId="716CC560" w14:textId="77777777" w:rsidR="00F979DD" w:rsidRDefault="00F979DD" w:rsidP="00F979DD">
      <w:pPr>
        <w:bidi/>
        <w:rPr>
          <w:rtl/>
          <w:lang w:bidi="fa-IR"/>
        </w:rPr>
      </w:pPr>
    </w:p>
    <w:p w14:paraId="74DCE217" w14:textId="77777777" w:rsidR="00F979DD" w:rsidRDefault="00F979DD" w:rsidP="00F979DD">
      <w:pPr>
        <w:bidi/>
        <w:rPr>
          <w:rtl/>
          <w:lang w:bidi="fa-IR"/>
        </w:rPr>
      </w:pPr>
    </w:p>
    <w:p w14:paraId="58DA940D" w14:textId="77777777" w:rsidR="00F979DD" w:rsidRDefault="00F979DD" w:rsidP="00F979DD">
      <w:pPr>
        <w:bidi/>
        <w:rPr>
          <w:rtl/>
          <w:lang w:bidi="fa-IR"/>
        </w:rPr>
      </w:pPr>
    </w:p>
    <w:p w14:paraId="546E8EC3" w14:textId="77777777" w:rsidR="00F979DD" w:rsidRDefault="00F979DD" w:rsidP="00F979DD">
      <w:pPr>
        <w:bidi/>
        <w:rPr>
          <w:rtl/>
          <w:lang w:bidi="fa-IR"/>
        </w:rPr>
      </w:pPr>
    </w:p>
    <w:p w14:paraId="3067B917" w14:textId="77777777" w:rsidR="00F979DD" w:rsidRDefault="00F979DD" w:rsidP="00F979DD">
      <w:pPr>
        <w:bidi/>
        <w:rPr>
          <w:rtl/>
          <w:lang w:bidi="fa-IR"/>
        </w:rPr>
      </w:pPr>
    </w:p>
    <w:p w14:paraId="16347090" w14:textId="77777777" w:rsidR="00F979DD" w:rsidRDefault="00F979DD" w:rsidP="00F979DD">
      <w:pPr>
        <w:bidi/>
        <w:rPr>
          <w:rtl/>
          <w:lang w:bidi="fa-IR"/>
        </w:rPr>
      </w:pPr>
    </w:p>
    <w:p w14:paraId="74CF098B" w14:textId="77777777" w:rsidR="00F979DD" w:rsidRDefault="00F979DD" w:rsidP="00F979DD">
      <w:pPr>
        <w:bidi/>
        <w:rPr>
          <w:rtl/>
          <w:lang w:bidi="fa-IR"/>
        </w:rPr>
      </w:pPr>
    </w:p>
    <w:p w14:paraId="45AE1368" w14:textId="77777777" w:rsidR="00F979DD" w:rsidRDefault="00F979DD" w:rsidP="00F979DD">
      <w:pPr>
        <w:bidi/>
        <w:rPr>
          <w:rtl/>
          <w:lang w:bidi="fa-IR"/>
        </w:rPr>
      </w:pPr>
    </w:p>
    <w:p w14:paraId="422B44A3" w14:textId="77777777" w:rsidR="00F979DD" w:rsidRDefault="00F979DD" w:rsidP="00F979DD">
      <w:pPr>
        <w:bidi/>
        <w:rPr>
          <w:rtl/>
          <w:lang w:bidi="fa-IR"/>
        </w:rPr>
      </w:pPr>
    </w:p>
    <w:p w14:paraId="10F5027A" w14:textId="77777777" w:rsidR="00F979DD" w:rsidRDefault="00F979DD" w:rsidP="00F979DD">
      <w:pPr>
        <w:bidi/>
        <w:rPr>
          <w:rtl/>
          <w:lang w:bidi="fa-IR"/>
        </w:rPr>
      </w:pPr>
    </w:p>
    <w:p w14:paraId="226CACF5" w14:textId="77777777" w:rsidR="00F979DD" w:rsidRDefault="00F979DD" w:rsidP="00F979DD">
      <w:pPr>
        <w:bidi/>
        <w:rPr>
          <w:rtl/>
          <w:lang w:bidi="fa-IR"/>
        </w:rPr>
      </w:pPr>
    </w:p>
    <w:p w14:paraId="3E33F40B" w14:textId="77777777" w:rsidR="00F979DD" w:rsidRDefault="00F979DD" w:rsidP="00F979DD">
      <w:pPr>
        <w:bidi/>
        <w:rPr>
          <w:rtl/>
          <w:lang w:bidi="fa-IR"/>
        </w:rPr>
      </w:pPr>
    </w:p>
    <w:p w14:paraId="6A2616F2" w14:textId="77777777" w:rsidR="00F979DD" w:rsidRDefault="00F979DD" w:rsidP="00F979DD">
      <w:pPr>
        <w:bidi/>
        <w:rPr>
          <w:rtl/>
          <w:lang w:bidi="fa-IR"/>
        </w:rPr>
      </w:pPr>
    </w:p>
    <w:p w14:paraId="36623EC5" w14:textId="77777777" w:rsidR="003F75F6" w:rsidRPr="00F979DD" w:rsidRDefault="003F75F6" w:rsidP="003F75F6">
      <w:pPr>
        <w:bidi/>
        <w:rPr>
          <w:rFonts w:hint="cs"/>
          <w:rtl/>
        </w:rPr>
      </w:pPr>
      <w:r>
        <w:rPr>
          <w:rFonts w:hint="cs"/>
          <w:b/>
          <w:bCs/>
          <w:sz w:val="66"/>
          <w:szCs w:val="66"/>
          <w:rtl/>
          <w:lang w:bidi="fa-IR"/>
        </w:rPr>
        <w:t>راه های افزایش ایمنی پایگاه داده:</w:t>
      </w:r>
    </w:p>
    <w:p w14:paraId="4A1B5E0A" w14:textId="24826058" w:rsidR="00CE5B81" w:rsidRDefault="00CE5B81" w:rsidP="00F979DD">
      <w:pPr>
        <w:bidi/>
        <w:rPr>
          <w:b/>
          <w:bCs/>
          <w:sz w:val="44"/>
          <w:szCs w:val="44"/>
          <w:rtl/>
          <w:lang w:bidi="fa-IR"/>
        </w:rPr>
      </w:pPr>
    </w:p>
    <w:p w14:paraId="38B6DFD8" w14:textId="159EF38A" w:rsidR="00D82007" w:rsidRPr="00D82007" w:rsidRDefault="00D82007" w:rsidP="00D82007">
      <w:pPr>
        <w:bidi/>
        <w:rPr>
          <w:b/>
          <w:bCs/>
          <w:sz w:val="56"/>
          <w:szCs w:val="56"/>
          <w:rtl/>
          <w:lang w:bidi="fa-IR"/>
        </w:rPr>
      </w:pPr>
      <w:r w:rsidRPr="00D82007">
        <w:rPr>
          <w:rFonts w:hint="cs"/>
          <w:b/>
          <w:bCs/>
          <w:sz w:val="56"/>
          <w:szCs w:val="56"/>
          <w:rtl/>
          <w:lang w:bidi="fa-IR"/>
        </w:rPr>
        <w:t>انتخاب پایگاه داده برحسب نیاز:</w:t>
      </w:r>
    </w:p>
    <w:p w14:paraId="439F708E" w14:textId="77777777" w:rsidR="00D82007" w:rsidRDefault="00D82007" w:rsidP="00D82007">
      <w:pPr>
        <w:bidi/>
        <w:rPr>
          <w:b/>
          <w:bCs/>
          <w:sz w:val="44"/>
          <w:szCs w:val="44"/>
          <w:rtl/>
          <w:lang w:bidi="fa-IR"/>
        </w:rPr>
      </w:pPr>
    </w:p>
    <w:p w14:paraId="653DD015" w14:textId="15A3AFE4" w:rsidR="00D82007" w:rsidRDefault="00D82007" w:rsidP="00D82007">
      <w:pPr>
        <w:bidi/>
        <w:rPr>
          <w:b/>
          <w:bCs/>
          <w:sz w:val="44"/>
          <w:szCs w:val="44"/>
          <w:rtl/>
          <w:lang w:bidi="fa-IR"/>
        </w:rPr>
      </w:pPr>
      <w:r>
        <w:rPr>
          <w:rFonts w:hint="cs"/>
          <w:b/>
          <w:bCs/>
          <w:sz w:val="44"/>
          <w:szCs w:val="44"/>
          <w:rtl/>
          <w:lang w:bidi="fa-IR"/>
        </w:rPr>
        <w:t>ایمنی پایگاه داده مشتق از خصوصیات زیادیست که مهم ترین آنها نوع و اندازه آن است. سفارش یک پایگاه داده ارتباطی راحت تر است چرا که افزونگی وجود نخواهد داشت.داده ها فرمتی مشترک دارند و رابطه های بین اطلاعات بع وضوح قابل مشاهده اند.</w:t>
      </w:r>
    </w:p>
    <w:p w14:paraId="651CF635" w14:textId="77777777" w:rsidR="00D82007" w:rsidRDefault="00D82007" w:rsidP="00D82007">
      <w:pPr>
        <w:bidi/>
        <w:rPr>
          <w:b/>
          <w:bCs/>
          <w:sz w:val="44"/>
          <w:szCs w:val="44"/>
          <w:rtl/>
          <w:lang w:bidi="fa-IR"/>
        </w:rPr>
      </w:pPr>
    </w:p>
    <w:p w14:paraId="360E173F" w14:textId="77777777" w:rsidR="00D82007" w:rsidRDefault="00D82007" w:rsidP="00D82007">
      <w:pPr>
        <w:pStyle w:val="ListParagraph"/>
        <w:numPr>
          <w:ilvl w:val="0"/>
          <w:numId w:val="1"/>
        </w:numPr>
        <w:bidi/>
        <w:rPr>
          <w:b/>
          <w:bCs/>
          <w:sz w:val="44"/>
          <w:szCs w:val="44"/>
          <w:lang w:bidi="fa-IR"/>
        </w:rPr>
      </w:pPr>
      <w:r w:rsidRPr="00D82007">
        <w:rPr>
          <w:rFonts w:hint="cs"/>
          <w:b/>
          <w:bCs/>
          <w:sz w:val="44"/>
          <w:szCs w:val="44"/>
          <w:rtl/>
          <w:lang w:bidi="fa-IR"/>
        </w:rPr>
        <w:t xml:space="preserve">یافتن افزونگی داده: اگر از پایگاه داده غیر </w:t>
      </w:r>
      <w:r w:rsidRPr="00D82007">
        <w:rPr>
          <w:b/>
          <w:bCs/>
          <w:sz w:val="44"/>
          <w:szCs w:val="44"/>
          <w:lang w:bidi="fa-IR"/>
        </w:rPr>
        <w:t>SQL</w:t>
      </w:r>
      <w:r w:rsidRPr="00D82007">
        <w:rPr>
          <w:rFonts w:hint="cs"/>
          <w:b/>
          <w:bCs/>
          <w:sz w:val="44"/>
          <w:szCs w:val="44"/>
          <w:rtl/>
          <w:lang w:bidi="fa-IR"/>
        </w:rPr>
        <w:t xml:space="preserve"> ای استفاده میکنیم محتمل هست که بخشی از داده ممکن است در چندین محل تکرار شود. برای پاک کردن بخش های کپی از ابزار کپی یاب استفاده کنید.</w:t>
      </w:r>
      <w:r>
        <w:rPr>
          <w:b/>
          <w:bCs/>
          <w:sz w:val="44"/>
          <w:szCs w:val="44"/>
          <w:rtl/>
          <w:lang w:bidi="fa-IR"/>
        </w:rPr>
        <w:br/>
      </w:r>
    </w:p>
    <w:p w14:paraId="19390DB2" w14:textId="77777777" w:rsidR="00306A14" w:rsidRDefault="00D82007" w:rsidP="00D82007">
      <w:pPr>
        <w:pStyle w:val="ListParagraph"/>
        <w:numPr>
          <w:ilvl w:val="0"/>
          <w:numId w:val="1"/>
        </w:numPr>
        <w:bidi/>
        <w:rPr>
          <w:b/>
          <w:bCs/>
          <w:sz w:val="44"/>
          <w:szCs w:val="44"/>
          <w:lang w:bidi="fa-IR"/>
        </w:rPr>
      </w:pPr>
      <w:r w:rsidRPr="00D82007">
        <w:rPr>
          <w:rFonts w:hint="cs"/>
          <w:b/>
          <w:bCs/>
          <w:sz w:val="44"/>
          <w:szCs w:val="44"/>
          <w:rtl/>
          <w:lang w:bidi="fa-IR"/>
        </w:rPr>
        <w:t>به یاد داشت</w:t>
      </w:r>
      <w:r>
        <w:rPr>
          <w:rFonts w:hint="cs"/>
          <w:b/>
          <w:bCs/>
          <w:sz w:val="44"/>
          <w:szCs w:val="44"/>
          <w:rtl/>
          <w:lang w:bidi="fa-IR"/>
        </w:rPr>
        <w:t>ه باشید اندازه بزرگتر پایگاه داده ریسک هایی  اضافه خواهد کرد: هر چه  پایگاه داده بزرگتر</w:t>
      </w:r>
      <w:r w:rsidR="00306A14">
        <w:rPr>
          <w:rFonts w:hint="cs"/>
          <w:b/>
          <w:bCs/>
          <w:sz w:val="44"/>
          <w:szCs w:val="44"/>
          <w:rtl/>
          <w:lang w:bidi="fa-IR"/>
        </w:rPr>
        <w:t xml:space="preserve">، </w:t>
      </w:r>
      <w:r>
        <w:rPr>
          <w:rFonts w:hint="cs"/>
          <w:b/>
          <w:bCs/>
          <w:sz w:val="44"/>
          <w:szCs w:val="44"/>
          <w:rtl/>
          <w:lang w:bidi="fa-IR"/>
        </w:rPr>
        <w:t xml:space="preserve">وقتی که </w:t>
      </w:r>
      <w:r w:rsidR="00306A14">
        <w:rPr>
          <w:rFonts w:hint="cs"/>
          <w:b/>
          <w:bCs/>
          <w:sz w:val="44"/>
          <w:szCs w:val="44"/>
          <w:rtl/>
          <w:lang w:bidi="fa-IR"/>
        </w:rPr>
        <w:t>از شما برای ایمن سازی میطلبد بیشتر!</w:t>
      </w:r>
    </w:p>
    <w:p w14:paraId="4B335DCA" w14:textId="2DA318B4" w:rsidR="00D82007" w:rsidRDefault="00D82007" w:rsidP="00306A14">
      <w:pPr>
        <w:bidi/>
        <w:ind w:left="360"/>
        <w:rPr>
          <w:b/>
          <w:bCs/>
          <w:sz w:val="44"/>
          <w:szCs w:val="44"/>
          <w:rtl/>
          <w:lang w:bidi="fa-IR"/>
        </w:rPr>
      </w:pPr>
    </w:p>
    <w:p w14:paraId="64F786E2" w14:textId="0D85AA6E" w:rsidR="00306A14" w:rsidRDefault="00306A14" w:rsidP="00306A14">
      <w:pPr>
        <w:bidi/>
        <w:ind w:left="360"/>
        <w:rPr>
          <w:b/>
          <w:bCs/>
          <w:sz w:val="44"/>
          <w:szCs w:val="44"/>
          <w:rtl/>
          <w:lang w:bidi="fa-IR"/>
        </w:rPr>
      </w:pPr>
      <w:r>
        <w:rPr>
          <w:rFonts w:hint="cs"/>
          <w:b/>
          <w:bCs/>
          <w:sz w:val="44"/>
          <w:szCs w:val="44"/>
          <w:rtl/>
          <w:lang w:bidi="fa-IR"/>
        </w:rPr>
        <w:lastRenderedPageBreak/>
        <w:t>کنترل دسترسی شبکه و نظارت ها:</w:t>
      </w:r>
    </w:p>
    <w:p w14:paraId="23DDDEC9" w14:textId="77777777" w:rsidR="00306A14" w:rsidRDefault="00306A14" w:rsidP="00306A14">
      <w:pPr>
        <w:bidi/>
        <w:ind w:left="360"/>
        <w:rPr>
          <w:b/>
          <w:bCs/>
          <w:sz w:val="44"/>
          <w:szCs w:val="44"/>
          <w:rtl/>
          <w:lang w:bidi="fa-IR"/>
        </w:rPr>
      </w:pPr>
      <w:r>
        <w:rPr>
          <w:rFonts w:hint="cs"/>
          <w:b/>
          <w:bCs/>
          <w:sz w:val="44"/>
          <w:szCs w:val="44"/>
          <w:rtl/>
          <w:lang w:bidi="fa-IR"/>
        </w:rPr>
        <w:t>تعداد افراد  کمتری باید به پایگاه داده دسترسی داشته باشند تا بشود با سهولت بیشتری از ایمنی آن اطمینان حاصل کرد. این قضیه برای دستگاه ها نیز صدق میکند، دسترسی فقط باید برای کسانی باشد که دسترسیشان 100%  ضروریست، نه صرفا برای محکم کاری.</w:t>
      </w:r>
    </w:p>
    <w:p w14:paraId="1BE510F5" w14:textId="2921B76B" w:rsidR="00306A14" w:rsidRPr="00306A14" w:rsidRDefault="00306A14" w:rsidP="00306A14">
      <w:pPr>
        <w:bidi/>
        <w:ind w:left="360"/>
        <w:rPr>
          <w:rFonts w:hint="cs"/>
          <w:b/>
          <w:bCs/>
          <w:sz w:val="44"/>
          <w:szCs w:val="44"/>
          <w:rtl/>
          <w:lang w:bidi="fa-IR"/>
        </w:rPr>
      </w:pPr>
      <w:r>
        <w:rPr>
          <w:rFonts w:hint="cs"/>
          <w:b/>
          <w:bCs/>
          <w:sz w:val="44"/>
          <w:szCs w:val="44"/>
          <w:rtl/>
          <w:lang w:bidi="fa-IR"/>
        </w:rPr>
        <w:t xml:space="preserve">به غیر از گزینه های گفته شده نظارت بر کارمندان، اصل کمینه سازی حق ویژه و به روز سازی </w:t>
      </w:r>
      <w:r w:rsidR="00563FB9">
        <w:rPr>
          <w:rFonts w:hint="cs"/>
          <w:b/>
          <w:bCs/>
          <w:sz w:val="44"/>
          <w:szCs w:val="44"/>
          <w:rtl/>
          <w:lang w:bidi="fa-IR"/>
        </w:rPr>
        <w:t>چهارچوب ایمنی از نکات حائز اهمیت میباشند.</w:t>
      </w:r>
      <w:r>
        <w:rPr>
          <w:rFonts w:hint="cs"/>
          <w:b/>
          <w:bCs/>
          <w:sz w:val="44"/>
          <w:szCs w:val="44"/>
          <w:rtl/>
          <w:lang w:bidi="fa-IR"/>
        </w:rPr>
        <w:t xml:space="preserve">    </w:t>
      </w:r>
    </w:p>
    <w:sectPr w:rsidR="00306A14" w:rsidRPr="00306A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A505E"/>
    <w:multiLevelType w:val="hybridMultilevel"/>
    <w:tmpl w:val="55B8EBB8"/>
    <w:lvl w:ilvl="0" w:tplc="E3C6BED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9DD"/>
    <w:rsid w:val="00306A14"/>
    <w:rsid w:val="003F75F6"/>
    <w:rsid w:val="00563FB9"/>
    <w:rsid w:val="006D39F5"/>
    <w:rsid w:val="00CE5B81"/>
    <w:rsid w:val="00D82007"/>
    <w:rsid w:val="00E92439"/>
    <w:rsid w:val="00F979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07A20"/>
  <w15:chartTrackingRefBased/>
  <w15:docId w15:val="{FFC85671-DD7E-45E2-800D-F32E0E1DE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9DD"/>
  </w:style>
  <w:style w:type="paragraph" w:styleId="Heading1">
    <w:name w:val="heading 1"/>
    <w:basedOn w:val="Normal"/>
    <w:next w:val="Normal"/>
    <w:link w:val="Heading1Char"/>
    <w:uiPriority w:val="9"/>
    <w:qFormat/>
    <w:rsid w:val="00F979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9D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D820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3</Pages>
  <Words>167</Words>
  <Characters>958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dc:creator>
  <cp:keywords/>
  <dc:description/>
  <cp:lastModifiedBy>Abe</cp:lastModifiedBy>
  <cp:revision>1</cp:revision>
  <dcterms:created xsi:type="dcterms:W3CDTF">2024-12-31T08:52:00Z</dcterms:created>
  <dcterms:modified xsi:type="dcterms:W3CDTF">2024-12-31T09:52:00Z</dcterms:modified>
</cp:coreProperties>
</file>