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Лицей Академии Яндекса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Образовательный площадка “Супермалыш”</w:t>
      </w: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Проект Telegram BOT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Поиск людей по игровым интересам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3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Выполнен:</w:t>
        <w:br/>
        <w:t xml:space="preserve">Гараев. Р</w:t>
      </w:r>
    </w:p>
    <w:p>
      <w:pPr>
        <w:spacing w:before="0" w:after="160" w:line="259"/>
        <w:ind w:right="0" w:left="73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Ахмадуллин. А</w:t>
      </w:r>
    </w:p>
    <w:p>
      <w:pPr>
        <w:spacing w:before="0" w:after="160" w:line="259"/>
        <w:ind w:right="0" w:left="73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Проверил:</w:t>
        <w:br/>
        <w:t xml:space="preserve">Гильдин Александр Григорьевич</w:t>
      </w:r>
    </w:p>
    <w:p>
      <w:pPr>
        <w:spacing w:before="0" w:after="160" w:line="259"/>
        <w:ind w:right="0" w:left="73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37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УФА-2023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Задание проекта: написать программу на основе telegram api, реализующий следующий функционал:</w:t>
      </w:r>
    </w:p>
    <w:p>
      <w:pPr>
        <w:numPr>
          <w:ilvl w:val="0"/>
          <w:numId w:val="11"/>
        </w:numPr>
        <w:spacing w:before="0" w:after="160" w:line="259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учет в табличной форме приобретенных пользовательских ответов с помощью реляционной базы данных, содержащей, как минимум следующие поля: имя, игра, команда/напарник, часы в игре, текст-описание. </w:t>
      </w:r>
    </w:p>
    <w:p>
      <w:pPr>
        <w:numPr>
          <w:ilvl w:val="0"/>
          <w:numId w:val="11"/>
        </w:numPr>
        <w:spacing w:before="0" w:after="160" w:line="259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ввода пользователем определенных команд, которые выполняют ассинхронно свою работу.</w:t>
      </w:r>
    </w:p>
    <w:p>
      <w:pPr>
        <w:numPr>
          <w:ilvl w:val="0"/>
          <w:numId w:val="11"/>
        </w:numPr>
        <w:spacing w:before="0" w:after="160" w:line="259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 связаться с другим пользователем по оставленной анкете.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Пояснительная записка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 проекта: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«Ansedo»</w:t>
      </w: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Автор проекта: Ахмадуллин А. и Гараев Р.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Описание идеи: Программа представляет собой бот-приложение на telegram api. Использована восьми-табличная база данных SQLite. Диалог и создание ассинхронных функций основан на logging, telegram и telegram.ext.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Описание реализации: Использовались библиотека telegram,sqlite3.</w:t>
        <w:br/>
        <w:t xml:space="preserve">Для хранения информации использована SQLiteStudio (база данных)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Использованные технологии: ассинхронные функции, базы данных, работа с файлами, диалог(сценарий).</w:t>
      </w:r>
    </w:p>
    <w:p>
      <w:pPr>
        <w:spacing w:before="0" w:after="160" w:line="259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Библиотеки: </w:t>
      </w:r>
    </w:p>
    <w:p>
      <w:pPr>
        <w:numPr>
          <w:ilvl w:val="0"/>
          <w:numId w:val="15"/>
        </w:numPr>
        <w:spacing w:before="0" w:after="160" w:line="259"/>
        <w:ind w:right="0" w:left="1287" w:hanging="360"/>
        <w:jc w:val="left"/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  <w:t xml:space="preserve">logging</w:t>
      </w:r>
    </w:p>
    <w:p>
      <w:pPr>
        <w:numPr>
          <w:ilvl w:val="0"/>
          <w:numId w:val="15"/>
        </w:numPr>
        <w:spacing w:before="0" w:after="160" w:line="259"/>
        <w:ind w:right="0" w:left="1287" w:hanging="360"/>
        <w:jc w:val="left"/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  <w:t xml:space="preserve">telegram</w:t>
      </w:r>
    </w:p>
    <w:p>
      <w:pPr>
        <w:numPr>
          <w:ilvl w:val="0"/>
          <w:numId w:val="15"/>
        </w:numPr>
        <w:spacing w:before="0" w:after="160" w:line="259"/>
        <w:ind w:right="0" w:left="1287" w:hanging="360"/>
        <w:jc w:val="left"/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b/>
          <w:i/>
          <w:color w:val="A9B7C6"/>
          <w:spacing w:val="0"/>
          <w:position w:val="0"/>
          <w:sz w:val="21"/>
          <w:shd w:fill="auto" w:val="clear"/>
        </w:rPr>
        <w:t xml:space="preserve">telegram.ext</w:t>
      </w: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Далее 1-3 скриншота.</w:t>
      </w: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488" w:dyaOrig="7295">
          <v:rect xmlns:o="urn:schemas-microsoft-com:office:office" xmlns:v="urn:schemas-microsoft-com:vml" id="rectole0000000000" style="width:324.400000pt;height:36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566" w:dyaOrig="5026">
          <v:rect xmlns:o="urn:schemas-microsoft-com:office:office" xmlns:v="urn:schemas-microsoft-com:vml" id="rectole0000000001" style="width:328.300000pt;height:25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180" w:dyaOrig="10700">
          <v:rect xmlns:o="urn:schemas-microsoft-com:office:office" xmlns:v="urn:schemas-microsoft-com:vml" id="rectole0000000002" style="width:409.000000pt;height:53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