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B5" w:rsidRPr="00B872B5" w:rsidRDefault="00D772E9" w:rsidP="00A12100">
      <w:pPr>
        <w:pStyle w:val="Title"/>
        <w:rPr>
          <w:lang w:val="en-GB" w:eastAsia="da-DK"/>
        </w:rPr>
      </w:pPr>
      <w:r>
        <w:rPr>
          <w:lang w:val="en-GB" w:eastAsia="da-DK"/>
        </w:rPr>
        <w:fldChar w:fldCharType="begin"/>
      </w:r>
      <w:r>
        <w:rPr>
          <w:lang w:val="en-GB" w:eastAsia="da-DK"/>
        </w:rPr>
        <w:instrText xml:space="preserve"> MACROBUTTON MTEditEquationSection2 </w:instrText>
      </w:r>
      <w:r w:rsidRPr="00D772E9">
        <w:rPr>
          <w:rStyle w:val="MTEquationSection"/>
        </w:rPr>
        <w:instrText>Equation Chapter 1 Section 1</w:instrText>
      </w:r>
      <w:r>
        <w:rPr>
          <w:lang w:val="en-GB" w:eastAsia="da-DK"/>
        </w:rPr>
        <w:fldChar w:fldCharType="begin"/>
      </w:r>
      <w:r>
        <w:rPr>
          <w:lang w:val="en-GB" w:eastAsia="da-DK"/>
        </w:rPr>
        <w:instrText xml:space="preserve"> SEQ MTEqn \r \h \* MERGEFORMAT </w:instrText>
      </w:r>
      <w:r>
        <w:rPr>
          <w:lang w:val="en-GB" w:eastAsia="da-DK"/>
        </w:rPr>
        <w:fldChar w:fldCharType="end"/>
      </w:r>
      <w:r>
        <w:rPr>
          <w:lang w:val="en-GB" w:eastAsia="da-DK"/>
        </w:rPr>
        <w:fldChar w:fldCharType="begin"/>
      </w:r>
      <w:r>
        <w:rPr>
          <w:lang w:val="en-GB" w:eastAsia="da-DK"/>
        </w:rPr>
        <w:instrText xml:space="preserve"> SEQ MTSec \r 1 \h \* MERGEFORMAT </w:instrText>
      </w:r>
      <w:r>
        <w:rPr>
          <w:lang w:val="en-GB" w:eastAsia="da-DK"/>
        </w:rPr>
        <w:fldChar w:fldCharType="end"/>
      </w:r>
      <w:r>
        <w:rPr>
          <w:lang w:val="en-GB" w:eastAsia="da-DK"/>
        </w:rPr>
        <w:fldChar w:fldCharType="begin"/>
      </w:r>
      <w:r>
        <w:rPr>
          <w:lang w:val="en-GB" w:eastAsia="da-DK"/>
        </w:rPr>
        <w:instrText xml:space="preserve"> SEQ MTChap \r 1 \h \* MERGEFORMAT </w:instrText>
      </w:r>
      <w:r>
        <w:rPr>
          <w:lang w:val="en-GB" w:eastAsia="da-DK"/>
        </w:rPr>
        <w:fldChar w:fldCharType="end"/>
      </w:r>
      <w:r>
        <w:rPr>
          <w:lang w:val="en-GB" w:eastAsia="da-DK"/>
        </w:rPr>
        <w:fldChar w:fldCharType="end"/>
      </w:r>
      <w:r w:rsidR="00B872B5" w:rsidRPr="00B872B5">
        <w:rPr>
          <w:lang w:val="en-GB" w:eastAsia="da-DK"/>
        </w:rPr>
        <w:t>Ventilation model</w:t>
      </w:r>
    </w:p>
    <w:p w:rsidR="00847720" w:rsidRDefault="00847720" w:rsidP="00847720">
      <w:pPr>
        <w:rPr>
          <w:lang w:val="en-GB" w:eastAsia="da-DK"/>
        </w:rPr>
      </w:pPr>
      <w:r>
        <w:rPr>
          <w:lang w:val="en-GB" w:eastAsia="da-DK"/>
        </w:rPr>
        <w:t>Key</w:t>
      </w:r>
      <w:r w:rsidR="006647C5">
        <w:rPr>
          <w:lang w:val="en-GB" w:eastAsia="da-DK"/>
        </w:rPr>
        <w:t xml:space="preserve"> to symbols</w:t>
      </w:r>
    </w:p>
    <w:p w:rsidR="006647C5" w:rsidRDefault="006647C5" w:rsidP="00847720">
      <w:pPr>
        <w:rPr>
          <w:lang w:val="en-GB" w:eastAsia="da-DK"/>
        </w:rPr>
      </w:pPr>
    </w:p>
    <w:tbl>
      <w:tblPr>
        <w:tblStyle w:val="TableGrid"/>
        <w:tblW w:w="0" w:type="auto"/>
        <w:tblLook w:val="04A0" w:firstRow="1" w:lastRow="0" w:firstColumn="1" w:lastColumn="0" w:noHBand="0" w:noVBand="1"/>
      </w:tblPr>
      <w:tblGrid>
        <w:gridCol w:w="1234"/>
        <w:gridCol w:w="5198"/>
        <w:gridCol w:w="3196"/>
      </w:tblGrid>
      <w:tr w:rsidR="00847720" w:rsidTr="00847720">
        <w:tc>
          <w:tcPr>
            <w:tcW w:w="1242" w:type="dxa"/>
          </w:tcPr>
          <w:p w:rsidR="00847720" w:rsidRPr="006647C5" w:rsidRDefault="00847720" w:rsidP="00847720">
            <w:pPr>
              <w:rPr>
                <w:b/>
                <w:lang w:val="en-GB" w:eastAsia="da-DK"/>
              </w:rPr>
            </w:pPr>
            <w:r w:rsidRPr="006647C5">
              <w:rPr>
                <w:b/>
                <w:lang w:val="en-GB" w:eastAsia="da-DK"/>
              </w:rPr>
              <w:t>Symbol</w:t>
            </w:r>
          </w:p>
        </w:tc>
        <w:tc>
          <w:tcPr>
            <w:tcW w:w="5327" w:type="dxa"/>
          </w:tcPr>
          <w:p w:rsidR="00847720" w:rsidRPr="006647C5" w:rsidRDefault="00847720" w:rsidP="00847720">
            <w:pPr>
              <w:rPr>
                <w:b/>
                <w:lang w:val="en-GB" w:eastAsia="da-DK"/>
              </w:rPr>
            </w:pPr>
            <w:r w:rsidRPr="006647C5">
              <w:rPr>
                <w:b/>
                <w:lang w:val="en-GB" w:eastAsia="da-DK"/>
              </w:rPr>
              <w:t>Description</w:t>
            </w:r>
          </w:p>
        </w:tc>
        <w:tc>
          <w:tcPr>
            <w:tcW w:w="3285" w:type="dxa"/>
          </w:tcPr>
          <w:p w:rsidR="00847720" w:rsidRPr="006647C5" w:rsidRDefault="00847720" w:rsidP="00847720">
            <w:pPr>
              <w:rPr>
                <w:b/>
                <w:lang w:val="en-GB" w:eastAsia="da-DK"/>
              </w:rPr>
            </w:pPr>
            <w:r w:rsidRPr="006647C5">
              <w:rPr>
                <w:b/>
                <w:lang w:val="en-GB" w:eastAsia="da-DK"/>
              </w:rPr>
              <w:t>Units</w:t>
            </w:r>
          </w:p>
        </w:tc>
      </w:tr>
      <w:tr w:rsidR="006647C5" w:rsidTr="00847720">
        <w:tc>
          <w:tcPr>
            <w:tcW w:w="1242" w:type="dxa"/>
          </w:tcPr>
          <w:p w:rsidR="006647C5" w:rsidRDefault="006647C5" w:rsidP="00847720">
            <w:pPr>
              <w:rPr>
                <w:lang w:val="en-GB" w:eastAsia="da-DK"/>
              </w:rPr>
            </w:pPr>
            <w:r>
              <w:rPr>
                <w:i/>
                <w:iCs/>
                <w:lang w:eastAsia="da-DK"/>
              </w:rPr>
              <w:sym w:font="Symbol" w:char="F072"/>
            </w:r>
          </w:p>
        </w:tc>
        <w:tc>
          <w:tcPr>
            <w:tcW w:w="5327" w:type="dxa"/>
          </w:tcPr>
          <w:p w:rsidR="006647C5" w:rsidRDefault="006647C5" w:rsidP="00847720">
            <w:pPr>
              <w:rPr>
                <w:lang w:val="en-GB" w:eastAsia="da-DK"/>
              </w:rPr>
            </w:pPr>
            <w:r w:rsidRPr="00B872B5">
              <w:rPr>
                <w:lang w:val="en-GB" w:eastAsia="da-DK"/>
              </w:rPr>
              <w:t>air density</w:t>
            </w:r>
          </w:p>
        </w:tc>
        <w:tc>
          <w:tcPr>
            <w:tcW w:w="3285" w:type="dxa"/>
          </w:tcPr>
          <w:p w:rsidR="006647C5" w:rsidRDefault="006647C5" w:rsidP="00847720">
            <w:pPr>
              <w:rPr>
                <w:lang w:val="en-GB" w:eastAsia="da-DK"/>
              </w:rPr>
            </w:pPr>
            <w:r w:rsidRPr="00B872B5">
              <w:rPr>
                <w:lang w:val="en-GB" w:eastAsia="da-DK"/>
              </w:rPr>
              <w:t>kg m</w:t>
            </w:r>
            <w:r w:rsidRPr="00B872B5">
              <w:rPr>
                <w:vertAlign w:val="superscript"/>
                <w:lang w:val="en-GB" w:eastAsia="da-DK"/>
              </w:rPr>
              <w:t>-3</w:t>
            </w:r>
          </w:p>
        </w:tc>
      </w:tr>
      <w:tr w:rsidR="006647C5" w:rsidTr="00847720">
        <w:tc>
          <w:tcPr>
            <w:tcW w:w="1242" w:type="dxa"/>
          </w:tcPr>
          <w:p w:rsidR="006647C5" w:rsidRDefault="006647C5" w:rsidP="00847720">
            <w:pPr>
              <w:rPr>
                <w:lang w:val="en-GB" w:eastAsia="da-DK"/>
              </w:rPr>
            </w:pPr>
            <w:proofErr w:type="spellStart"/>
            <w:r>
              <w:rPr>
                <w:i/>
                <w:lang w:val="en-GB" w:eastAsia="da-DK"/>
              </w:rPr>
              <w:t>a</w:t>
            </w:r>
            <w:r w:rsidRPr="00B872B5">
              <w:rPr>
                <w:vertAlign w:val="subscript"/>
                <w:lang w:val="en-GB" w:eastAsia="da-DK"/>
              </w:rPr>
              <w:t>min</w:t>
            </w:r>
            <w:proofErr w:type="spellEnd"/>
          </w:p>
        </w:tc>
        <w:tc>
          <w:tcPr>
            <w:tcW w:w="5327" w:type="dxa"/>
          </w:tcPr>
          <w:p w:rsidR="006647C5" w:rsidRDefault="006647C5" w:rsidP="006E7AAF">
            <w:pPr>
              <w:rPr>
                <w:lang w:val="en-GB" w:eastAsia="da-DK"/>
              </w:rPr>
            </w:pPr>
            <w:r>
              <w:rPr>
                <w:lang w:val="en-GB" w:eastAsia="da-DK"/>
              </w:rPr>
              <w:t xml:space="preserve">Minimum height of ventilation aperture, expressed as a proportion of </w:t>
            </w:r>
            <w:proofErr w:type="spellStart"/>
            <w:r w:rsidRPr="003902C2">
              <w:rPr>
                <w:i/>
                <w:lang w:val="en-GB" w:eastAsia="da-DK"/>
              </w:rPr>
              <w:t>H</w:t>
            </w:r>
            <w:r w:rsidRPr="006E7AAF">
              <w:rPr>
                <w:vertAlign w:val="subscript"/>
                <w:lang w:val="en-GB" w:eastAsia="da-DK"/>
              </w:rPr>
              <w:t>max</w:t>
            </w:r>
            <w:proofErr w:type="spellEnd"/>
          </w:p>
        </w:tc>
        <w:tc>
          <w:tcPr>
            <w:tcW w:w="3285" w:type="dxa"/>
          </w:tcPr>
          <w:p w:rsidR="006647C5" w:rsidRDefault="006647C5" w:rsidP="00847720">
            <w:pPr>
              <w:rPr>
                <w:lang w:val="en-GB" w:eastAsia="da-DK"/>
              </w:rPr>
            </w:pPr>
            <w:r>
              <w:rPr>
                <w:lang w:val="en-GB" w:eastAsia="da-DK"/>
              </w:rPr>
              <w:t>-</w:t>
            </w:r>
          </w:p>
        </w:tc>
      </w:tr>
      <w:tr w:rsidR="006647C5" w:rsidTr="00847720">
        <w:tc>
          <w:tcPr>
            <w:tcW w:w="1242" w:type="dxa"/>
          </w:tcPr>
          <w:p w:rsidR="006647C5" w:rsidRDefault="006647C5" w:rsidP="00847720">
            <w:pPr>
              <w:rPr>
                <w:lang w:val="en-GB" w:eastAsia="da-DK"/>
              </w:rPr>
            </w:pPr>
            <w:proofErr w:type="spellStart"/>
            <w:r w:rsidRPr="00AC356B">
              <w:rPr>
                <w:i/>
                <w:lang w:val="en-GB" w:eastAsia="da-DK"/>
              </w:rPr>
              <w:t>A</w:t>
            </w:r>
            <w:r>
              <w:rPr>
                <w:vertAlign w:val="subscript"/>
                <w:lang w:val="en-GB" w:eastAsia="da-DK"/>
              </w:rPr>
              <w:t>plan</w:t>
            </w:r>
            <w:proofErr w:type="spellEnd"/>
          </w:p>
        </w:tc>
        <w:tc>
          <w:tcPr>
            <w:tcW w:w="5327" w:type="dxa"/>
          </w:tcPr>
          <w:p w:rsidR="006647C5" w:rsidRDefault="006647C5" w:rsidP="00847720">
            <w:pPr>
              <w:rPr>
                <w:lang w:val="en-GB" w:eastAsia="da-DK"/>
              </w:rPr>
            </w:pPr>
            <w:r w:rsidRPr="00B872B5">
              <w:rPr>
                <w:lang w:val="en-GB" w:eastAsia="da-DK"/>
              </w:rPr>
              <w:t>plan area</w:t>
            </w:r>
            <w:r>
              <w:rPr>
                <w:lang w:val="en-GB" w:eastAsia="da-DK"/>
              </w:rPr>
              <w:t xml:space="preserve"> of housing</w:t>
            </w:r>
          </w:p>
        </w:tc>
        <w:tc>
          <w:tcPr>
            <w:tcW w:w="3285" w:type="dxa"/>
          </w:tcPr>
          <w:p w:rsidR="006647C5" w:rsidRDefault="006647C5" w:rsidP="00847720">
            <w:pPr>
              <w:rPr>
                <w:lang w:val="en-GB" w:eastAsia="da-DK"/>
              </w:rPr>
            </w:pPr>
            <w:r w:rsidRPr="00B872B5">
              <w:rPr>
                <w:lang w:val="en-GB" w:eastAsia="da-DK"/>
              </w:rPr>
              <w:t>m</w:t>
            </w:r>
            <w:r w:rsidRPr="00B872B5">
              <w:rPr>
                <w:vertAlign w:val="superscript"/>
                <w:lang w:val="en-GB" w:eastAsia="da-DK"/>
              </w:rPr>
              <w:t>2</w:t>
            </w:r>
          </w:p>
        </w:tc>
      </w:tr>
      <w:tr w:rsidR="006647C5" w:rsidTr="00847720">
        <w:tc>
          <w:tcPr>
            <w:tcW w:w="1242" w:type="dxa"/>
          </w:tcPr>
          <w:p w:rsidR="006647C5" w:rsidRDefault="006647C5" w:rsidP="00847720">
            <w:pPr>
              <w:rPr>
                <w:lang w:val="en-GB" w:eastAsia="da-DK"/>
              </w:rPr>
            </w:pPr>
            <w:proofErr w:type="spellStart"/>
            <w:r>
              <w:rPr>
                <w:i/>
                <w:iCs/>
                <w:lang w:val="en-GB" w:eastAsia="da-DK"/>
              </w:rPr>
              <w:t>A</w:t>
            </w:r>
            <w:r w:rsidRPr="00AC356B">
              <w:rPr>
                <w:vertAlign w:val="subscript"/>
                <w:lang w:val="en-GB" w:eastAsia="da-DK"/>
              </w:rPr>
              <w:t>w</w:t>
            </w:r>
            <w:r>
              <w:rPr>
                <w:vertAlign w:val="subscript"/>
                <w:lang w:val="en-GB" w:eastAsia="da-DK"/>
              </w:rPr>
              <w:t>all</w:t>
            </w:r>
            <w:proofErr w:type="spellEnd"/>
          </w:p>
        </w:tc>
        <w:tc>
          <w:tcPr>
            <w:tcW w:w="5327" w:type="dxa"/>
          </w:tcPr>
          <w:p w:rsidR="006647C5" w:rsidRDefault="006647C5" w:rsidP="00847720">
            <w:pPr>
              <w:rPr>
                <w:lang w:val="en-GB" w:eastAsia="da-DK"/>
              </w:rPr>
            </w:pPr>
            <w:r>
              <w:rPr>
                <w:lang w:val="en-GB" w:eastAsia="da-DK"/>
              </w:rPr>
              <w:t xml:space="preserve">total </w:t>
            </w:r>
            <w:r w:rsidRPr="00AC356B">
              <w:rPr>
                <w:lang w:val="en-GB" w:eastAsia="da-DK"/>
              </w:rPr>
              <w:t>surface area of wall</w:t>
            </w:r>
          </w:p>
        </w:tc>
        <w:tc>
          <w:tcPr>
            <w:tcW w:w="3285" w:type="dxa"/>
          </w:tcPr>
          <w:p w:rsidR="006647C5" w:rsidRDefault="006647C5" w:rsidP="00847720">
            <w:pPr>
              <w:rPr>
                <w:lang w:val="en-GB" w:eastAsia="da-DK"/>
              </w:rPr>
            </w:pPr>
            <w:r w:rsidRPr="00AC356B">
              <w:rPr>
                <w:lang w:val="en-GB" w:eastAsia="da-DK"/>
              </w:rPr>
              <w:t>m</w:t>
            </w:r>
            <w:r w:rsidRPr="00AC356B">
              <w:rPr>
                <w:vertAlign w:val="superscript"/>
                <w:lang w:val="en-GB" w:eastAsia="da-DK"/>
              </w:rPr>
              <w:t>2</w:t>
            </w:r>
          </w:p>
        </w:tc>
      </w:tr>
      <w:tr w:rsidR="006647C5" w:rsidTr="00847720">
        <w:tc>
          <w:tcPr>
            <w:tcW w:w="1242" w:type="dxa"/>
          </w:tcPr>
          <w:p w:rsidR="006647C5" w:rsidRDefault="006647C5" w:rsidP="00847720">
            <w:pPr>
              <w:rPr>
                <w:lang w:val="en-GB" w:eastAsia="da-DK"/>
              </w:rPr>
            </w:pPr>
            <w:r w:rsidRPr="00B872B5">
              <w:rPr>
                <w:i/>
                <w:iCs/>
                <w:lang w:val="en-GB" w:eastAsia="da-DK"/>
              </w:rPr>
              <w:t>C</w:t>
            </w:r>
          </w:p>
        </w:tc>
        <w:tc>
          <w:tcPr>
            <w:tcW w:w="5327" w:type="dxa"/>
          </w:tcPr>
          <w:p w:rsidR="006647C5" w:rsidRDefault="006647C5" w:rsidP="00847720">
            <w:pPr>
              <w:rPr>
                <w:lang w:val="en-GB" w:eastAsia="da-DK"/>
              </w:rPr>
            </w:pPr>
            <w:r>
              <w:rPr>
                <w:lang w:val="en-GB" w:eastAsia="da-DK"/>
              </w:rPr>
              <w:t>specific heat of the air</w:t>
            </w:r>
          </w:p>
        </w:tc>
        <w:tc>
          <w:tcPr>
            <w:tcW w:w="3285" w:type="dxa"/>
          </w:tcPr>
          <w:p w:rsidR="006647C5" w:rsidRDefault="006647C5" w:rsidP="00847720">
            <w:pPr>
              <w:rPr>
                <w:lang w:val="en-GB" w:eastAsia="da-DK"/>
              </w:rPr>
            </w:pPr>
            <w:r w:rsidRPr="00B872B5">
              <w:rPr>
                <w:lang w:val="en-GB" w:eastAsia="da-DK"/>
              </w:rPr>
              <w:t>J kg</w:t>
            </w:r>
            <w:r w:rsidRPr="00B872B5">
              <w:rPr>
                <w:vertAlign w:val="superscript"/>
                <w:lang w:val="en-GB" w:eastAsia="da-DK"/>
              </w:rPr>
              <w:t>-1</w:t>
            </w:r>
            <w:r w:rsidRPr="00B872B5">
              <w:rPr>
                <w:lang w:val="en-GB" w:eastAsia="da-DK"/>
              </w:rPr>
              <w:t xml:space="preserve"> K</w:t>
            </w:r>
            <w:r w:rsidRPr="00B872B5">
              <w:rPr>
                <w:vertAlign w:val="superscript"/>
                <w:lang w:val="en-GB" w:eastAsia="da-DK"/>
              </w:rPr>
              <w:t>-1</w:t>
            </w:r>
          </w:p>
        </w:tc>
      </w:tr>
      <w:tr w:rsidR="006647C5" w:rsidRPr="00EB5D80" w:rsidTr="00847720">
        <w:tc>
          <w:tcPr>
            <w:tcW w:w="1242" w:type="dxa"/>
          </w:tcPr>
          <w:p w:rsidR="006647C5" w:rsidRDefault="006647C5" w:rsidP="00847720">
            <w:pPr>
              <w:rPr>
                <w:lang w:val="en-GB" w:eastAsia="da-DK"/>
              </w:rPr>
            </w:pPr>
            <w:proofErr w:type="spellStart"/>
            <w:r>
              <w:rPr>
                <w:i/>
                <w:lang w:val="en-GB" w:eastAsia="da-DK"/>
              </w:rPr>
              <w:t>f</w:t>
            </w:r>
            <w:r>
              <w:rPr>
                <w:vertAlign w:val="subscript"/>
                <w:lang w:val="en-GB" w:eastAsia="da-DK"/>
              </w:rPr>
              <w:t>sens</w:t>
            </w:r>
            <w:proofErr w:type="spellEnd"/>
          </w:p>
        </w:tc>
        <w:tc>
          <w:tcPr>
            <w:tcW w:w="5327" w:type="dxa"/>
          </w:tcPr>
          <w:p w:rsidR="006647C5" w:rsidRDefault="006647C5" w:rsidP="00847720">
            <w:pPr>
              <w:rPr>
                <w:lang w:val="en-GB" w:eastAsia="da-DK"/>
              </w:rPr>
            </w:pPr>
            <w:r>
              <w:rPr>
                <w:lang w:val="en-GB" w:eastAsia="da-DK"/>
              </w:rPr>
              <w:t xml:space="preserve">proportion of </w:t>
            </w:r>
            <w:proofErr w:type="spellStart"/>
            <w:r w:rsidRPr="006F3A6B">
              <w:rPr>
                <w:i/>
                <w:lang w:val="en-GB" w:eastAsia="da-DK"/>
              </w:rPr>
              <w:t>Q</w:t>
            </w:r>
            <w:r w:rsidRPr="00D22A59">
              <w:rPr>
                <w:vertAlign w:val="subscript"/>
                <w:lang w:val="en-GB" w:eastAsia="da-DK"/>
              </w:rPr>
              <w:t>tot</w:t>
            </w:r>
            <w:proofErr w:type="spellEnd"/>
            <w:r>
              <w:rPr>
                <w:lang w:val="en-GB" w:eastAsia="da-DK"/>
              </w:rPr>
              <w:t xml:space="preserve"> that is sensible heat</w:t>
            </w:r>
          </w:p>
        </w:tc>
        <w:tc>
          <w:tcPr>
            <w:tcW w:w="3285" w:type="dxa"/>
          </w:tcPr>
          <w:p w:rsidR="006647C5" w:rsidRDefault="006647C5" w:rsidP="00847720">
            <w:pPr>
              <w:rPr>
                <w:lang w:val="en-GB" w:eastAsia="da-DK"/>
              </w:rPr>
            </w:pPr>
          </w:p>
        </w:tc>
      </w:tr>
      <w:tr w:rsidR="006647C5" w:rsidTr="00847720">
        <w:tc>
          <w:tcPr>
            <w:tcW w:w="1242" w:type="dxa"/>
          </w:tcPr>
          <w:p w:rsidR="006647C5" w:rsidRDefault="006647C5" w:rsidP="00847720">
            <w:pPr>
              <w:rPr>
                <w:lang w:val="en-GB" w:eastAsia="da-DK"/>
              </w:rPr>
            </w:pPr>
            <w:r w:rsidRPr="00B872B5">
              <w:rPr>
                <w:i/>
                <w:iCs/>
                <w:lang w:val="en-GB" w:eastAsia="da-DK"/>
              </w:rPr>
              <w:t>h</w:t>
            </w:r>
          </w:p>
        </w:tc>
        <w:tc>
          <w:tcPr>
            <w:tcW w:w="5327" w:type="dxa"/>
          </w:tcPr>
          <w:p w:rsidR="006647C5" w:rsidRDefault="006647C5" w:rsidP="00847720">
            <w:pPr>
              <w:rPr>
                <w:lang w:val="en-GB" w:eastAsia="da-DK"/>
              </w:rPr>
            </w:pPr>
            <w:r w:rsidRPr="00B872B5">
              <w:rPr>
                <w:lang w:val="en-GB" w:eastAsia="da-DK"/>
              </w:rPr>
              <w:t>wall height</w:t>
            </w:r>
          </w:p>
        </w:tc>
        <w:tc>
          <w:tcPr>
            <w:tcW w:w="3285" w:type="dxa"/>
          </w:tcPr>
          <w:p w:rsidR="006647C5" w:rsidRDefault="006647C5" w:rsidP="00847720">
            <w:pPr>
              <w:rPr>
                <w:lang w:val="en-GB" w:eastAsia="da-DK"/>
              </w:rPr>
            </w:pPr>
            <w:r>
              <w:rPr>
                <w:lang w:val="en-GB" w:eastAsia="da-DK"/>
              </w:rPr>
              <w:t>m</w:t>
            </w:r>
          </w:p>
        </w:tc>
      </w:tr>
      <w:tr w:rsidR="006647C5" w:rsidTr="00847720">
        <w:tc>
          <w:tcPr>
            <w:tcW w:w="1242" w:type="dxa"/>
          </w:tcPr>
          <w:p w:rsidR="006647C5" w:rsidRDefault="006647C5" w:rsidP="00847720">
            <w:pPr>
              <w:rPr>
                <w:lang w:val="en-GB" w:eastAsia="da-DK"/>
              </w:rPr>
            </w:pPr>
            <w:proofErr w:type="spellStart"/>
            <w:r w:rsidRPr="003902C2">
              <w:rPr>
                <w:i/>
                <w:lang w:val="en-GB" w:eastAsia="da-DK"/>
              </w:rPr>
              <w:t>H</w:t>
            </w:r>
            <w:r w:rsidRPr="006E7AAF">
              <w:rPr>
                <w:vertAlign w:val="subscript"/>
                <w:lang w:val="en-GB" w:eastAsia="da-DK"/>
              </w:rPr>
              <w:t>max</w:t>
            </w:r>
            <w:proofErr w:type="spellEnd"/>
          </w:p>
        </w:tc>
        <w:tc>
          <w:tcPr>
            <w:tcW w:w="5327" w:type="dxa"/>
          </w:tcPr>
          <w:p w:rsidR="006647C5" w:rsidRDefault="006647C5" w:rsidP="006E7AAF">
            <w:pPr>
              <w:rPr>
                <w:lang w:val="en-GB" w:eastAsia="da-DK"/>
              </w:rPr>
            </w:pPr>
            <w:r>
              <w:rPr>
                <w:lang w:val="en-GB" w:eastAsia="da-DK"/>
              </w:rPr>
              <w:t>Maximum average vertical opening</w:t>
            </w:r>
            <w:r w:rsidRPr="00B872B5">
              <w:rPr>
                <w:lang w:val="en-GB" w:eastAsia="da-DK"/>
              </w:rPr>
              <w:t xml:space="preserve"> </w:t>
            </w:r>
            <w:r>
              <w:rPr>
                <w:lang w:val="en-GB" w:eastAsia="da-DK"/>
              </w:rPr>
              <w:t xml:space="preserve">of ventilation apertures </w:t>
            </w:r>
          </w:p>
        </w:tc>
        <w:tc>
          <w:tcPr>
            <w:tcW w:w="3285" w:type="dxa"/>
          </w:tcPr>
          <w:p w:rsidR="006647C5" w:rsidRDefault="006647C5" w:rsidP="00847720">
            <w:pPr>
              <w:rPr>
                <w:lang w:val="en-GB" w:eastAsia="da-DK"/>
              </w:rPr>
            </w:pPr>
            <w:r>
              <w:rPr>
                <w:lang w:val="en-GB" w:eastAsia="da-DK"/>
              </w:rPr>
              <w:t>m</w:t>
            </w:r>
          </w:p>
        </w:tc>
      </w:tr>
      <w:tr w:rsidR="006647C5" w:rsidRPr="00EB5D80" w:rsidTr="00847720">
        <w:tc>
          <w:tcPr>
            <w:tcW w:w="1242" w:type="dxa"/>
          </w:tcPr>
          <w:p w:rsidR="006647C5" w:rsidRDefault="006647C5" w:rsidP="00847720">
            <w:pPr>
              <w:rPr>
                <w:lang w:val="en-GB" w:eastAsia="da-DK"/>
              </w:rPr>
            </w:pPr>
            <w:proofErr w:type="spellStart"/>
            <w:r w:rsidRPr="003D3111">
              <w:rPr>
                <w:i/>
                <w:lang w:val="en-GB" w:eastAsia="da-DK"/>
              </w:rPr>
              <w:t>k</w:t>
            </w:r>
            <w:r w:rsidRPr="003D3111">
              <w:rPr>
                <w:vertAlign w:val="subscript"/>
                <w:lang w:val="en-GB" w:eastAsia="da-DK"/>
              </w:rPr>
              <w:t>s</w:t>
            </w:r>
            <w:proofErr w:type="spellEnd"/>
          </w:p>
        </w:tc>
        <w:tc>
          <w:tcPr>
            <w:tcW w:w="5327" w:type="dxa"/>
          </w:tcPr>
          <w:p w:rsidR="006647C5" w:rsidRDefault="006647C5" w:rsidP="00847720">
            <w:pPr>
              <w:rPr>
                <w:lang w:val="en-GB" w:eastAsia="da-DK"/>
              </w:rPr>
            </w:pPr>
            <w:r>
              <w:rPr>
                <w:lang w:val="en-GB" w:eastAsia="da-DK"/>
              </w:rPr>
              <w:t>parameter used to account for the sensible heat converted to latent heat through evaporation of water outside the animal</w:t>
            </w:r>
          </w:p>
        </w:tc>
        <w:tc>
          <w:tcPr>
            <w:tcW w:w="3285" w:type="dxa"/>
          </w:tcPr>
          <w:p w:rsidR="006647C5" w:rsidRDefault="006647C5" w:rsidP="00847720">
            <w:pPr>
              <w:rPr>
                <w:lang w:val="en-GB" w:eastAsia="da-DK"/>
              </w:rPr>
            </w:pPr>
          </w:p>
        </w:tc>
      </w:tr>
      <w:tr w:rsidR="006647C5" w:rsidTr="00847720">
        <w:tc>
          <w:tcPr>
            <w:tcW w:w="1242" w:type="dxa"/>
          </w:tcPr>
          <w:p w:rsidR="006647C5" w:rsidRDefault="006647C5" w:rsidP="00847720">
            <w:pPr>
              <w:rPr>
                <w:lang w:val="en-GB" w:eastAsia="da-DK"/>
              </w:rPr>
            </w:pPr>
            <w:proofErr w:type="spellStart"/>
            <w:r w:rsidRPr="006F3A6B">
              <w:rPr>
                <w:i/>
                <w:lang w:val="en-GB" w:eastAsia="da-DK"/>
              </w:rPr>
              <w:t>Q</w:t>
            </w:r>
            <w:r>
              <w:rPr>
                <w:vertAlign w:val="subscript"/>
                <w:lang w:val="en-GB" w:eastAsia="da-DK"/>
              </w:rPr>
              <w:t>sens</w:t>
            </w:r>
            <w:proofErr w:type="spellEnd"/>
          </w:p>
        </w:tc>
        <w:tc>
          <w:tcPr>
            <w:tcW w:w="5327" w:type="dxa"/>
          </w:tcPr>
          <w:p w:rsidR="006647C5" w:rsidRDefault="006647C5" w:rsidP="00847720">
            <w:pPr>
              <w:rPr>
                <w:lang w:val="en-GB" w:eastAsia="da-DK"/>
              </w:rPr>
            </w:pPr>
            <w:r>
              <w:rPr>
                <w:lang w:val="en-GB" w:eastAsia="da-DK"/>
              </w:rPr>
              <w:t>sensible heat output</w:t>
            </w:r>
          </w:p>
        </w:tc>
        <w:tc>
          <w:tcPr>
            <w:tcW w:w="3285" w:type="dxa"/>
          </w:tcPr>
          <w:p w:rsidR="006647C5" w:rsidRDefault="006647C5" w:rsidP="00847720">
            <w:pPr>
              <w:rPr>
                <w:lang w:val="en-GB" w:eastAsia="da-DK"/>
              </w:rPr>
            </w:pPr>
            <w:r>
              <w:rPr>
                <w:lang w:val="en-GB" w:eastAsia="da-DK"/>
              </w:rPr>
              <w:t>W</w:t>
            </w:r>
          </w:p>
        </w:tc>
      </w:tr>
      <w:tr w:rsidR="006647C5" w:rsidTr="00847720">
        <w:tc>
          <w:tcPr>
            <w:tcW w:w="1242" w:type="dxa"/>
          </w:tcPr>
          <w:p w:rsidR="006647C5" w:rsidRPr="00B872B5" w:rsidRDefault="006647C5" w:rsidP="00847720">
            <w:pPr>
              <w:rPr>
                <w:i/>
                <w:iCs/>
                <w:lang w:val="en-GB" w:eastAsia="da-DK"/>
              </w:rPr>
            </w:pPr>
            <w:proofErr w:type="spellStart"/>
            <w:r>
              <w:rPr>
                <w:i/>
                <w:iCs/>
                <w:lang w:val="en-GB" w:eastAsia="da-DK"/>
              </w:rPr>
              <w:t>Q</w:t>
            </w:r>
            <w:r w:rsidRPr="00B872B5">
              <w:rPr>
                <w:vertAlign w:val="subscript"/>
                <w:lang w:val="en-GB" w:eastAsia="da-DK"/>
              </w:rPr>
              <w:t>s</w:t>
            </w:r>
            <w:r>
              <w:rPr>
                <w:vertAlign w:val="subscript"/>
                <w:lang w:val="en-GB" w:eastAsia="da-DK"/>
              </w:rPr>
              <w:t>up</w:t>
            </w:r>
            <w:proofErr w:type="spellEnd"/>
          </w:p>
        </w:tc>
        <w:tc>
          <w:tcPr>
            <w:tcW w:w="5327" w:type="dxa"/>
          </w:tcPr>
          <w:p w:rsidR="006647C5" w:rsidRPr="00B872B5" w:rsidRDefault="006647C5" w:rsidP="00731EEA">
            <w:pPr>
              <w:rPr>
                <w:lang w:val="en-GB" w:eastAsia="da-DK"/>
              </w:rPr>
            </w:pPr>
            <w:r>
              <w:rPr>
                <w:lang w:val="en-GB" w:eastAsia="da-DK"/>
              </w:rPr>
              <w:t>Supplementary heating (force-ventilated housing)</w:t>
            </w:r>
          </w:p>
        </w:tc>
        <w:tc>
          <w:tcPr>
            <w:tcW w:w="3285" w:type="dxa"/>
          </w:tcPr>
          <w:p w:rsidR="006647C5" w:rsidRPr="00B872B5" w:rsidRDefault="006647C5" w:rsidP="00847720">
            <w:pPr>
              <w:rPr>
                <w:lang w:val="en-GB" w:eastAsia="da-DK"/>
              </w:rPr>
            </w:pPr>
            <w:r>
              <w:rPr>
                <w:lang w:val="en-GB" w:eastAsia="da-DK"/>
              </w:rPr>
              <w:t>W</w:t>
            </w:r>
          </w:p>
        </w:tc>
      </w:tr>
      <w:tr w:rsidR="006647C5" w:rsidTr="00847720">
        <w:tc>
          <w:tcPr>
            <w:tcW w:w="1242" w:type="dxa"/>
          </w:tcPr>
          <w:p w:rsidR="006647C5" w:rsidRPr="00B872B5" w:rsidRDefault="006647C5" w:rsidP="00847720">
            <w:pPr>
              <w:rPr>
                <w:i/>
                <w:iCs/>
                <w:lang w:val="en-GB" w:eastAsia="da-DK"/>
              </w:rPr>
            </w:pPr>
            <w:proofErr w:type="spellStart"/>
            <w:r>
              <w:rPr>
                <w:i/>
                <w:iCs/>
                <w:lang w:val="en-GB" w:eastAsia="da-DK"/>
              </w:rPr>
              <w:t>Q</w:t>
            </w:r>
            <w:r w:rsidRPr="00B872B5">
              <w:rPr>
                <w:vertAlign w:val="subscript"/>
                <w:lang w:val="en-GB" w:eastAsia="da-DK"/>
              </w:rPr>
              <w:t>s</w:t>
            </w:r>
            <w:r>
              <w:rPr>
                <w:vertAlign w:val="subscript"/>
                <w:lang w:val="en-GB" w:eastAsia="da-DK"/>
              </w:rPr>
              <w:t>up</w:t>
            </w:r>
            <w:r w:rsidRPr="00B872B5">
              <w:rPr>
                <w:vertAlign w:val="subscript"/>
                <w:lang w:val="en-GB" w:eastAsia="da-DK"/>
              </w:rPr>
              <w:t>max</w:t>
            </w:r>
            <w:proofErr w:type="spellEnd"/>
          </w:p>
        </w:tc>
        <w:tc>
          <w:tcPr>
            <w:tcW w:w="5327" w:type="dxa"/>
          </w:tcPr>
          <w:p w:rsidR="006647C5" w:rsidRPr="00B872B5" w:rsidRDefault="006647C5" w:rsidP="00731EEA">
            <w:pPr>
              <w:rPr>
                <w:lang w:val="en-GB" w:eastAsia="da-DK"/>
              </w:rPr>
            </w:pPr>
            <w:r w:rsidRPr="00B872B5">
              <w:rPr>
                <w:lang w:val="en-GB" w:eastAsia="da-DK"/>
              </w:rPr>
              <w:t>maximum heating capacity of the housing</w:t>
            </w:r>
            <w:r>
              <w:rPr>
                <w:lang w:val="en-GB" w:eastAsia="da-DK"/>
              </w:rPr>
              <w:t xml:space="preserve"> (force-ventilated housing)</w:t>
            </w:r>
          </w:p>
        </w:tc>
        <w:tc>
          <w:tcPr>
            <w:tcW w:w="3285" w:type="dxa"/>
          </w:tcPr>
          <w:p w:rsidR="006647C5" w:rsidRPr="00B872B5" w:rsidRDefault="006647C5" w:rsidP="00847720">
            <w:pPr>
              <w:rPr>
                <w:lang w:val="en-GB" w:eastAsia="da-DK"/>
              </w:rPr>
            </w:pPr>
            <w:r>
              <w:rPr>
                <w:lang w:val="en-GB" w:eastAsia="da-DK"/>
              </w:rPr>
              <w:t>W</w:t>
            </w:r>
          </w:p>
        </w:tc>
      </w:tr>
      <w:tr w:rsidR="006647C5" w:rsidTr="00847720">
        <w:tc>
          <w:tcPr>
            <w:tcW w:w="1242" w:type="dxa"/>
          </w:tcPr>
          <w:p w:rsidR="006647C5" w:rsidRDefault="006647C5" w:rsidP="00847720">
            <w:pPr>
              <w:rPr>
                <w:lang w:val="en-GB" w:eastAsia="da-DK"/>
              </w:rPr>
            </w:pPr>
            <w:proofErr w:type="spellStart"/>
            <w:r w:rsidRPr="006F3A6B">
              <w:rPr>
                <w:i/>
                <w:lang w:val="en-GB" w:eastAsia="da-DK"/>
              </w:rPr>
              <w:t>Q</w:t>
            </w:r>
            <w:r w:rsidRPr="00D22A59">
              <w:rPr>
                <w:vertAlign w:val="subscript"/>
                <w:lang w:val="en-GB" w:eastAsia="da-DK"/>
              </w:rPr>
              <w:t>tot</w:t>
            </w:r>
            <w:proofErr w:type="spellEnd"/>
          </w:p>
        </w:tc>
        <w:tc>
          <w:tcPr>
            <w:tcW w:w="5327" w:type="dxa"/>
          </w:tcPr>
          <w:p w:rsidR="006647C5" w:rsidRDefault="006647C5" w:rsidP="00847720">
            <w:pPr>
              <w:rPr>
                <w:lang w:val="en-GB" w:eastAsia="da-DK"/>
              </w:rPr>
            </w:pPr>
            <w:r>
              <w:rPr>
                <w:lang w:val="en-GB" w:eastAsia="da-DK"/>
              </w:rPr>
              <w:t>t</w:t>
            </w:r>
            <w:r w:rsidRPr="00B872B5">
              <w:rPr>
                <w:lang w:val="en-GB" w:eastAsia="da-DK"/>
              </w:rPr>
              <w:t>otal heat output per animal</w:t>
            </w:r>
          </w:p>
        </w:tc>
        <w:tc>
          <w:tcPr>
            <w:tcW w:w="3285" w:type="dxa"/>
          </w:tcPr>
          <w:p w:rsidR="006647C5" w:rsidRDefault="006647C5" w:rsidP="00847720">
            <w:pPr>
              <w:rPr>
                <w:lang w:val="en-GB" w:eastAsia="da-DK"/>
              </w:rPr>
            </w:pPr>
            <w:r>
              <w:rPr>
                <w:lang w:val="en-GB" w:eastAsia="da-DK"/>
              </w:rPr>
              <w:t>W</w:t>
            </w:r>
          </w:p>
        </w:tc>
      </w:tr>
      <w:tr w:rsidR="006647C5" w:rsidTr="00847720">
        <w:tc>
          <w:tcPr>
            <w:tcW w:w="1242" w:type="dxa"/>
          </w:tcPr>
          <w:p w:rsidR="006647C5" w:rsidRDefault="006647C5" w:rsidP="006E7AAF">
            <w:pPr>
              <w:rPr>
                <w:lang w:val="en-GB" w:eastAsia="da-DK"/>
              </w:rPr>
            </w:pPr>
            <w:proofErr w:type="spellStart"/>
            <w:r w:rsidRPr="00B872B5">
              <w:rPr>
                <w:i/>
                <w:lang w:val="en-GB" w:eastAsia="da-DK"/>
              </w:rPr>
              <w:t>T</w:t>
            </w:r>
            <w:r w:rsidRPr="00B872B5">
              <w:rPr>
                <w:vertAlign w:val="subscript"/>
                <w:lang w:val="en-GB" w:eastAsia="da-DK"/>
              </w:rPr>
              <w:t>m</w:t>
            </w:r>
            <w:r>
              <w:rPr>
                <w:vertAlign w:val="subscript"/>
                <w:lang w:val="en-GB" w:eastAsia="da-DK"/>
              </w:rPr>
              <w:t>ax</w:t>
            </w:r>
            <w:proofErr w:type="spellEnd"/>
          </w:p>
        </w:tc>
        <w:tc>
          <w:tcPr>
            <w:tcW w:w="5327" w:type="dxa"/>
          </w:tcPr>
          <w:p w:rsidR="006647C5" w:rsidRDefault="006647C5" w:rsidP="006E7AAF">
            <w:pPr>
              <w:rPr>
                <w:lang w:val="en-GB" w:eastAsia="da-DK"/>
              </w:rPr>
            </w:pPr>
            <w:r>
              <w:rPr>
                <w:lang w:val="en-GB" w:eastAsia="da-DK"/>
              </w:rPr>
              <w:t xml:space="preserve">Maximum acceptable </w:t>
            </w:r>
            <w:r w:rsidRPr="00B872B5">
              <w:rPr>
                <w:lang w:val="en-GB" w:eastAsia="da-DK"/>
              </w:rPr>
              <w:t xml:space="preserve">temperature </w:t>
            </w:r>
            <w:r>
              <w:rPr>
                <w:lang w:val="en-GB" w:eastAsia="da-DK"/>
              </w:rPr>
              <w:t>(naturally-ventilated housing)</w:t>
            </w:r>
          </w:p>
        </w:tc>
        <w:tc>
          <w:tcPr>
            <w:tcW w:w="3285" w:type="dxa"/>
          </w:tcPr>
          <w:p w:rsidR="006647C5" w:rsidRDefault="006647C5" w:rsidP="00847720">
            <w:pPr>
              <w:rPr>
                <w:lang w:val="en-GB" w:eastAsia="da-DK"/>
              </w:rPr>
            </w:pPr>
            <w:r>
              <w:rPr>
                <w:lang w:val="en-GB" w:eastAsia="da-DK"/>
              </w:rPr>
              <w:t>K</w:t>
            </w:r>
          </w:p>
        </w:tc>
      </w:tr>
      <w:tr w:rsidR="006647C5" w:rsidTr="00847720">
        <w:tc>
          <w:tcPr>
            <w:tcW w:w="1242" w:type="dxa"/>
          </w:tcPr>
          <w:p w:rsidR="006647C5" w:rsidRDefault="006647C5" w:rsidP="00847720">
            <w:pPr>
              <w:rPr>
                <w:lang w:val="en-GB" w:eastAsia="da-DK"/>
              </w:rPr>
            </w:pPr>
            <w:proofErr w:type="spellStart"/>
            <w:r w:rsidRPr="00B872B5">
              <w:rPr>
                <w:i/>
                <w:lang w:val="en-GB" w:eastAsia="da-DK"/>
              </w:rPr>
              <w:t>T</w:t>
            </w:r>
            <w:r w:rsidRPr="00B872B5">
              <w:rPr>
                <w:vertAlign w:val="subscript"/>
                <w:lang w:val="en-GB" w:eastAsia="da-DK"/>
              </w:rPr>
              <w:t>min</w:t>
            </w:r>
            <w:proofErr w:type="spellEnd"/>
          </w:p>
        </w:tc>
        <w:tc>
          <w:tcPr>
            <w:tcW w:w="5327" w:type="dxa"/>
          </w:tcPr>
          <w:p w:rsidR="006647C5" w:rsidRDefault="006647C5" w:rsidP="006E7AAF">
            <w:pPr>
              <w:rPr>
                <w:lang w:val="en-GB" w:eastAsia="da-DK"/>
              </w:rPr>
            </w:pPr>
            <w:r>
              <w:rPr>
                <w:lang w:val="en-GB" w:eastAsia="da-DK"/>
              </w:rPr>
              <w:t xml:space="preserve">Minimum acceptable </w:t>
            </w:r>
            <w:r w:rsidRPr="00B872B5">
              <w:rPr>
                <w:lang w:val="en-GB" w:eastAsia="da-DK"/>
              </w:rPr>
              <w:t xml:space="preserve">temperature </w:t>
            </w:r>
            <w:r>
              <w:rPr>
                <w:lang w:val="en-GB" w:eastAsia="da-DK"/>
              </w:rPr>
              <w:t>(naturally-ventilated housing)</w:t>
            </w:r>
          </w:p>
        </w:tc>
        <w:tc>
          <w:tcPr>
            <w:tcW w:w="3285" w:type="dxa"/>
          </w:tcPr>
          <w:p w:rsidR="006647C5" w:rsidRDefault="006647C5" w:rsidP="00847720">
            <w:pPr>
              <w:rPr>
                <w:lang w:val="en-GB" w:eastAsia="da-DK"/>
              </w:rPr>
            </w:pPr>
            <w:r>
              <w:rPr>
                <w:lang w:val="en-GB" w:eastAsia="da-DK"/>
              </w:rPr>
              <w:t>K</w:t>
            </w:r>
          </w:p>
        </w:tc>
      </w:tr>
      <w:tr w:rsidR="006647C5" w:rsidTr="00847720">
        <w:tc>
          <w:tcPr>
            <w:tcW w:w="1242" w:type="dxa"/>
          </w:tcPr>
          <w:p w:rsidR="006647C5" w:rsidRDefault="006647C5" w:rsidP="00847720">
            <w:pPr>
              <w:rPr>
                <w:lang w:val="en-GB" w:eastAsia="da-DK"/>
              </w:rPr>
            </w:pPr>
            <w:r w:rsidRPr="00541F0B">
              <w:rPr>
                <w:i/>
                <w:iCs/>
                <w:lang w:val="en-GB" w:eastAsia="da-DK"/>
              </w:rPr>
              <w:t>T</w:t>
            </w:r>
            <w:r w:rsidRPr="00541F0B">
              <w:rPr>
                <w:iCs/>
                <w:vertAlign w:val="subscript"/>
                <w:lang w:val="en-GB" w:eastAsia="da-DK"/>
              </w:rPr>
              <w:t>o</w:t>
            </w:r>
          </w:p>
        </w:tc>
        <w:tc>
          <w:tcPr>
            <w:tcW w:w="5327" w:type="dxa"/>
          </w:tcPr>
          <w:p w:rsidR="006647C5" w:rsidRDefault="006647C5" w:rsidP="00847720">
            <w:pPr>
              <w:rPr>
                <w:lang w:val="en-GB" w:eastAsia="da-DK"/>
              </w:rPr>
            </w:pPr>
            <w:r w:rsidRPr="00B872B5">
              <w:rPr>
                <w:lang w:val="en-GB" w:eastAsia="da-DK"/>
              </w:rPr>
              <w:t>outside air temperature</w:t>
            </w:r>
          </w:p>
        </w:tc>
        <w:tc>
          <w:tcPr>
            <w:tcW w:w="3285" w:type="dxa"/>
          </w:tcPr>
          <w:p w:rsidR="006647C5" w:rsidRDefault="006647C5" w:rsidP="00847720">
            <w:pPr>
              <w:rPr>
                <w:lang w:val="en-GB" w:eastAsia="da-DK"/>
              </w:rPr>
            </w:pPr>
            <w:r>
              <w:rPr>
                <w:lang w:val="en-GB" w:eastAsia="da-DK"/>
              </w:rPr>
              <w:t>K</w:t>
            </w:r>
          </w:p>
        </w:tc>
      </w:tr>
      <w:tr w:rsidR="006647C5" w:rsidTr="00847720">
        <w:tc>
          <w:tcPr>
            <w:tcW w:w="1242" w:type="dxa"/>
          </w:tcPr>
          <w:p w:rsidR="006647C5" w:rsidRDefault="006647C5" w:rsidP="00847720">
            <w:pPr>
              <w:rPr>
                <w:lang w:val="en-GB" w:eastAsia="da-DK"/>
              </w:rPr>
            </w:pPr>
            <w:proofErr w:type="spellStart"/>
            <w:r w:rsidRPr="00541F0B">
              <w:rPr>
                <w:i/>
                <w:iCs/>
                <w:lang w:val="en-GB" w:eastAsia="da-DK"/>
              </w:rPr>
              <w:t>T</w:t>
            </w:r>
            <w:r>
              <w:rPr>
                <w:vertAlign w:val="subscript"/>
                <w:lang w:val="en-GB" w:eastAsia="da-DK"/>
              </w:rPr>
              <w:t>targ</w:t>
            </w:r>
            <w:proofErr w:type="spellEnd"/>
          </w:p>
        </w:tc>
        <w:tc>
          <w:tcPr>
            <w:tcW w:w="5327" w:type="dxa"/>
          </w:tcPr>
          <w:p w:rsidR="006647C5" w:rsidRDefault="006647C5" w:rsidP="00847720">
            <w:pPr>
              <w:rPr>
                <w:lang w:val="en-GB" w:eastAsia="da-DK"/>
              </w:rPr>
            </w:pPr>
            <w:r w:rsidRPr="00B872B5">
              <w:rPr>
                <w:lang w:val="en-GB" w:eastAsia="da-DK"/>
              </w:rPr>
              <w:t>target inside temperature</w:t>
            </w:r>
            <w:r>
              <w:rPr>
                <w:lang w:val="en-GB" w:eastAsia="da-DK"/>
              </w:rPr>
              <w:t xml:space="preserve"> (force-ventilated housing)</w:t>
            </w:r>
          </w:p>
        </w:tc>
        <w:tc>
          <w:tcPr>
            <w:tcW w:w="3285" w:type="dxa"/>
          </w:tcPr>
          <w:p w:rsidR="006647C5" w:rsidRDefault="006647C5" w:rsidP="00847720">
            <w:pPr>
              <w:rPr>
                <w:lang w:val="en-GB" w:eastAsia="da-DK"/>
              </w:rPr>
            </w:pPr>
            <w:r>
              <w:rPr>
                <w:lang w:val="en-GB" w:eastAsia="da-DK"/>
              </w:rPr>
              <w:t>K</w:t>
            </w:r>
          </w:p>
        </w:tc>
      </w:tr>
      <w:tr w:rsidR="006647C5" w:rsidTr="00847720">
        <w:tc>
          <w:tcPr>
            <w:tcW w:w="1242" w:type="dxa"/>
          </w:tcPr>
          <w:p w:rsidR="006647C5" w:rsidRDefault="006647C5" w:rsidP="00847720">
            <w:pPr>
              <w:rPr>
                <w:lang w:val="en-GB" w:eastAsia="da-DK"/>
              </w:rPr>
            </w:pPr>
            <w:proofErr w:type="spellStart"/>
            <w:r w:rsidRPr="00541F0B">
              <w:rPr>
                <w:i/>
                <w:iCs/>
                <w:lang w:val="en-GB" w:eastAsia="da-DK"/>
              </w:rPr>
              <w:t>U</w:t>
            </w:r>
            <w:r w:rsidRPr="00B872B5">
              <w:rPr>
                <w:vertAlign w:val="subscript"/>
                <w:lang w:val="en-GB" w:eastAsia="da-DK"/>
              </w:rPr>
              <w:t>r</w:t>
            </w:r>
            <w:r>
              <w:rPr>
                <w:vertAlign w:val="subscript"/>
                <w:lang w:val="en-GB" w:eastAsia="da-DK"/>
              </w:rPr>
              <w:t>oof</w:t>
            </w:r>
            <w:proofErr w:type="spellEnd"/>
          </w:p>
        </w:tc>
        <w:tc>
          <w:tcPr>
            <w:tcW w:w="5327" w:type="dxa"/>
          </w:tcPr>
          <w:p w:rsidR="006647C5" w:rsidRDefault="006647C5" w:rsidP="00847720">
            <w:pPr>
              <w:rPr>
                <w:lang w:val="en-GB" w:eastAsia="da-DK"/>
              </w:rPr>
            </w:pPr>
            <w:r>
              <w:rPr>
                <w:lang w:val="en-GB" w:eastAsia="da-DK"/>
              </w:rPr>
              <w:t>thermal transmissivity</w:t>
            </w:r>
            <w:r w:rsidRPr="00B872B5">
              <w:rPr>
                <w:lang w:val="en-GB" w:eastAsia="da-DK"/>
              </w:rPr>
              <w:t xml:space="preserve"> of the</w:t>
            </w:r>
            <w:r>
              <w:rPr>
                <w:lang w:val="en-GB" w:eastAsia="da-DK"/>
              </w:rPr>
              <w:t xml:space="preserve"> roof material</w:t>
            </w:r>
          </w:p>
        </w:tc>
        <w:tc>
          <w:tcPr>
            <w:tcW w:w="3285" w:type="dxa"/>
          </w:tcPr>
          <w:p w:rsidR="006647C5" w:rsidRDefault="006647C5" w:rsidP="00847720">
            <w:pPr>
              <w:rPr>
                <w:lang w:val="en-GB" w:eastAsia="da-DK"/>
              </w:rPr>
            </w:pPr>
            <w:r w:rsidRPr="00B872B5">
              <w:rPr>
                <w:lang w:val="en-GB" w:eastAsia="da-DK"/>
              </w:rPr>
              <w:t>W m</w:t>
            </w:r>
            <w:r w:rsidRPr="00B872B5">
              <w:rPr>
                <w:vertAlign w:val="superscript"/>
                <w:lang w:val="en-GB" w:eastAsia="da-DK"/>
              </w:rPr>
              <w:t>-2</w:t>
            </w:r>
            <w:r w:rsidRPr="00B872B5">
              <w:rPr>
                <w:lang w:val="en-GB" w:eastAsia="da-DK"/>
              </w:rPr>
              <w:t xml:space="preserve"> K</w:t>
            </w:r>
            <w:r w:rsidRPr="00B872B5">
              <w:rPr>
                <w:vertAlign w:val="superscript"/>
                <w:lang w:val="en-GB" w:eastAsia="da-DK"/>
              </w:rPr>
              <w:t>-1</w:t>
            </w:r>
          </w:p>
        </w:tc>
      </w:tr>
      <w:tr w:rsidR="006647C5" w:rsidTr="00847720">
        <w:tc>
          <w:tcPr>
            <w:tcW w:w="1242" w:type="dxa"/>
          </w:tcPr>
          <w:p w:rsidR="006647C5" w:rsidRDefault="006647C5" w:rsidP="00847720">
            <w:pPr>
              <w:rPr>
                <w:lang w:val="en-GB" w:eastAsia="da-DK"/>
              </w:rPr>
            </w:pPr>
            <w:proofErr w:type="spellStart"/>
            <w:r w:rsidRPr="00541F0B">
              <w:rPr>
                <w:i/>
                <w:iCs/>
                <w:lang w:val="en-GB" w:eastAsia="da-DK"/>
              </w:rPr>
              <w:t>U</w:t>
            </w:r>
            <w:r w:rsidRPr="00B872B5">
              <w:rPr>
                <w:vertAlign w:val="subscript"/>
                <w:lang w:val="en-GB" w:eastAsia="da-DK"/>
              </w:rPr>
              <w:t>w</w:t>
            </w:r>
            <w:r>
              <w:rPr>
                <w:vertAlign w:val="subscript"/>
                <w:lang w:val="en-GB" w:eastAsia="da-DK"/>
              </w:rPr>
              <w:t>all</w:t>
            </w:r>
            <w:proofErr w:type="spellEnd"/>
          </w:p>
        </w:tc>
        <w:tc>
          <w:tcPr>
            <w:tcW w:w="5327" w:type="dxa"/>
          </w:tcPr>
          <w:p w:rsidR="006647C5" w:rsidRDefault="006647C5" w:rsidP="00847720">
            <w:pPr>
              <w:rPr>
                <w:lang w:val="en-GB" w:eastAsia="da-DK"/>
              </w:rPr>
            </w:pPr>
            <w:r>
              <w:rPr>
                <w:lang w:val="en-GB" w:eastAsia="da-DK"/>
              </w:rPr>
              <w:t>thermal transmissivity</w:t>
            </w:r>
            <w:r w:rsidRPr="00B872B5">
              <w:rPr>
                <w:lang w:val="en-GB" w:eastAsia="da-DK"/>
              </w:rPr>
              <w:t xml:space="preserve"> of the wall material</w:t>
            </w:r>
          </w:p>
        </w:tc>
        <w:tc>
          <w:tcPr>
            <w:tcW w:w="3285" w:type="dxa"/>
          </w:tcPr>
          <w:p w:rsidR="006647C5" w:rsidRDefault="006647C5" w:rsidP="00847720">
            <w:pPr>
              <w:rPr>
                <w:lang w:val="en-GB" w:eastAsia="da-DK"/>
              </w:rPr>
            </w:pPr>
            <w:r w:rsidRPr="00B872B5">
              <w:rPr>
                <w:lang w:val="en-GB" w:eastAsia="da-DK"/>
              </w:rPr>
              <w:t>W m</w:t>
            </w:r>
            <w:r w:rsidRPr="00B872B5">
              <w:rPr>
                <w:vertAlign w:val="superscript"/>
                <w:lang w:val="en-GB" w:eastAsia="da-DK"/>
              </w:rPr>
              <w:t>-2</w:t>
            </w:r>
            <w:r w:rsidRPr="00B872B5">
              <w:rPr>
                <w:lang w:val="en-GB" w:eastAsia="da-DK"/>
              </w:rPr>
              <w:t xml:space="preserve"> K</w:t>
            </w:r>
            <w:r w:rsidRPr="00B872B5">
              <w:rPr>
                <w:vertAlign w:val="superscript"/>
                <w:lang w:val="en-GB" w:eastAsia="da-DK"/>
              </w:rPr>
              <w:t>-1</w:t>
            </w:r>
          </w:p>
        </w:tc>
      </w:tr>
      <w:tr w:rsidR="006647C5" w:rsidTr="00847720">
        <w:tc>
          <w:tcPr>
            <w:tcW w:w="1242" w:type="dxa"/>
          </w:tcPr>
          <w:p w:rsidR="006647C5" w:rsidRDefault="006647C5" w:rsidP="00847720">
            <w:pPr>
              <w:rPr>
                <w:i/>
                <w:iCs/>
                <w:lang w:eastAsia="da-DK"/>
              </w:rPr>
            </w:pPr>
            <w:r w:rsidRPr="00B872B5">
              <w:rPr>
                <w:i/>
                <w:iCs/>
                <w:lang w:val="en-GB" w:eastAsia="da-DK"/>
              </w:rPr>
              <w:t>V</w:t>
            </w:r>
          </w:p>
        </w:tc>
        <w:tc>
          <w:tcPr>
            <w:tcW w:w="5327" w:type="dxa"/>
          </w:tcPr>
          <w:p w:rsidR="006647C5" w:rsidRPr="00B872B5" w:rsidRDefault="006647C5" w:rsidP="00847720">
            <w:pPr>
              <w:rPr>
                <w:lang w:val="en-GB" w:eastAsia="da-DK"/>
              </w:rPr>
            </w:pPr>
            <w:r>
              <w:rPr>
                <w:lang w:val="en-GB" w:eastAsia="da-DK"/>
              </w:rPr>
              <w:t>Ventilation rate</w:t>
            </w:r>
          </w:p>
        </w:tc>
        <w:tc>
          <w:tcPr>
            <w:tcW w:w="3285" w:type="dxa"/>
          </w:tcPr>
          <w:p w:rsidR="006647C5" w:rsidRPr="00B872B5" w:rsidRDefault="006647C5" w:rsidP="00847720">
            <w:pPr>
              <w:rPr>
                <w:lang w:val="en-GB" w:eastAsia="da-DK"/>
              </w:rPr>
            </w:pPr>
            <w:r w:rsidRPr="00B872B5">
              <w:rPr>
                <w:lang w:val="en-GB" w:eastAsia="da-DK"/>
              </w:rPr>
              <w:t>m</w:t>
            </w:r>
            <w:r w:rsidRPr="00B872B5">
              <w:rPr>
                <w:vertAlign w:val="superscript"/>
                <w:lang w:val="en-GB" w:eastAsia="da-DK"/>
              </w:rPr>
              <w:t>3</w:t>
            </w:r>
            <w:r w:rsidRPr="00B872B5">
              <w:rPr>
                <w:lang w:val="en-GB" w:eastAsia="da-DK"/>
              </w:rPr>
              <w:t xml:space="preserve"> s</w:t>
            </w:r>
            <w:r w:rsidRPr="00B872B5">
              <w:rPr>
                <w:vertAlign w:val="superscript"/>
                <w:lang w:val="en-GB" w:eastAsia="da-DK"/>
              </w:rPr>
              <w:t>-1</w:t>
            </w:r>
          </w:p>
        </w:tc>
      </w:tr>
      <w:tr w:rsidR="006647C5" w:rsidTr="00847720">
        <w:tc>
          <w:tcPr>
            <w:tcW w:w="1242" w:type="dxa"/>
          </w:tcPr>
          <w:p w:rsidR="006647C5" w:rsidRDefault="006647C5" w:rsidP="00847720">
            <w:pPr>
              <w:rPr>
                <w:i/>
                <w:iCs/>
                <w:lang w:eastAsia="da-DK"/>
              </w:rPr>
            </w:pPr>
            <w:proofErr w:type="spellStart"/>
            <w:r w:rsidRPr="00B872B5">
              <w:rPr>
                <w:i/>
                <w:iCs/>
                <w:lang w:val="en-GB" w:eastAsia="da-DK"/>
              </w:rPr>
              <w:t>V</w:t>
            </w:r>
            <w:r w:rsidRPr="00B872B5">
              <w:rPr>
                <w:vertAlign w:val="subscript"/>
                <w:lang w:val="en-GB" w:eastAsia="da-DK"/>
              </w:rPr>
              <w:t>max</w:t>
            </w:r>
            <w:proofErr w:type="spellEnd"/>
          </w:p>
        </w:tc>
        <w:tc>
          <w:tcPr>
            <w:tcW w:w="5327" w:type="dxa"/>
          </w:tcPr>
          <w:p w:rsidR="006647C5" w:rsidRPr="00B872B5" w:rsidRDefault="006647C5" w:rsidP="00847720">
            <w:pPr>
              <w:rPr>
                <w:lang w:val="en-GB" w:eastAsia="da-DK"/>
              </w:rPr>
            </w:pPr>
            <w:r w:rsidRPr="00B872B5">
              <w:rPr>
                <w:lang w:val="en-GB" w:eastAsia="da-DK"/>
              </w:rPr>
              <w:t>maximum ventilation rate</w:t>
            </w:r>
          </w:p>
        </w:tc>
        <w:tc>
          <w:tcPr>
            <w:tcW w:w="3285" w:type="dxa"/>
          </w:tcPr>
          <w:p w:rsidR="006647C5" w:rsidRPr="00B872B5" w:rsidRDefault="006647C5" w:rsidP="00847720">
            <w:pPr>
              <w:rPr>
                <w:lang w:val="en-GB" w:eastAsia="da-DK"/>
              </w:rPr>
            </w:pPr>
            <w:r w:rsidRPr="00B872B5">
              <w:rPr>
                <w:lang w:val="en-GB" w:eastAsia="da-DK"/>
              </w:rPr>
              <w:t>m</w:t>
            </w:r>
            <w:r w:rsidRPr="00B872B5">
              <w:rPr>
                <w:vertAlign w:val="superscript"/>
                <w:lang w:val="en-GB" w:eastAsia="da-DK"/>
              </w:rPr>
              <w:t>3</w:t>
            </w:r>
            <w:r w:rsidRPr="00B872B5">
              <w:rPr>
                <w:lang w:val="en-GB" w:eastAsia="da-DK"/>
              </w:rPr>
              <w:t xml:space="preserve"> s</w:t>
            </w:r>
            <w:r w:rsidRPr="00B872B5">
              <w:rPr>
                <w:vertAlign w:val="superscript"/>
                <w:lang w:val="en-GB" w:eastAsia="da-DK"/>
              </w:rPr>
              <w:t>-1</w:t>
            </w:r>
          </w:p>
        </w:tc>
      </w:tr>
      <w:tr w:rsidR="006647C5" w:rsidTr="00847720">
        <w:tc>
          <w:tcPr>
            <w:tcW w:w="1242" w:type="dxa"/>
          </w:tcPr>
          <w:p w:rsidR="006647C5" w:rsidRDefault="006647C5" w:rsidP="00847720">
            <w:pPr>
              <w:rPr>
                <w:i/>
                <w:iCs/>
                <w:lang w:eastAsia="da-DK"/>
              </w:rPr>
            </w:pPr>
            <w:proofErr w:type="spellStart"/>
            <w:r w:rsidRPr="00B872B5">
              <w:rPr>
                <w:i/>
                <w:iCs/>
                <w:lang w:val="en-GB" w:eastAsia="da-DK"/>
              </w:rPr>
              <w:t>V</w:t>
            </w:r>
            <w:r w:rsidRPr="00B872B5">
              <w:rPr>
                <w:vertAlign w:val="subscript"/>
                <w:lang w:val="en-GB" w:eastAsia="da-DK"/>
              </w:rPr>
              <w:t>min</w:t>
            </w:r>
            <w:proofErr w:type="spellEnd"/>
          </w:p>
        </w:tc>
        <w:tc>
          <w:tcPr>
            <w:tcW w:w="5327" w:type="dxa"/>
          </w:tcPr>
          <w:p w:rsidR="006647C5" w:rsidRPr="00B872B5" w:rsidRDefault="006647C5" w:rsidP="00847720">
            <w:pPr>
              <w:rPr>
                <w:lang w:val="en-GB" w:eastAsia="da-DK"/>
              </w:rPr>
            </w:pPr>
            <w:r w:rsidRPr="00B872B5">
              <w:rPr>
                <w:lang w:val="en-GB" w:eastAsia="da-DK"/>
              </w:rPr>
              <w:t>minimum ventilation rate</w:t>
            </w:r>
          </w:p>
        </w:tc>
        <w:tc>
          <w:tcPr>
            <w:tcW w:w="3285" w:type="dxa"/>
          </w:tcPr>
          <w:p w:rsidR="006647C5" w:rsidRPr="00B872B5" w:rsidRDefault="006647C5" w:rsidP="00847720">
            <w:pPr>
              <w:rPr>
                <w:lang w:val="en-GB" w:eastAsia="da-DK"/>
              </w:rPr>
            </w:pPr>
            <w:r w:rsidRPr="00B872B5">
              <w:rPr>
                <w:lang w:val="en-GB" w:eastAsia="da-DK"/>
              </w:rPr>
              <w:t>m</w:t>
            </w:r>
            <w:r w:rsidRPr="00B872B5">
              <w:rPr>
                <w:vertAlign w:val="superscript"/>
                <w:lang w:val="en-GB" w:eastAsia="da-DK"/>
              </w:rPr>
              <w:t>3</w:t>
            </w:r>
            <w:r w:rsidRPr="00B872B5">
              <w:rPr>
                <w:lang w:val="en-GB" w:eastAsia="da-DK"/>
              </w:rPr>
              <w:t xml:space="preserve"> s</w:t>
            </w:r>
            <w:r w:rsidRPr="00847720">
              <w:rPr>
                <w:vertAlign w:val="superscript"/>
                <w:lang w:val="en-GB" w:eastAsia="da-DK"/>
              </w:rPr>
              <w:t>-1</w:t>
            </w:r>
          </w:p>
        </w:tc>
      </w:tr>
      <w:tr w:rsidR="006647C5" w:rsidTr="00847720">
        <w:tc>
          <w:tcPr>
            <w:tcW w:w="1242" w:type="dxa"/>
          </w:tcPr>
          <w:p w:rsidR="006647C5" w:rsidRPr="00B872B5" w:rsidRDefault="006647C5" w:rsidP="00847720">
            <w:pPr>
              <w:rPr>
                <w:i/>
                <w:iCs/>
                <w:lang w:val="en-GB" w:eastAsia="da-DK"/>
              </w:rPr>
            </w:pPr>
            <w:proofErr w:type="spellStart"/>
            <w:r>
              <w:rPr>
                <w:i/>
                <w:lang w:val="en-GB" w:eastAsia="da-DK"/>
              </w:rPr>
              <w:t>v</w:t>
            </w:r>
            <w:r w:rsidRPr="00B872B5">
              <w:rPr>
                <w:vertAlign w:val="subscript"/>
                <w:lang w:val="en-GB" w:eastAsia="da-DK"/>
              </w:rPr>
              <w:t>opt</w:t>
            </w:r>
            <w:proofErr w:type="spellEnd"/>
          </w:p>
        </w:tc>
        <w:tc>
          <w:tcPr>
            <w:tcW w:w="5327" w:type="dxa"/>
          </w:tcPr>
          <w:p w:rsidR="006647C5" w:rsidRPr="00B872B5" w:rsidRDefault="006647C5" w:rsidP="006E7AAF">
            <w:pPr>
              <w:rPr>
                <w:lang w:val="en-GB" w:eastAsia="da-DK"/>
              </w:rPr>
            </w:pPr>
            <w:r>
              <w:rPr>
                <w:lang w:val="en-GB" w:eastAsia="da-DK"/>
              </w:rPr>
              <w:t>Adequate air speed to</w:t>
            </w:r>
            <w:r w:rsidRPr="00B872B5">
              <w:rPr>
                <w:lang w:val="en-GB" w:eastAsia="da-DK"/>
              </w:rPr>
              <w:t xml:space="preserve"> provide a safe and comfortable environment for both humans and livestock</w:t>
            </w:r>
            <w:r>
              <w:rPr>
                <w:lang w:val="en-GB" w:eastAsia="da-DK"/>
              </w:rPr>
              <w:t xml:space="preserve"> (naturally-ventilated housing)</w:t>
            </w:r>
          </w:p>
        </w:tc>
        <w:tc>
          <w:tcPr>
            <w:tcW w:w="3285" w:type="dxa"/>
          </w:tcPr>
          <w:p w:rsidR="006647C5" w:rsidRPr="00B872B5" w:rsidRDefault="006647C5" w:rsidP="00847720">
            <w:pPr>
              <w:rPr>
                <w:lang w:val="en-GB" w:eastAsia="da-DK"/>
              </w:rPr>
            </w:pPr>
            <w:r w:rsidRPr="00B872B5">
              <w:rPr>
                <w:lang w:val="en-GB" w:eastAsia="da-DK"/>
              </w:rPr>
              <w:t>ms</w:t>
            </w:r>
            <w:r w:rsidRPr="00B872B5">
              <w:rPr>
                <w:vertAlign w:val="superscript"/>
                <w:lang w:val="en-GB" w:eastAsia="da-DK"/>
              </w:rPr>
              <w:t>-1</w:t>
            </w:r>
          </w:p>
        </w:tc>
      </w:tr>
      <w:tr w:rsidR="006647C5" w:rsidTr="00847720">
        <w:tc>
          <w:tcPr>
            <w:tcW w:w="1242" w:type="dxa"/>
          </w:tcPr>
          <w:p w:rsidR="006647C5" w:rsidRDefault="006647C5" w:rsidP="00847720">
            <w:pPr>
              <w:rPr>
                <w:lang w:val="en-GB" w:eastAsia="da-DK"/>
              </w:rPr>
            </w:pPr>
            <w:proofErr w:type="spellStart"/>
            <w:r w:rsidRPr="003902C2">
              <w:rPr>
                <w:i/>
                <w:lang w:val="en-GB" w:eastAsia="da-DK"/>
              </w:rPr>
              <w:t>W</w:t>
            </w:r>
            <w:r w:rsidRPr="003902C2">
              <w:rPr>
                <w:vertAlign w:val="subscript"/>
                <w:lang w:val="en-GB" w:eastAsia="da-DK"/>
              </w:rPr>
              <w:t>tot</w:t>
            </w:r>
            <w:proofErr w:type="spellEnd"/>
          </w:p>
        </w:tc>
        <w:tc>
          <w:tcPr>
            <w:tcW w:w="5327" w:type="dxa"/>
          </w:tcPr>
          <w:p w:rsidR="006647C5" w:rsidRDefault="006647C5" w:rsidP="006E7AAF">
            <w:pPr>
              <w:rPr>
                <w:lang w:val="en-GB" w:eastAsia="da-DK"/>
              </w:rPr>
            </w:pPr>
            <w:r>
              <w:rPr>
                <w:lang w:val="en-GB" w:eastAsia="da-DK"/>
              </w:rPr>
              <w:t>Total width of ventilation apertures (naturally-ventilated housing)</w:t>
            </w:r>
          </w:p>
        </w:tc>
        <w:tc>
          <w:tcPr>
            <w:tcW w:w="3285" w:type="dxa"/>
          </w:tcPr>
          <w:p w:rsidR="006647C5" w:rsidRDefault="006647C5" w:rsidP="00847720">
            <w:pPr>
              <w:rPr>
                <w:lang w:val="en-GB" w:eastAsia="da-DK"/>
              </w:rPr>
            </w:pPr>
            <w:r>
              <w:rPr>
                <w:lang w:val="en-GB" w:eastAsia="da-DK"/>
              </w:rPr>
              <w:t>m</w:t>
            </w:r>
          </w:p>
        </w:tc>
      </w:tr>
    </w:tbl>
    <w:p w:rsidR="00847720" w:rsidRDefault="00847720" w:rsidP="00847720">
      <w:pPr>
        <w:rPr>
          <w:lang w:val="en-GB" w:eastAsia="da-DK"/>
        </w:rPr>
      </w:pPr>
    </w:p>
    <w:p w:rsidR="00847720" w:rsidRDefault="00847720" w:rsidP="00847720">
      <w:pPr>
        <w:rPr>
          <w:lang w:val="en-GB" w:eastAsia="da-DK"/>
        </w:rPr>
      </w:pPr>
    </w:p>
    <w:p w:rsidR="00A12100" w:rsidRDefault="00A12100" w:rsidP="00A12100">
      <w:pPr>
        <w:pStyle w:val="Heading1"/>
        <w:rPr>
          <w:lang w:val="en-GB" w:eastAsia="da-DK"/>
        </w:rPr>
      </w:pPr>
      <w:r>
        <w:rPr>
          <w:lang w:val="en-GB" w:eastAsia="da-DK"/>
        </w:rPr>
        <w:lastRenderedPageBreak/>
        <w:t>Introduction</w:t>
      </w:r>
    </w:p>
    <w:p w:rsidR="002404A6" w:rsidRDefault="002404A6" w:rsidP="00B872B5">
      <w:pPr>
        <w:tabs>
          <w:tab w:val="right" w:pos="360"/>
          <w:tab w:val="left" w:pos="540"/>
        </w:tabs>
        <w:autoSpaceDE w:val="0"/>
        <w:autoSpaceDN w:val="0"/>
        <w:adjustRightInd w:val="0"/>
        <w:spacing w:after="240"/>
        <w:rPr>
          <w:lang w:val="en-GB" w:eastAsia="da-DK"/>
        </w:rPr>
      </w:pPr>
      <w:r>
        <w:rPr>
          <w:lang w:val="en-GB" w:eastAsia="da-DK"/>
        </w:rPr>
        <w:t>The objective of ventilation is to maintain the temperature in the animal housing at a level that is commensurate with the health and welfare of the animals and of the humans involved in livestock husbandry. The fluxes of energy in animal housing are:</w:t>
      </w:r>
    </w:p>
    <w:p w:rsidR="002404A6" w:rsidRDefault="002404A6" w:rsidP="007B7D3A">
      <w:pPr>
        <w:pStyle w:val="ListParagraph"/>
        <w:numPr>
          <w:ilvl w:val="0"/>
          <w:numId w:val="10"/>
        </w:numPr>
        <w:tabs>
          <w:tab w:val="right" w:pos="360"/>
          <w:tab w:val="left" w:pos="540"/>
        </w:tabs>
        <w:autoSpaceDE w:val="0"/>
        <w:autoSpaceDN w:val="0"/>
        <w:adjustRightInd w:val="0"/>
        <w:spacing w:after="240"/>
        <w:rPr>
          <w:lang w:val="en-GB" w:eastAsia="da-DK"/>
        </w:rPr>
      </w:pPr>
      <w:r>
        <w:rPr>
          <w:lang w:val="en-GB" w:eastAsia="da-DK"/>
        </w:rPr>
        <w:t>The energy generated by the livestock.</w:t>
      </w:r>
    </w:p>
    <w:p w:rsidR="002404A6" w:rsidRDefault="002404A6" w:rsidP="007B7D3A">
      <w:pPr>
        <w:pStyle w:val="ListParagraph"/>
        <w:numPr>
          <w:ilvl w:val="0"/>
          <w:numId w:val="10"/>
        </w:numPr>
        <w:tabs>
          <w:tab w:val="right" w:pos="360"/>
          <w:tab w:val="left" w:pos="540"/>
        </w:tabs>
        <w:autoSpaceDE w:val="0"/>
        <w:autoSpaceDN w:val="0"/>
        <w:adjustRightInd w:val="0"/>
        <w:spacing w:after="240"/>
        <w:rPr>
          <w:lang w:val="en-GB" w:eastAsia="da-DK"/>
        </w:rPr>
      </w:pPr>
      <w:r>
        <w:rPr>
          <w:lang w:val="en-GB" w:eastAsia="da-DK"/>
        </w:rPr>
        <w:t xml:space="preserve">Solar energy </w:t>
      </w:r>
      <w:r w:rsidR="00592413">
        <w:rPr>
          <w:lang w:val="en-GB" w:eastAsia="da-DK"/>
        </w:rPr>
        <w:t>entering via the roof and walls.</w:t>
      </w:r>
    </w:p>
    <w:p w:rsidR="00592413" w:rsidRDefault="00592413" w:rsidP="007B7D3A">
      <w:pPr>
        <w:pStyle w:val="ListParagraph"/>
        <w:numPr>
          <w:ilvl w:val="0"/>
          <w:numId w:val="10"/>
        </w:numPr>
        <w:tabs>
          <w:tab w:val="right" w:pos="360"/>
          <w:tab w:val="left" w:pos="540"/>
        </w:tabs>
        <w:autoSpaceDE w:val="0"/>
        <w:autoSpaceDN w:val="0"/>
        <w:adjustRightInd w:val="0"/>
        <w:spacing w:after="240"/>
        <w:rPr>
          <w:lang w:val="en-GB" w:eastAsia="da-DK"/>
        </w:rPr>
      </w:pPr>
      <w:r>
        <w:rPr>
          <w:lang w:val="en-GB" w:eastAsia="da-DK"/>
        </w:rPr>
        <w:t>The flux of energy generated in the roof and walls as a result of differences between the inside and outside temperature.</w:t>
      </w:r>
    </w:p>
    <w:p w:rsidR="00592413" w:rsidRDefault="000F3745" w:rsidP="007B7D3A">
      <w:pPr>
        <w:pStyle w:val="ListParagraph"/>
        <w:numPr>
          <w:ilvl w:val="0"/>
          <w:numId w:val="10"/>
        </w:numPr>
        <w:tabs>
          <w:tab w:val="right" w:pos="360"/>
          <w:tab w:val="left" w:pos="540"/>
        </w:tabs>
        <w:autoSpaceDE w:val="0"/>
        <w:autoSpaceDN w:val="0"/>
        <w:adjustRightInd w:val="0"/>
        <w:spacing w:after="240"/>
        <w:rPr>
          <w:lang w:val="en-GB" w:eastAsia="da-DK"/>
        </w:rPr>
      </w:pPr>
      <w:r>
        <w:rPr>
          <w:lang w:val="en-GB" w:eastAsia="da-DK"/>
        </w:rPr>
        <w:t>The flux of energy resulting from the exchange of inside and outside air.</w:t>
      </w:r>
    </w:p>
    <w:p w:rsidR="000F3745" w:rsidRDefault="000F3745" w:rsidP="007B7D3A">
      <w:pPr>
        <w:pStyle w:val="ListParagraph"/>
        <w:numPr>
          <w:ilvl w:val="0"/>
          <w:numId w:val="10"/>
        </w:numPr>
        <w:tabs>
          <w:tab w:val="right" w:pos="360"/>
          <w:tab w:val="left" w:pos="540"/>
        </w:tabs>
        <w:autoSpaceDE w:val="0"/>
        <w:autoSpaceDN w:val="0"/>
        <w:adjustRightInd w:val="0"/>
        <w:spacing w:after="240"/>
        <w:rPr>
          <w:lang w:val="en-GB" w:eastAsia="da-DK"/>
        </w:rPr>
      </w:pPr>
      <w:r>
        <w:rPr>
          <w:lang w:val="en-GB" w:eastAsia="da-DK"/>
        </w:rPr>
        <w:t>The flux of energy generated between the housing and the earth beneath it</w:t>
      </w:r>
      <w:r w:rsidR="00137A34">
        <w:rPr>
          <w:lang w:val="en-GB" w:eastAsia="da-DK"/>
        </w:rPr>
        <w:t xml:space="preserve"> (the ground heat flux)</w:t>
      </w:r>
      <w:r>
        <w:rPr>
          <w:lang w:val="en-GB" w:eastAsia="da-DK"/>
        </w:rPr>
        <w:t>.</w:t>
      </w:r>
    </w:p>
    <w:p w:rsidR="004A5827" w:rsidRDefault="004A5827" w:rsidP="000F3745">
      <w:pPr>
        <w:tabs>
          <w:tab w:val="right" w:pos="360"/>
          <w:tab w:val="left" w:pos="540"/>
        </w:tabs>
        <w:autoSpaceDE w:val="0"/>
        <w:autoSpaceDN w:val="0"/>
        <w:adjustRightInd w:val="0"/>
        <w:spacing w:after="240"/>
        <w:rPr>
          <w:lang w:val="en-GB" w:eastAsia="da-DK"/>
        </w:rPr>
      </w:pPr>
      <w:r w:rsidRPr="00AB0053">
        <w:rPr>
          <w:noProof/>
          <w:lang w:val="en-GB" w:eastAsia="en-GB"/>
        </w:rPr>
        <w:drawing>
          <wp:inline distT="0" distB="0" distL="0" distR="0" wp14:anchorId="3D1AF80A" wp14:editId="4EAA6196">
            <wp:extent cx="4410075" cy="2938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804" cy="2955208"/>
                    </a:xfrm>
                    <a:prstGeom prst="rect">
                      <a:avLst/>
                    </a:prstGeom>
                  </pic:spPr>
                </pic:pic>
              </a:graphicData>
            </a:graphic>
          </wp:inline>
        </w:drawing>
      </w:r>
    </w:p>
    <w:p w:rsidR="004A5827" w:rsidRDefault="004A5827" w:rsidP="000F3745">
      <w:pPr>
        <w:tabs>
          <w:tab w:val="right" w:pos="360"/>
          <w:tab w:val="left" w:pos="540"/>
        </w:tabs>
        <w:autoSpaceDE w:val="0"/>
        <w:autoSpaceDN w:val="0"/>
        <w:adjustRightInd w:val="0"/>
        <w:spacing w:after="240"/>
        <w:rPr>
          <w:lang w:val="en-GB" w:eastAsia="da-DK"/>
        </w:rPr>
      </w:pPr>
      <w:r>
        <w:rPr>
          <w:lang w:val="en-GB" w:eastAsia="da-DK"/>
        </w:rPr>
        <w:t>Fig 1 Forced (controlled) ventilation housing</w:t>
      </w:r>
    </w:p>
    <w:p w:rsidR="004A5827" w:rsidRDefault="004A5827" w:rsidP="000F3745">
      <w:pPr>
        <w:tabs>
          <w:tab w:val="right" w:pos="360"/>
          <w:tab w:val="left" w:pos="540"/>
        </w:tabs>
        <w:autoSpaceDE w:val="0"/>
        <w:autoSpaceDN w:val="0"/>
        <w:adjustRightInd w:val="0"/>
        <w:spacing w:after="240"/>
        <w:rPr>
          <w:lang w:val="en-GB" w:eastAsia="da-DK"/>
        </w:rPr>
      </w:pPr>
      <w:r w:rsidRPr="004A5827">
        <w:rPr>
          <w:noProof/>
          <w:lang w:val="en-GB" w:eastAsia="en-GB"/>
        </w:rPr>
        <w:drawing>
          <wp:inline distT="0" distB="0" distL="0" distR="0" wp14:anchorId="1DBB201E" wp14:editId="2ECBDF57">
            <wp:extent cx="4133850" cy="24670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9722" cy="2482540"/>
                    </a:xfrm>
                    <a:prstGeom prst="rect">
                      <a:avLst/>
                    </a:prstGeom>
                  </pic:spPr>
                </pic:pic>
              </a:graphicData>
            </a:graphic>
          </wp:inline>
        </w:drawing>
      </w:r>
    </w:p>
    <w:p w:rsidR="004A5827" w:rsidRDefault="004A5827" w:rsidP="000F3745">
      <w:pPr>
        <w:tabs>
          <w:tab w:val="right" w:pos="360"/>
          <w:tab w:val="left" w:pos="540"/>
        </w:tabs>
        <w:autoSpaceDE w:val="0"/>
        <w:autoSpaceDN w:val="0"/>
        <w:adjustRightInd w:val="0"/>
        <w:spacing w:after="240"/>
        <w:rPr>
          <w:lang w:val="en-GB" w:eastAsia="da-DK"/>
        </w:rPr>
      </w:pPr>
      <w:r>
        <w:rPr>
          <w:lang w:val="en-GB" w:eastAsia="da-DK"/>
        </w:rPr>
        <w:t>Fig 2 Freely-ventilated housing</w:t>
      </w:r>
    </w:p>
    <w:p w:rsidR="000F3745" w:rsidRDefault="007B7D3A" w:rsidP="000F3745">
      <w:pPr>
        <w:tabs>
          <w:tab w:val="right" w:pos="360"/>
          <w:tab w:val="left" w:pos="540"/>
        </w:tabs>
        <w:autoSpaceDE w:val="0"/>
        <w:autoSpaceDN w:val="0"/>
        <w:adjustRightInd w:val="0"/>
        <w:spacing w:after="240"/>
        <w:rPr>
          <w:lang w:val="en-GB" w:eastAsia="da-DK"/>
        </w:rPr>
      </w:pPr>
      <w:r>
        <w:rPr>
          <w:lang w:val="en-GB" w:eastAsia="da-DK"/>
        </w:rPr>
        <w:lastRenderedPageBreak/>
        <w:t xml:space="preserve">The first two sources are always positive (i.e. contribute energy to the housing) whereas the other three can be positive or negative (although the ventilation air rarely so). Here, we focus on the first four sources, since the </w:t>
      </w:r>
      <w:r w:rsidR="00137A34">
        <w:rPr>
          <w:lang w:val="en-GB" w:eastAsia="da-DK"/>
        </w:rPr>
        <w:t>ground heat flux tends to be a minor element in the overall energy budget.</w:t>
      </w:r>
    </w:p>
    <w:p w:rsidR="00070E6B" w:rsidRDefault="00137A34" w:rsidP="006E7C5F">
      <w:pPr>
        <w:tabs>
          <w:tab w:val="right" w:pos="360"/>
          <w:tab w:val="left" w:pos="540"/>
        </w:tabs>
        <w:autoSpaceDE w:val="0"/>
        <w:autoSpaceDN w:val="0"/>
        <w:adjustRightInd w:val="0"/>
        <w:spacing w:after="240"/>
        <w:rPr>
          <w:lang w:val="en-GB" w:eastAsia="da-DK"/>
        </w:rPr>
      </w:pPr>
      <w:r>
        <w:rPr>
          <w:lang w:val="en-GB" w:eastAsia="da-DK"/>
        </w:rPr>
        <w:t xml:space="preserve">The energy in the air can be in two forms; as sensible heat (the energy that contributes to air temperature) or as latent heat, which is the energy stored in water vapour. </w:t>
      </w:r>
      <w:r w:rsidR="006E7C5F">
        <w:rPr>
          <w:lang w:val="en-GB" w:eastAsia="da-DK"/>
        </w:rPr>
        <w:t>The t</w:t>
      </w:r>
      <w:r w:rsidR="006E7C5F" w:rsidRPr="00B872B5">
        <w:rPr>
          <w:lang w:val="en-GB" w:eastAsia="da-DK"/>
        </w:rPr>
        <w:t>otal heat output per animal (</w:t>
      </w:r>
      <w:proofErr w:type="spellStart"/>
      <w:r w:rsidR="006E7C5F" w:rsidRPr="006F3A6B">
        <w:rPr>
          <w:i/>
          <w:lang w:val="en-GB" w:eastAsia="da-DK"/>
        </w:rPr>
        <w:t>Q</w:t>
      </w:r>
      <w:r w:rsidR="006E7C5F" w:rsidRPr="00D22A59">
        <w:rPr>
          <w:vertAlign w:val="subscript"/>
          <w:lang w:val="en-GB" w:eastAsia="da-DK"/>
        </w:rPr>
        <w:t>tot</w:t>
      </w:r>
      <w:proofErr w:type="spellEnd"/>
      <w:r w:rsidR="006E7C5F">
        <w:rPr>
          <w:lang w:val="en-GB" w:eastAsia="da-DK"/>
        </w:rPr>
        <w:t>; W) is an input for both controlled and natural ventilation. This can either be obtained as a standard value or calculated as a diet-</w:t>
      </w:r>
      <w:r w:rsidR="000A348A">
        <w:rPr>
          <w:lang w:val="en-GB" w:eastAsia="da-DK"/>
        </w:rPr>
        <w:t xml:space="preserve"> and climate-</w:t>
      </w:r>
      <w:r w:rsidR="006E7C5F">
        <w:rPr>
          <w:lang w:val="en-GB" w:eastAsia="da-DK"/>
        </w:rPr>
        <w:t xml:space="preserve">dependent value from the energy balance of the livestock. The sensible heat output </w:t>
      </w:r>
      <w:r w:rsidR="006E7C5F" w:rsidRPr="00B872B5">
        <w:rPr>
          <w:lang w:val="en-GB" w:eastAsia="da-DK"/>
        </w:rPr>
        <w:t>(</w:t>
      </w:r>
      <w:proofErr w:type="spellStart"/>
      <w:r w:rsidR="006E7C5F" w:rsidRPr="006F3A6B">
        <w:rPr>
          <w:i/>
          <w:lang w:val="en-GB" w:eastAsia="da-DK"/>
        </w:rPr>
        <w:t>Q</w:t>
      </w:r>
      <w:r w:rsidR="006E7C5F">
        <w:rPr>
          <w:vertAlign w:val="subscript"/>
          <w:lang w:val="en-GB" w:eastAsia="da-DK"/>
        </w:rPr>
        <w:t>sens</w:t>
      </w:r>
      <w:proofErr w:type="spellEnd"/>
      <w:r w:rsidR="006E7C5F">
        <w:rPr>
          <w:lang w:val="en-GB" w:eastAsia="da-DK"/>
        </w:rPr>
        <w:t xml:space="preserve">; W) is calculated by </w:t>
      </w:r>
      <w:r w:rsidR="000A348A">
        <w:rPr>
          <w:lang w:val="en-GB" w:eastAsia="da-DK"/>
        </w:rPr>
        <w:t xml:space="preserve">estimating </w:t>
      </w:r>
      <w:r w:rsidR="006E7C5F">
        <w:rPr>
          <w:lang w:val="en-GB" w:eastAsia="da-DK"/>
        </w:rPr>
        <w:t xml:space="preserve">the </w:t>
      </w:r>
      <w:r w:rsidR="000A348A">
        <w:rPr>
          <w:lang w:val="en-GB" w:eastAsia="da-DK"/>
        </w:rPr>
        <w:t xml:space="preserve">proportion of </w:t>
      </w:r>
      <w:proofErr w:type="spellStart"/>
      <w:r w:rsidR="000A348A" w:rsidRPr="006F3A6B">
        <w:rPr>
          <w:i/>
          <w:lang w:val="en-GB" w:eastAsia="da-DK"/>
        </w:rPr>
        <w:t>Q</w:t>
      </w:r>
      <w:r w:rsidR="000A348A" w:rsidRPr="00D22A59">
        <w:rPr>
          <w:vertAlign w:val="subscript"/>
          <w:lang w:val="en-GB" w:eastAsia="da-DK"/>
        </w:rPr>
        <w:t>tot</w:t>
      </w:r>
      <w:proofErr w:type="spellEnd"/>
      <w:r w:rsidR="000A348A">
        <w:rPr>
          <w:lang w:val="en-GB" w:eastAsia="da-DK"/>
        </w:rPr>
        <w:t xml:space="preserve"> that is sensible heat </w:t>
      </w:r>
      <w:r w:rsidR="006E7C5F" w:rsidRPr="00B872B5">
        <w:rPr>
          <w:lang w:val="en-GB" w:eastAsia="da-DK"/>
        </w:rPr>
        <w:t>(</w:t>
      </w:r>
      <w:proofErr w:type="spellStart"/>
      <w:r w:rsidR="000A348A">
        <w:rPr>
          <w:i/>
          <w:lang w:val="en-GB" w:eastAsia="da-DK"/>
        </w:rPr>
        <w:t>f</w:t>
      </w:r>
      <w:r w:rsidR="000A348A">
        <w:rPr>
          <w:vertAlign w:val="subscript"/>
          <w:lang w:val="en-GB" w:eastAsia="da-DK"/>
        </w:rPr>
        <w:t>sens</w:t>
      </w:r>
      <w:proofErr w:type="spellEnd"/>
      <w:r w:rsidR="00070E6B">
        <w:rPr>
          <w:lang w:val="en-GB" w:eastAsia="da-DK"/>
        </w:rPr>
        <w:t>):</w:t>
      </w:r>
    </w:p>
    <w:p w:rsidR="00070E6B" w:rsidRDefault="00070E6B" w:rsidP="006E7C5F">
      <w:pPr>
        <w:tabs>
          <w:tab w:val="right" w:pos="360"/>
          <w:tab w:val="left" w:pos="540"/>
        </w:tabs>
        <w:autoSpaceDE w:val="0"/>
        <w:autoSpaceDN w:val="0"/>
        <w:adjustRightInd w:val="0"/>
        <w:spacing w:after="240"/>
        <w:rPr>
          <w:lang w:val="en-GB" w:eastAsia="da-DK"/>
        </w:rPr>
      </w:pPr>
      <w:r w:rsidRPr="00070E6B">
        <w:rPr>
          <w:position w:val="-12"/>
          <w:lang w:val="en-GB" w:eastAsia="da-DK"/>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8pt" o:ole="">
            <v:imagedata r:id="rId8" o:title=""/>
          </v:shape>
          <o:OLEObject Type="Embed" ProgID="Equation.DSMT4" ShapeID="_x0000_i1025" DrawAspect="Content" ObjectID="_1572190909" r:id="rId9"/>
        </w:object>
      </w:r>
      <w:r>
        <w:rPr>
          <w:lang w:val="en-GB" w:eastAsia="da-DK"/>
        </w:rPr>
        <w:tab/>
      </w:r>
      <w:r>
        <w:rPr>
          <w:lang w:val="en-GB" w:eastAsia="da-DK"/>
        </w:rPr>
        <w:tab/>
      </w:r>
      <w:r>
        <w:rPr>
          <w:lang w:val="en-GB" w:eastAsia="da-DK"/>
        </w:rPr>
        <w:tab/>
      </w:r>
      <w:r>
        <w:rPr>
          <w:lang w:val="en-GB" w:eastAsia="da-DK"/>
        </w:rPr>
        <w:tab/>
      </w:r>
      <w:r>
        <w:rPr>
          <w:lang w:val="en-GB" w:eastAsia="da-DK"/>
        </w:rPr>
        <w:tab/>
      </w:r>
      <w:r>
        <w:rPr>
          <w:lang w:val="en-GB" w:eastAsia="da-DK"/>
        </w:rPr>
        <w:fldChar w:fldCharType="begin"/>
      </w:r>
      <w:r>
        <w:rPr>
          <w:lang w:val="en-GB" w:eastAsia="da-DK"/>
        </w:rPr>
        <w:instrText xml:space="preserve"> MACROBUTTON MTPlaceRef \* MERGEFORMAT </w:instrText>
      </w:r>
      <w:r>
        <w:rPr>
          <w:lang w:val="en-GB" w:eastAsia="da-DK"/>
        </w:rPr>
        <w:fldChar w:fldCharType="begin"/>
      </w:r>
      <w:r>
        <w:rPr>
          <w:lang w:val="en-GB" w:eastAsia="da-DK"/>
        </w:rPr>
        <w:instrText xml:space="preserve"> SEQ MTEqn \h \* MERGEFORMAT </w:instrText>
      </w:r>
      <w:r>
        <w:rPr>
          <w:lang w:val="en-GB" w:eastAsia="da-DK"/>
        </w:rPr>
        <w:fldChar w:fldCharType="end"/>
      </w:r>
      <w:r>
        <w:rPr>
          <w:lang w:val="en-GB" w:eastAsia="da-DK"/>
        </w:rPr>
        <w:instrText>(</w:instrText>
      </w:r>
      <w:r>
        <w:rPr>
          <w:lang w:val="en-GB" w:eastAsia="da-DK"/>
        </w:rPr>
        <w:fldChar w:fldCharType="begin"/>
      </w:r>
      <w:r>
        <w:rPr>
          <w:lang w:val="en-GB" w:eastAsia="da-DK"/>
        </w:rPr>
        <w:instrText xml:space="preserve"> SEQ MTSec \c \* Arabic \* MERGEFORMAT </w:instrText>
      </w:r>
      <w:r>
        <w:rPr>
          <w:lang w:val="en-GB" w:eastAsia="da-DK"/>
        </w:rPr>
        <w:fldChar w:fldCharType="separate"/>
      </w:r>
      <w:r w:rsidR="001A1770">
        <w:rPr>
          <w:noProof/>
          <w:lang w:val="en-GB" w:eastAsia="da-DK"/>
        </w:rPr>
        <w:instrText>1</w:instrText>
      </w:r>
      <w:r>
        <w:rPr>
          <w:lang w:val="en-GB" w:eastAsia="da-DK"/>
        </w:rPr>
        <w:fldChar w:fldCharType="end"/>
      </w:r>
      <w:r>
        <w:rPr>
          <w:lang w:val="en-GB" w:eastAsia="da-DK"/>
        </w:rPr>
        <w:instrText>.</w:instrText>
      </w:r>
      <w:r>
        <w:rPr>
          <w:lang w:val="en-GB" w:eastAsia="da-DK"/>
        </w:rPr>
        <w:fldChar w:fldCharType="begin"/>
      </w:r>
      <w:r>
        <w:rPr>
          <w:lang w:val="en-GB" w:eastAsia="da-DK"/>
        </w:rPr>
        <w:instrText xml:space="preserve"> SEQ MTEqn \c \* Arabic \* MERGEFORMAT </w:instrText>
      </w:r>
      <w:r>
        <w:rPr>
          <w:lang w:val="en-GB" w:eastAsia="da-DK"/>
        </w:rPr>
        <w:fldChar w:fldCharType="separate"/>
      </w:r>
      <w:r w:rsidR="001A1770">
        <w:rPr>
          <w:noProof/>
          <w:lang w:val="en-GB" w:eastAsia="da-DK"/>
        </w:rPr>
        <w:instrText>1</w:instrText>
      </w:r>
      <w:r>
        <w:rPr>
          <w:lang w:val="en-GB" w:eastAsia="da-DK"/>
        </w:rPr>
        <w:fldChar w:fldCharType="end"/>
      </w:r>
      <w:r>
        <w:rPr>
          <w:lang w:val="en-GB" w:eastAsia="da-DK"/>
        </w:rPr>
        <w:instrText>)</w:instrText>
      </w:r>
      <w:r>
        <w:rPr>
          <w:lang w:val="en-GB" w:eastAsia="da-DK"/>
        </w:rPr>
        <w:fldChar w:fldCharType="end"/>
      </w:r>
    </w:p>
    <w:p w:rsidR="006E7C5F" w:rsidRDefault="006E7C5F" w:rsidP="006E7C5F">
      <w:pPr>
        <w:tabs>
          <w:tab w:val="right" w:pos="360"/>
          <w:tab w:val="left" w:pos="540"/>
        </w:tabs>
        <w:autoSpaceDE w:val="0"/>
        <w:autoSpaceDN w:val="0"/>
        <w:adjustRightInd w:val="0"/>
        <w:spacing w:after="240"/>
        <w:rPr>
          <w:lang w:val="en-GB" w:eastAsia="da-DK"/>
        </w:rPr>
      </w:pPr>
      <w:r>
        <w:rPr>
          <w:lang w:val="en-GB" w:eastAsia="da-DK"/>
        </w:rPr>
        <w:t xml:space="preserve"> </w:t>
      </w:r>
      <w:r w:rsidR="00FC40A1">
        <w:rPr>
          <w:lang w:val="en-GB" w:eastAsia="da-DK"/>
        </w:rPr>
        <w:fldChar w:fldCharType="begin"/>
      </w:r>
      <w:r w:rsidR="00FC40A1">
        <w:rPr>
          <w:lang w:val="en-GB" w:eastAsia="da-DK"/>
        </w:rPr>
        <w:instrText xml:space="preserve"> ADDIN EN.CITE &lt;EndNote&gt;&lt;Cite&gt;&lt;Author&gt;Pedersen&lt;/Author&gt;&lt;Year&gt;2002&lt;/Year&gt;&lt;RecNum&gt;6094&lt;/RecNum&gt;&lt;DisplayText&gt;(Pedersen and Sällvik, 2002)&lt;/DisplayText&gt;&lt;record&gt;&lt;rec-number&gt;6094&lt;/rec-number&gt;&lt;foreign-keys&gt;&lt;key app="EN" db-id="9aeres2pdrztxfeez2npzdea92w220dx5wpd" timestamp="1509626652"&gt;6094&lt;/key&gt;&lt;/foreign-keys&gt;&lt;ref-type name="Report"&gt;27&lt;/ref-type&gt;&lt;contributors&gt;&lt;authors&gt;&lt;author&gt;Pedersen, S.&lt;/author&gt;&lt;author&gt;Sällvik, K.&lt;/author&gt;&lt;/authors&gt;&lt;/contributors&gt;&lt;titles&gt;&lt;title&gt;4th Report of Working Group on Climatization of Animal Houses Heat and moisture production at animal and house levels&lt;/title&gt;&lt;/titles&gt;&lt;dates&gt;&lt;year&gt;2002&lt;/year&gt;&lt;/dates&gt;&lt;urls&gt;&lt;/urls&gt;&lt;/record&gt;&lt;/Cite&gt;&lt;/EndNote&gt;</w:instrText>
      </w:r>
      <w:r w:rsidR="00FC40A1">
        <w:rPr>
          <w:lang w:val="en-GB" w:eastAsia="da-DK"/>
        </w:rPr>
        <w:fldChar w:fldCharType="separate"/>
      </w:r>
      <w:r w:rsidR="00FC40A1">
        <w:rPr>
          <w:noProof/>
          <w:lang w:val="en-GB" w:eastAsia="da-DK"/>
        </w:rPr>
        <w:t>(Pedersen and Sällvik, 2002)</w:t>
      </w:r>
      <w:r w:rsidR="00FC40A1">
        <w:rPr>
          <w:lang w:val="en-GB" w:eastAsia="da-DK"/>
        </w:rPr>
        <w:fldChar w:fldCharType="end"/>
      </w:r>
      <w:r w:rsidR="00FC40A1">
        <w:rPr>
          <w:lang w:val="en-GB" w:eastAsia="da-DK"/>
        </w:rPr>
        <w:t xml:space="preserve"> </w:t>
      </w:r>
      <w:r>
        <w:rPr>
          <w:lang w:val="en-GB" w:eastAsia="da-DK"/>
        </w:rPr>
        <w:t>provides a method for calculating the sensible heat from an estimate of the total heat production, using a non-SI unit (heat production unit).</w:t>
      </w:r>
      <w:r w:rsidR="000A348A">
        <w:rPr>
          <w:lang w:val="en-GB" w:eastAsia="da-DK"/>
        </w:rPr>
        <w:t xml:space="preserve">  </w:t>
      </w:r>
      <w:proofErr w:type="spellStart"/>
      <w:r w:rsidR="000A348A">
        <w:rPr>
          <w:i/>
          <w:lang w:val="en-GB" w:eastAsia="da-DK"/>
        </w:rPr>
        <w:t>f</w:t>
      </w:r>
      <w:r w:rsidR="000A348A">
        <w:rPr>
          <w:vertAlign w:val="subscript"/>
          <w:lang w:val="en-GB" w:eastAsia="da-DK"/>
        </w:rPr>
        <w:t>sens</w:t>
      </w:r>
      <w:proofErr w:type="spellEnd"/>
      <w:r w:rsidR="000A348A">
        <w:rPr>
          <w:lang w:val="en-GB" w:eastAsia="da-DK"/>
        </w:rPr>
        <w:t xml:space="preserve"> </w:t>
      </w:r>
      <w:r>
        <w:rPr>
          <w:lang w:val="en-GB" w:eastAsia="da-DK"/>
        </w:rPr>
        <w:t xml:space="preserve">is calculated </w:t>
      </w:r>
      <w:r w:rsidR="000A348A">
        <w:rPr>
          <w:lang w:val="en-GB" w:eastAsia="da-DK"/>
        </w:rPr>
        <w:t xml:space="preserve">by reworking </w:t>
      </w:r>
      <w:r>
        <w:rPr>
          <w:lang w:val="en-GB" w:eastAsia="da-DK"/>
        </w:rPr>
        <w:t>the relationship given in the CIGR report of 2002:</w:t>
      </w:r>
    </w:p>
    <w:p w:rsidR="006E7C5F" w:rsidRDefault="0011672A" w:rsidP="00B872B5">
      <w:pPr>
        <w:tabs>
          <w:tab w:val="right" w:pos="360"/>
          <w:tab w:val="left" w:pos="540"/>
        </w:tabs>
        <w:autoSpaceDE w:val="0"/>
        <w:autoSpaceDN w:val="0"/>
        <w:adjustRightInd w:val="0"/>
        <w:spacing w:after="240"/>
        <w:rPr>
          <w:lang w:val="en-GB" w:eastAsia="da-DK"/>
        </w:rPr>
      </w:pPr>
      <w:r w:rsidRPr="0011672A">
        <w:rPr>
          <w:position w:val="-38"/>
          <w:lang w:val="en-GB" w:eastAsia="da-DK"/>
        </w:rPr>
        <w:object w:dxaOrig="3360" w:dyaOrig="880">
          <v:shape id="_x0000_i1026" type="#_x0000_t75" style="width:168pt;height:44.25pt" o:ole="">
            <v:imagedata r:id="rId10" o:title=""/>
          </v:shape>
          <o:OLEObject Type="Embed" ProgID="Equation.DSMT4" ShapeID="_x0000_i1026" DrawAspect="Content" ObjectID="_1572190910" r:id="rId11"/>
        </w:object>
      </w:r>
      <w:r w:rsidR="006E7C5F">
        <w:rPr>
          <w:lang w:val="en-GB" w:eastAsia="da-DK"/>
        </w:rPr>
        <w:t xml:space="preserve"> </w:t>
      </w:r>
      <w:r w:rsidR="00FF1728">
        <w:rPr>
          <w:lang w:val="en-GB" w:eastAsia="da-DK"/>
        </w:rPr>
        <w:tab/>
      </w:r>
      <w:r w:rsidR="00FF1728">
        <w:rPr>
          <w:lang w:val="en-GB" w:eastAsia="da-DK"/>
        </w:rPr>
        <w:tab/>
      </w:r>
      <w:r w:rsidR="00FF1728">
        <w:rPr>
          <w:lang w:val="en-GB" w:eastAsia="da-DK"/>
        </w:rPr>
        <w:tab/>
      </w:r>
      <w:r w:rsidR="00FF1728">
        <w:rPr>
          <w:lang w:val="en-GB" w:eastAsia="da-DK"/>
        </w:rPr>
        <w:tab/>
      </w:r>
      <w:r w:rsidR="00FF1728">
        <w:rPr>
          <w:lang w:val="en-GB" w:eastAsia="da-DK"/>
        </w:rPr>
        <w:fldChar w:fldCharType="begin"/>
      </w:r>
      <w:r w:rsidR="00FF1728">
        <w:rPr>
          <w:lang w:val="en-GB" w:eastAsia="da-DK"/>
        </w:rPr>
        <w:instrText xml:space="preserve"> MACROBUTTON MTPlaceRef \* MERGEFORMAT </w:instrText>
      </w:r>
      <w:r w:rsidR="00FF1728">
        <w:rPr>
          <w:lang w:val="en-GB" w:eastAsia="da-DK"/>
        </w:rPr>
        <w:fldChar w:fldCharType="begin"/>
      </w:r>
      <w:r w:rsidR="00FF1728">
        <w:rPr>
          <w:lang w:val="en-GB" w:eastAsia="da-DK"/>
        </w:rPr>
        <w:instrText xml:space="preserve"> SEQ MTEqn \h \* MERGEFORMAT </w:instrText>
      </w:r>
      <w:r w:rsidR="00FF1728">
        <w:rPr>
          <w:lang w:val="en-GB" w:eastAsia="da-DK"/>
        </w:rPr>
        <w:fldChar w:fldCharType="end"/>
      </w:r>
      <w:r w:rsidR="00FF1728">
        <w:rPr>
          <w:lang w:val="en-GB" w:eastAsia="da-DK"/>
        </w:rPr>
        <w:instrText>(</w:instrText>
      </w:r>
      <w:r w:rsidR="00FF1728">
        <w:rPr>
          <w:lang w:val="en-GB" w:eastAsia="da-DK"/>
        </w:rPr>
        <w:fldChar w:fldCharType="begin"/>
      </w:r>
      <w:r w:rsidR="00FF1728">
        <w:rPr>
          <w:lang w:val="en-GB" w:eastAsia="da-DK"/>
        </w:rPr>
        <w:instrText xml:space="preserve"> SEQ MTSec \c \* Arabic \* MERGEFORMAT </w:instrText>
      </w:r>
      <w:r w:rsidR="00FF1728">
        <w:rPr>
          <w:lang w:val="en-GB" w:eastAsia="da-DK"/>
        </w:rPr>
        <w:fldChar w:fldCharType="separate"/>
      </w:r>
      <w:r w:rsidR="001A1770">
        <w:rPr>
          <w:noProof/>
          <w:lang w:val="en-GB" w:eastAsia="da-DK"/>
        </w:rPr>
        <w:instrText>1</w:instrText>
      </w:r>
      <w:r w:rsidR="00FF1728">
        <w:rPr>
          <w:lang w:val="en-GB" w:eastAsia="da-DK"/>
        </w:rPr>
        <w:fldChar w:fldCharType="end"/>
      </w:r>
      <w:r w:rsidR="00FF1728">
        <w:rPr>
          <w:lang w:val="en-GB" w:eastAsia="da-DK"/>
        </w:rPr>
        <w:instrText>.</w:instrText>
      </w:r>
      <w:r w:rsidR="00FF1728">
        <w:rPr>
          <w:lang w:val="en-GB" w:eastAsia="da-DK"/>
        </w:rPr>
        <w:fldChar w:fldCharType="begin"/>
      </w:r>
      <w:r w:rsidR="00FF1728">
        <w:rPr>
          <w:lang w:val="en-GB" w:eastAsia="da-DK"/>
        </w:rPr>
        <w:instrText xml:space="preserve"> SEQ MTEqn \c \* Arabic \* MERGEFORMAT </w:instrText>
      </w:r>
      <w:r w:rsidR="00FF1728">
        <w:rPr>
          <w:lang w:val="en-GB" w:eastAsia="da-DK"/>
        </w:rPr>
        <w:fldChar w:fldCharType="separate"/>
      </w:r>
      <w:r w:rsidR="001A1770">
        <w:rPr>
          <w:noProof/>
          <w:lang w:val="en-GB" w:eastAsia="da-DK"/>
        </w:rPr>
        <w:instrText>2</w:instrText>
      </w:r>
      <w:r w:rsidR="00FF1728">
        <w:rPr>
          <w:lang w:val="en-GB" w:eastAsia="da-DK"/>
        </w:rPr>
        <w:fldChar w:fldCharType="end"/>
      </w:r>
      <w:r w:rsidR="00FF1728">
        <w:rPr>
          <w:lang w:val="en-GB" w:eastAsia="da-DK"/>
        </w:rPr>
        <w:instrText>)</w:instrText>
      </w:r>
      <w:r w:rsidR="00FF1728">
        <w:rPr>
          <w:lang w:val="en-GB" w:eastAsia="da-DK"/>
        </w:rPr>
        <w:fldChar w:fldCharType="end"/>
      </w:r>
    </w:p>
    <w:p w:rsidR="006E7C5F" w:rsidRDefault="000A348A" w:rsidP="00B872B5">
      <w:pPr>
        <w:tabs>
          <w:tab w:val="right" w:pos="360"/>
          <w:tab w:val="left" w:pos="540"/>
        </w:tabs>
        <w:autoSpaceDE w:val="0"/>
        <w:autoSpaceDN w:val="0"/>
        <w:adjustRightInd w:val="0"/>
        <w:spacing w:after="240"/>
        <w:rPr>
          <w:lang w:val="en-GB" w:eastAsia="da-DK"/>
        </w:rPr>
      </w:pPr>
      <w:r>
        <w:rPr>
          <w:lang w:val="en-GB" w:eastAsia="da-DK"/>
        </w:rPr>
        <w:t xml:space="preserve">Where </w:t>
      </w:r>
      <w:proofErr w:type="spellStart"/>
      <w:r w:rsidRPr="003D3111">
        <w:rPr>
          <w:i/>
          <w:lang w:val="en-GB" w:eastAsia="da-DK"/>
        </w:rPr>
        <w:t>k</w:t>
      </w:r>
      <w:r w:rsidRPr="003D3111">
        <w:rPr>
          <w:vertAlign w:val="subscript"/>
          <w:lang w:val="en-GB" w:eastAsia="da-DK"/>
        </w:rPr>
        <w:t>s</w:t>
      </w:r>
      <w:proofErr w:type="spellEnd"/>
      <w:r>
        <w:rPr>
          <w:lang w:val="en-GB" w:eastAsia="da-DK"/>
        </w:rPr>
        <w:t xml:space="preserve"> is a parameter used to account for the sensible heat converted to latent heat through evaporation of water outside the animal (e.g. wet floors, moist animal feed)</w:t>
      </w:r>
      <w:r w:rsidR="0011672A">
        <w:rPr>
          <w:lang w:val="en-GB" w:eastAsia="da-DK"/>
        </w:rPr>
        <w:t xml:space="preserve"> and </w:t>
      </w:r>
      <w:proofErr w:type="spellStart"/>
      <w:r w:rsidR="0011672A" w:rsidRPr="0011672A">
        <w:rPr>
          <w:i/>
          <w:lang w:val="en-GB" w:eastAsia="da-DK"/>
        </w:rPr>
        <w:t>T</w:t>
      </w:r>
      <w:r w:rsidR="0011672A" w:rsidRPr="0011672A">
        <w:rPr>
          <w:vertAlign w:val="subscript"/>
          <w:lang w:val="en-GB" w:eastAsia="da-DK"/>
        </w:rPr>
        <w:t>i</w:t>
      </w:r>
      <w:proofErr w:type="spellEnd"/>
      <w:r w:rsidR="0011672A">
        <w:rPr>
          <w:lang w:val="en-GB" w:eastAsia="da-DK"/>
        </w:rPr>
        <w:t xml:space="preserve"> is the inside temperature in Kelvin</w:t>
      </w:r>
      <w:r>
        <w:rPr>
          <w:lang w:val="en-GB" w:eastAsia="da-DK"/>
        </w:rPr>
        <w:t>.</w:t>
      </w:r>
      <w:r w:rsidR="0011672A">
        <w:rPr>
          <w:lang w:val="en-GB" w:eastAsia="da-DK"/>
        </w:rPr>
        <w:t xml:space="preserve"> Here we assume that the flooring is always wet, so </w:t>
      </w:r>
      <w:proofErr w:type="spellStart"/>
      <w:r w:rsidR="0011672A" w:rsidRPr="003D3111">
        <w:rPr>
          <w:i/>
          <w:lang w:val="en-GB" w:eastAsia="da-DK"/>
        </w:rPr>
        <w:t>k</w:t>
      </w:r>
      <w:r w:rsidR="0011672A" w:rsidRPr="003D3111">
        <w:rPr>
          <w:vertAlign w:val="subscript"/>
          <w:lang w:val="en-GB" w:eastAsia="da-DK"/>
        </w:rPr>
        <w:t>s</w:t>
      </w:r>
      <w:proofErr w:type="spellEnd"/>
      <w:r w:rsidR="0011672A">
        <w:rPr>
          <w:lang w:val="en-GB" w:eastAsia="da-DK"/>
        </w:rPr>
        <w:t xml:space="preserve"> = 0.85.</w:t>
      </w:r>
      <w:r>
        <w:rPr>
          <w:lang w:val="en-GB" w:eastAsia="da-DK"/>
        </w:rPr>
        <w:t xml:space="preserve"> Since </w:t>
      </w:r>
      <w:proofErr w:type="spellStart"/>
      <w:r w:rsidRPr="0011672A">
        <w:rPr>
          <w:i/>
          <w:lang w:val="en-GB" w:eastAsia="da-DK"/>
        </w:rPr>
        <w:t>T</w:t>
      </w:r>
      <w:r w:rsidR="0011672A" w:rsidRPr="0011672A">
        <w:rPr>
          <w:vertAlign w:val="subscript"/>
          <w:lang w:val="en-GB" w:eastAsia="da-DK"/>
        </w:rPr>
        <w:t>i</w:t>
      </w:r>
      <w:proofErr w:type="spellEnd"/>
      <w:r>
        <w:rPr>
          <w:lang w:val="en-GB" w:eastAsia="da-DK"/>
        </w:rPr>
        <w:t xml:space="preserve"> is unknown at the start of the calculation, we </w:t>
      </w:r>
      <w:r w:rsidR="0011672A">
        <w:rPr>
          <w:lang w:val="en-GB" w:eastAsia="da-DK"/>
        </w:rPr>
        <w:t xml:space="preserve">make the assumption that for housing with controlled ventilation, assign </w:t>
      </w:r>
      <w:proofErr w:type="spellStart"/>
      <w:r w:rsidR="0011672A" w:rsidRPr="000A348A">
        <w:rPr>
          <w:i/>
          <w:lang w:val="en-GB" w:eastAsia="da-DK"/>
        </w:rPr>
        <w:t>T</w:t>
      </w:r>
      <w:r w:rsidR="0011672A" w:rsidRPr="000A348A">
        <w:rPr>
          <w:vertAlign w:val="subscript"/>
          <w:lang w:val="en-GB" w:eastAsia="da-DK"/>
        </w:rPr>
        <w:t>i</w:t>
      </w:r>
      <w:proofErr w:type="spellEnd"/>
      <w:r w:rsidR="0011672A">
        <w:rPr>
          <w:lang w:val="en-GB" w:eastAsia="da-DK"/>
        </w:rPr>
        <w:t xml:space="preserve"> to the target temperature for the housing (</w:t>
      </w:r>
      <w:proofErr w:type="spellStart"/>
      <w:r w:rsidR="0011672A" w:rsidRPr="000A348A">
        <w:rPr>
          <w:i/>
          <w:lang w:val="en-GB" w:eastAsia="da-DK"/>
        </w:rPr>
        <w:t>T</w:t>
      </w:r>
      <w:r w:rsidR="0011672A">
        <w:rPr>
          <w:vertAlign w:val="subscript"/>
          <w:lang w:val="en-GB" w:eastAsia="da-DK"/>
        </w:rPr>
        <w:t>targ</w:t>
      </w:r>
      <w:proofErr w:type="spellEnd"/>
      <w:r w:rsidR="0011672A">
        <w:rPr>
          <w:lang w:val="en-GB" w:eastAsia="da-DK"/>
        </w:rPr>
        <w:t xml:space="preserve"> ;</w:t>
      </w:r>
      <w:r w:rsidR="0011672A" w:rsidRPr="0011672A">
        <w:rPr>
          <w:lang w:val="en-GB" w:eastAsia="da-DK"/>
        </w:rPr>
        <w:t xml:space="preserve"> </w:t>
      </w:r>
      <w:r w:rsidR="0011672A">
        <w:rPr>
          <w:lang w:val="en-GB" w:eastAsia="da-DK"/>
        </w:rPr>
        <w:t xml:space="preserve">Kelvin) whereas for freely-ventilated housing, we </w:t>
      </w:r>
      <w:r>
        <w:rPr>
          <w:lang w:val="en-GB" w:eastAsia="da-DK"/>
        </w:rPr>
        <w:t xml:space="preserve">assign </w:t>
      </w:r>
      <w:proofErr w:type="spellStart"/>
      <w:r w:rsidRPr="000A348A">
        <w:rPr>
          <w:i/>
          <w:lang w:val="en-GB" w:eastAsia="da-DK"/>
        </w:rPr>
        <w:t>T</w:t>
      </w:r>
      <w:r w:rsidRPr="000A348A">
        <w:rPr>
          <w:vertAlign w:val="subscript"/>
          <w:lang w:val="en-GB" w:eastAsia="da-DK"/>
        </w:rPr>
        <w:t>i</w:t>
      </w:r>
      <w:proofErr w:type="spellEnd"/>
      <w:r>
        <w:rPr>
          <w:lang w:val="en-GB" w:eastAsia="da-DK"/>
        </w:rPr>
        <w:t xml:space="preserve"> to </w:t>
      </w:r>
      <w:r w:rsidR="0011672A">
        <w:rPr>
          <w:lang w:val="en-GB" w:eastAsia="da-DK"/>
        </w:rPr>
        <w:t>the outside temperature (</w:t>
      </w:r>
      <w:r w:rsidRPr="000A348A">
        <w:rPr>
          <w:i/>
          <w:lang w:val="en-GB" w:eastAsia="da-DK"/>
        </w:rPr>
        <w:t>T</w:t>
      </w:r>
      <w:r w:rsidRPr="000A348A">
        <w:rPr>
          <w:vertAlign w:val="subscript"/>
          <w:lang w:val="en-GB" w:eastAsia="da-DK"/>
        </w:rPr>
        <w:t>o</w:t>
      </w:r>
      <w:r w:rsidR="0011672A">
        <w:rPr>
          <w:lang w:val="en-GB" w:eastAsia="da-DK"/>
        </w:rPr>
        <w:t>; Kelvin).</w:t>
      </w:r>
      <w:r>
        <w:rPr>
          <w:lang w:val="en-GB" w:eastAsia="da-DK"/>
        </w:rPr>
        <w:t xml:space="preserve"> This introduces some bias in the estimate but since the difference between</w:t>
      </w:r>
      <w:r w:rsidR="0011672A">
        <w:rPr>
          <w:lang w:val="en-GB" w:eastAsia="da-DK"/>
        </w:rPr>
        <w:t xml:space="preserve"> </w:t>
      </w:r>
      <w:proofErr w:type="spellStart"/>
      <w:r w:rsidR="0011672A" w:rsidRPr="000A348A">
        <w:rPr>
          <w:i/>
          <w:lang w:val="en-GB" w:eastAsia="da-DK"/>
        </w:rPr>
        <w:t>T</w:t>
      </w:r>
      <w:r w:rsidR="0011672A" w:rsidRPr="000A348A">
        <w:rPr>
          <w:vertAlign w:val="subscript"/>
          <w:lang w:val="en-GB" w:eastAsia="da-DK"/>
        </w:rPr>
        <w:t>i</w:t>
      </w:r>
      <w:proofErr w:type="spellEnd"/>
      <w:r w:rsidR="0011672A">
        <w:rPr>
          <w:lang w:val="en-GB" w:eastAsia="da-DK"/>
        </w:rPr>
        <w:t xml:space="preserve"> and </w:t>
      </w:r>
      <w:proofErr w:type="spellStart"/>
      <w:r w:rsidR="0011672A" w:rsidRPr="000A348A">
        <w:rPr>
          <w:i/>
          <w:lang w:val="en-GB" w:eastAsia="da-DK"/>
        </w:rPr>
        <w:t>T</w:t>
      </w:r>
      <w:r w:rsidR="0011672A">
        <w:rPr>
          <w:vertAlign w:val="subscript"/>
          <w:lang w:val="en-GB" w:eastAsia="da-DK"/>
        </w:rPr>
        <w:t>targ</w:t>
      </w:r>
      <w:proofErr w:type="spellEnd"/>
      <w:r>
        <w:rPr>
          <w:lang w:val="en-GB" w:eastAsia="da-DK"/>
        </w:rPr>
        <w:t xml:space="preserve"> </w:t>
      </w:r>
      <w:r w:rsidR="0011672A">
        <w:rPr>
          <w:lang w:val="en-GB" w:eastAsia="da-DK"/>
        </w:rPr>
        <w:t xml:space="preserve">or </w:t>
      </w:r>
      <w:proofErr w:type="spellStart"/>
      <w:r w:rsidRPr="000A348A">
        <w:rPr>
          <w:i/>
          <w:lang w:val="en-GB" w:eastAsia="da-DK"/>
        </w:rPr>
        <w:t>T</w:t>
      </w:r>
      <w:r w:rsidRPr="000A348A">
        <w:rPr>
          <w:vertAlign w:val="subscript"/>
          <w:lang w:val="en-GB" w:eastAsia="da-DK"/>
        </w:rPr>
        <w:t>i</w:t>
      </w:r>
      <w:proofErr w:type="spellEnd"/>
      <w:r>
        <w:rPr>
          <w:lang w:val="en-GB" w:eastAsia="da-DK"/>
        </w:rPr>
        <w:t xml:space="preserve"> and </w:t>
      </w:r>
      <w:r w:rsidRPr="000A348A">
        <w:rPr>
          <w:i/>
          <w:lang w:val="en-GB" w:eastAsia="da-DK"/>
        </w:rPr>
        <w:t>T</w:t>
      </w:r>
      <w:r w:rsidRPr="000A348A">
        <w:rPr>
          <w:vertAlign w:val="subscript"/>
          <w:lang w:val="en-GB" w:eastAsia="da-DK"/>
        </w:rPr>
        <w:t>o</w:t>
      </w:r>
      <w:r>
        <w:rPr>
          <w:lang w:val="en-GB" w:eastAsia="da-DK"/>
        </w:rPr>
        <w:t xml:space="preserve"> rarely exceeds 4-5 </w:t>
      </w:r>
      <w:r w:rsidR="0011672A">
        <w:rPr>
          <w:lang w:val="en-GB" w:eastAsia="da-DK"/>
        </w:rPr>
        <w:t>Kelvin</w:t>
      </w:r>
      <w:r>
        <w:rPr>
          <w:lang w:val="en-GB" w:eastAsia="da-DK"/>
        </w:rPr>
        <w:t>, it is deemed acceptable.</w:t>
      </w:r>
    </w:p>
    <w:p w:rsidR="00070E6B" w:rsidRDefault="00070E6B" w:rsidP="00070E6B">
      <w:pPr>
        <w:pStyle w:val="Heading1"/>
        <w:rPr>
          <w:lang w:val="en-GB" w:eastAsia="da-DK"/>
        </w:rPr>
      </w:pPr>
      <w:r>
        <w:rPr>
          <w:lang w:val="en-GB" w:eastAsia="da-DK"/>
        </w:rPr>
        <w:t>Model definition</w:t>
      </w:r>
    </w:p>
    <w:p w:rsidR="00137A34" w:rsidRDefault="00070E6B" w:rsidP="00137A34">
      <w:pPr>
        <w:tabs>
          <w:tab w:val="right" w:pos="360"/>
          <w:tab w:val="left" w:pos="540"/>
        </w:tabs>
        <w:autoSpaceDE w:val="0"/>
        <w:autoSpaceDN w:val="0"/>
        <w:adjustRightInd w:val="0"/>
        <w:spacing w:after="240"/>
        <w:rPr>
          <w:lang w:val="en-GB" w:eastAsia="da-DK"/>
        </w:rPr>
      </w:pPr>
      <w:r>
        <w:rPr>
          <w:lang w:val="en-GB" w:eastAsia="da-DK"/>
        </w:rPr>
        <w:t xml:space="preserve">The model is mainly based on </w:t>
      </w:r>
      <w:r w:rsidRPr="00B872B5">
        <w:rPr>
          <w:lang w:val="en-GB" w:eastAsia="da-DK"/>
        </w:rPr>
        <w:t>the animal hou</w:t>
      </w:r>
      <w:r>
        <w:rPr>
          <w:lang w:val="en-GB" w:eastAsia="da-DK"/>
        </w:rPr>
        <w:t xml:space="preserve">se model of Cooper et al (1998). </w:t>
      </w:r>
      <w:r w:rsidR="00137A34" w:rsidRPr="00B872B5">
        <w:rPr>
          <w:lang w:val="en-GB" w:eastAsia="da-DK"/>
        </w:rPr>
        <w:t>The major simplification made in comparison with Cooper et al (1998) is that the building is considered to be square in plan</w:t>
      </w:r>
      <w:r w:rsidR="00137A34">
        <w:rPr>
          <w:lang w:val="en-GB" w:eastAsia="da-DK"/>
        </w:rPr>
        <w:t>, with a flat roof</w:t>
      </w:r>
      <w:r w:rsidR="00137A34" w:rsidRPr="00B872B5">
        <w:rPr>
          <w:lang w:val="en-GB" w:eastAsia="da-DK"/>
        </w:rPr>
        <w:t xml:space="preserve"> and no account is taken of the orientation relative to the compass.</w:t>
      </w:r>
      <w:r>
        <w:rPr>
          <w:lang w:val="en-GB" w:eastAsia="da-DK"/>
        </w:rPr>
        <w:t xml:space="preserve"> T</w:t>
      </w:r>
      <w:r w:rsidR="00137A34">
        <w:rPr>
          <w:lang w:val="en-GB" w:eastAsia="da-DK"/>
        </w:rPr>
        <w:t xml:space="preserve">he notation used </w:t>
      </w:r>
      <w:r>
        <w:rPr>
          <w:lang w:val="en-GB" w:eastAsia="da-DK"/>
        </w:rPr>
        <w:t xml:space="preserve">here </w:t>
      </w:r>
      <w:r w:rsidR="00137A34">
        <w:rPr>
          <w:lang w:val="en-GB" w:eastAsia="da-DK"/>
        </w:rPr>
        <w:t xml:space="preserve">is from </w:t>
      </w:r>
      <w:r w:rsidR="00137A34">
        <w:rPr>
          <w:lang w:val="en-GB" w:eastAsia="da-DK"/>
        </w:rPr>
        <w:fldChar w:fldCharType="begin"/>
      </w:r>
      <w:r w:rsidR="00137A34">
        <w:rPr>
          <w:lang w:val="en-GB" w:eastAsia="da-DK"/>
        </w:rPr>
        <w:instrText xml:space="preserve"> ADDIN EN.CITE &lt;EndNote&gt;&lt;Cite&gt;&lt;Author&gt;Cooper&lt;/Author&gt;&lt;Year&gt;1998&lt;/Year&gt;&lt;RecNum&gt;627&lt;/RecNum&gt;&lt;DisplayText&gt;(Cooper&lt;style face="italic"&gt; et al.&lt;/style&gt;, 1998)&lt;/DisplayText&gt;&lt;record&gt;&lt;rec-number&gt;627&lt;/rec-number&gt;&lt;foreign-keys&gt;&lt;key app="EN" db-id="dw9v5wrsyr0fxie9f0ovdtxetprf9er9afde" timestamp="1507709770"&gt;627&lt;/key&gt;&lt;key app="ENWeb" db-id=""&gt;0&lt;/key&gt;&lt;/foreign-keys&gt;&lt;ref-type name="Journal Article"&gt;17&lt;/ref-type&gt;&lt;contributors&gt;&lt;authors&gt;&lt;author&gt;Cooper, K.&lt;/author&gt;&lt;author&gt;Parsons, D. J.&lt;/author&gt;&lt;author&gt;Demmers, T.&lt;/author&gt;&lt;/authors&gt;&lt;/contributors&gt;&lt;titles&gt;&lt;title&gt;A thermal balance model for livestock buildings for use in climate change studies&lt;/title&gt;&lt;secondary-title&gt;Journal of Agricultural Engineering Research&lt;/secondary-title&gt;&lt;/titles&gt;&lt;periodical&gt;&lt;full-title&gt;Journal of Agricultural Engineering Research&lt;/full-title&gt;&lt;/periodical&gt;&lt;pages&gt;43-52&lt;/pages&gt;&lt;volume&gt;69&lt;/volume&gt;&lt;number&gt;1&lt;/number&gt;&lt;reprint-edition&gt;NOT IN FILE&lt;/reprint-edition&gt;&lt;keywords&gt;&lt;keyword&gt;balance&lt;/keyword&gt;&lt;keyword&gt;BUILDINGS&lt;/keyword&gt;&lt;keyword&gt;change&lt;/keyword&gt;&lt;keyword&gt;climate&lt;/keyword&gt;&lt;keyword&gt;climate change&lt;/keyword&gt;&lt;keyword&gt;CLIMATE-CHANGE&lt;/keyword&gt;&lt;keyword&gt;effects&lt;/keyword&gt;&lt;keyword&gt;heat&lt;/keyword&gt;&lt;keyword&gt;heat balance&lt;/keyword&gt;&lt;keyword&gt;LIVESTOCK&lt;/keyword&gt;&lt;keyword&gt;LIVESTOCK BUILDINGS&lt;/keyword&gt;&lt;keyword&gt;measurement&lt;/keyword&gt;&lt;keyword&gt;model&lt;/keyword&gt;&lt;keyword&gt;prediction&lt;/keyword&gt;&lt;keyword&gt;radiation&lt;/keyword&gt;&lt;keyword&gt;research&lt;/keyword&gt;&lt;keyword&gt;SOLAR-RADIATION&lt;/keyword&gt;&lt;keyword&gt;temperature&lt;/keyword&gt;&lt;keyword&gt;temperatures&lt;/keyword&gt;&lt;keyword&gt;ventilation&lt;/keyword&gt;&lt;keyword&gt;wind&lt;/keyword&gt;&lt;/keywords&gt;&lt;dates&gt;&lt;year&gt;1998&lt;/year&gt;&lt;/dates&gt;&lt;isbn&gt;0021-8634&lt;/isbn&gt;&lt;urls&gt;&lt;related-urls&gt;&lt;url&gt;ISI:000072476400005&lt;/url&gt;&lt;/related-urls&gt;&lt;/urls&gt;&lt;/record&gt;&lt;/Cite&gt;&lt;/EndNote&gt;</w:instrText>
      </w:r>
      <w:r w:rsidR="00137A34">
        <w:rPr>
          <w:lang w:val="en-GB" w:eastAsia="da-DK"/>
        </w:rPr>
        <w:fldChar w:fldCharType="separate"/>
      </w:r>
      <w:r w:rsidR="00137A34">
        <w:rPr>
          <w:noProof/>
          <w:lang w:val="en-GB" w:eastAsia="da-DK"/>
        </w:rPr>
        <w:t>(Cooper</w:t>
      </w:r>
      <w:r w:rsidR="00137A34" w:rsidRPr="00137A34">
        <w:rPr>
          <w:i/>
          <w:noProof/>
          <w:lang w:val="en-GB" w:eastAsia="da-DK"/>
        </w:rPr>
        <w:t xml:space="preserve"> et al.</w:t>
      </w:r>
      <w:r w:rsidR="00137A34">
        <w:rPr>
          <w:noProof/>
          <w:lang w:val="en-GB" w:eastAsia="da-DK"/>
        </w:rPr>
        <w:t>, 1998)</w:t>
      </w:r>
      <w:r w:rsidR="00137A34">
        <w:rPr>
          <w:lang w:val="en-GB" w:eastAsia="da-DK"/>
        </w:rPr>
        <w:fldChar w:fldCharType="end"/>
      </w:r>
      <w:r w:rsidR="00137A34">
        <w:rPr>
          <w:lang w:val="en-GB" w:eastAsia="da-DK"/>
        </w:rPr>
        <w:t>, with minor modifications.</w:t>
      </w:r>
    </w:p>
    <w:p w:rsidR="0011672A" w:rsidRPr="00B872B5" w:rsidRDefault="0011672A" w:rsidP="0011672A">
      <w:pPr>
        <w:tabs>
          <w:tab w:val="right" w:pos="360"/>
          <w:tab w:val="left" w:pos="540"/>
        </w:tabs>
        <w:autoSpaceDE w:val="0"/>
        <w:autoSpaceDN w:val="0"/>
        <w:adjustRightInd w:val="0"/>
        <w:spacing w:after="240"/>
        <w:rPr>
          <w:lang w:val="en-GB" w:eastAsia="da-DK"/>
        </w:rPr>
      </w:pPr>
    </w:p>
    <w:p w:rsidR="0011672A" w:rsidRPr="00AC356B" w:rsidRDefault="0011672A" w:rsidP="0011672A">
      <w:pPr>
        <w:tabs>
          <w:tab w:val="right" w:pos="360"/>
          <w:tab w:val="left" w:pos="540"/>
        </w:tabs>
        <w:autoSpaceDE w:val="0"/>
        <w:autoSpaceDN w:val="0"/>
        <w:adjustRightInd w:val="0"/>
        <w:spacing w:after="240"/>
        <w:rPr>
          <w:lang w:val="en-GB" w:eastAsia="da-DK"/>
        </w:rPr>
      </w:pPr>
      <w:r w:rsidRPr="00B872B5">
        <w:rPr>
          <w:lang w:val="en-GB" w:eastAsia="da-DK"/>
        </w:rPr>
        <w:t xml:space="preserve">The animal house is defined in terms of the </w:t>
      </w:r>
      <w:r>
        <w:rPr>
          <w:lang w:val="en-GB" w:eastAsia="da-DK"/>
        </w:rPr>
        <w:t>average length of the walls</w:t>
      </w:r>
      <w:r w:rsidRPr="00B872B5">
        <w:rPr>
          <w:lang w:val="en-GB" w:eastAsia="da-DK"/>
        </w:rPr>
        <w:t xml:space="preserve"> (</w:t>
      </w:r>
      <w:r w:rsidRPr="004A1B2A">
        <w:rPr>
          <w:i/>
          <w:lang w:val="en-GB" w:eastAsia="da-DK"/>
        </w:rPr>
        <w:t>d</w:t>
      </w:r>
      <w:r w:rsidRPr="00B872B5">
        <w:rPr>
          <w:lang w:val="en-GB" w:eastAsia="da-DK"/>
        </w:rPr>
        <w:t xml:space="preserve">; m) and the </w:t>
      </w:r>
      <w:r w:rsidR="008E5651">
        <w:rPr>
          <w:lang w:val="en-GB" w:eastAsia="da-DK"/>
        </w:rPr>
        <w:t xml:space="preserve">average </w:t>
      </w:r>
      <w:r w:rsidRPr="00B872B5">
        <w:rPr>
          <w:lang w:val="en-GB" w:eastAsia="da-DK"/>
        </w:rPr>
        <w:t>wall height (</w:t>
      </w:r>
      <w:r w:rsidRPr="00B872B5">
        <w:rPr>
          <w:i/>
          <w:iCs/>
          <w:lang w:val="en-GB" w:eastAsia="da-DK"/>
        </w:rPr>
        <w:t>h</w:t>
      </w:r>
      <w:r w:rsidRPr="00B872B5">
        <w:rPr>
          <w:lang w:val="en-GB" w:eastAsia="da-DK"/>
        </w:rPr>
        <w:t xml:space="preserve">; m). </w:t>
      </w:r>
      <w:r w:rsidRPr="00AC356B">
        <w:rPr>
          <w:lang w:val="en-GB" w:eastAsia="da-DK"/>
        </w:rPr>
        <w:t xml:space="preserve">The </w:t>
      </w:r>
      <w:r>
        <w:rPr>
          <w:lang w:val="en-GB" w:eastAsia="da-DK"/>
        </w:rPr>
        <w:t xml:space="preserve">total </w:t>
      </w:r>
      <w:r w:rsidRPr="00AC356B">
        <w:rPr>
          <w:lang w:val="en-GB" w:eastAsia="da-DK"/>
        </w:rPr>
        <w:t>surface area of wall (</w:t>
      </w:r>
      <w:proofErr w:type="spellStart"/>
      <w:r>
        <w:rPr>
          <w:i/>
          <w:iCs/>
          <w:lang w:val="en-GB" w:eastAsia="da-DK"/>
        </w:rPr>
        <w:t>A</w:t>
      </w:r>
      <w:r w:rsidRPr="00AC356B">
        <w:rPr>
          <w:vertAlign w:val="subscript"/>
          <w:lang w:val="en-GB" w:eastAsia="da-DK"/>
        </w:rPr>
        <w:t>w</w:t>
      </w:r>
      <w:r>
        <w:rPr>
          <w:vertAlign w:val="subscript"/>
          <w:lang w:val="en-GB" w:eastAsia="da-DK"/>
        </w:rPr>
        <w:t>all</w:t>
      </w:r>
      <w:proofErr w:type="spellEnd"/>
      <w:r w:rsidRPr="00AC356B">
        <w:rPr>
          <w:lang w:val="en-GB" w:eastAsia="da-DK"/>
        </w:rPr>
        <w:t>; m</w:t>
      </w:r>
      <w:r w:rsidRPr="00AC356B">
        <w:rPr>
          <w:vertAlign w:val="superscript"/>
          <w:lang w:val="en-GB" w:eastAsia="da-DK"/>
        </w:rPr>
        <w:t>2</w:t>
      </w:r>
      <w:r w:rsidRPr="00AC356B">
        <w:rPr>
          <w:lang w:val="en-GB" w:eastAsia="da-DK"/>
        </w:rPr>
        <w:t>) is then:</w:t>
      </w:r>
    </w:p>
    <w:p w:rsidR="0011672A" w:rsidRDefault="0011672A" w:rsidP="0011672A">
      <w:pPr>
        <w:tabs>
          <w:tab w:val="right" w:pos="360"/>
          <w:tab w:val="left" w:pos="540"/>
        </w:tabs>
        <w:autoSpaceDE w:val="0"/>
        <w:autoSpaceDN w:val="0"/>
        <w:adjustRightInd w:val="0"/>
        <w:spacing w:after="240"/>
        <w:rPr>
          <w:lang w:eastAsia="da-DK"/>
        </w:rPr>
      </w:pPr>
      <w:r w:rsidRPr="0011672A">
        <w:rPr>
          <w:position w:val="-12"/>
          <w:lang w:eastAsia="da-DK"/>
        </w:rPr>
        <w:object w:dxaOrig="1140" w:dyaOrig="360">
          <v:shape id="_x0000_i1027" type="#_x0000_t75" style="width:57pt;height:18pt" o:ole="">
            <v:imagedata r:id="rId12" o:title=""/>
          </v:shape>
          <o:OLEObject Type="Embed" ProgID="Equation.DSMT4" ShapeID="_x0000_i1027" DrawAspect="Content" ObjectID="_1572190911" r:id="rId13"/>
        </w:object>
      </w:r>
      <w:r>
        <w:rPr>
          <w:lang w:eastAsia="da-DK"/>
        </w:rPr>
        <w:tab/>
      </w:r>
      <w:r>
        <w:rPr>
          <w:lang w:eastAsia="da-DK"/>
        </w:rPr>
        <w:tab/>
      </w:r>
      <w:r>
        <w:rPr>
          <w:lang w:eastAsia="da-DK"/>
        </w:rPr>
        <w:tab/>
      </w:r>
      <w:r>
        <w:rPr>
          <w:lang w:eastAsia="da-DK"/>
        </w:rPr>
        <w:tab/>
      </w:r>
      <w:r>
        <w:rPr>
          <w:lang w:eastAsia="da-DK"/>
        </w:rPr>
        <w:tab/>
      </w:r>
      <w:r>
        <w:rPr>
          <w:lang w:eastAsia="da-DK"/>
        </w:rPr>
        <w:fldChar w:fldCharType="begin"/>
      </w:r>
      <w:r>
        <w:rPr>
          <w:lang w:eastAsia="da-DK"/>
        </w:rPr>
        <w:instrText xml:space="preserve"> MACROBUTTON MTPlaceRef \* MERGEFORMAT </w:instrText>
      </w:r>
      <w:r>
        <w:rPr>
          <w:lang w:eastAsia="da-DK"/>
        </w:rPr>
        <w:fldChar w:fldCharType="begin"/>
      </w:r>
      <w:r>
        <w:rPr>
          <w:lang w:eastAsia="da-DK"/>
        </w:rPr>
        <w:instrText xml:space="preserve"> SEQ MTEqn \h \* MERGEFORMAT </w:instrText>
      </w:r>
      <w:r>
        <w:rPr>
          <w:lang w:eastAsia="da-DK"/>
        </w:rPr>
        <w:fldChar w:fldCharType="end"/>
      </w:r>
      <w:r>
        <w:rPr>
          <w:lang w:eastAsia="da-DK"/>
        </w:rPr>
        <w:instrText>(</w:instrText>
      </w:r>
      <w:r>
        <w:rPr>
          <w:lang w:eastAsia="da-DK"/>
        </w:rPr>
        <w:fldChar w:fldCharType="begin"/>
      </w:r>
      <w:r>
        <w:rPr>
          <w:lang w:eastAsia="da-DK"/>
        </w:rPr>
        <w:instrText xml:space="preserve"> SEQ MTSec \c \* Arabic \* MERGEFORMAT </w:instrText>
      </w:r>
      <w:r>
        <w:rPr>
          <w:lang w:eastAsia="da-DK"/>
        </w:rPr>
        <w:fldChar w:fldCharType="separate"/>
      </w:r>
      <w:r w:rsidR="001A1770">
        <w:rPr>
          <w:noProof/>
          <w:lang w:eastAsia="da-DK"/>
        </w:rPr>
        <w:instrText>1</w:instrText>
      </w:r>
      <w:r>
        <w:rPr>
          <w:lang w:eastAsia="da-DK"/>
        </w:rPr>
        <w:fldChar w:fldCharType="end"/>
      </w:r>
      <w:r>
        <w:rPr>
          <w:lang w:eastAsia="da-DK"/>
        </w:rPr>
        <w:instrText>.</w:instrText>
      </w:r>
      <w:r>
        <w:rPr>
          <w:lang w:eastAsia="da-DK"/>
        </w:rPr>
        <w:fldChar w:fldCharType="begin"/>
      </w:r>
      <w:r>
        <w:rPr>
          <w:lang w:eastAsia="da-DK"/>
        </w:rPr>
        <w:instrText xml:space="preserve"> SEQ MTEqn \c \* Arabic \* MERGEFORMAT </w:instrText>
      </w:r>
      <w:r>
        <w:rPr>
          <w:lang w:eastAsia="da-DK"/>
        </w:rPr>
        <w:fldChar w:fldCharType="separate"/>
      </w:r>
      <w:r w:rsidR="001A1770">
        <w:rPr>
          <w:noProof/>
          <w:lang w:eastAsia="da-DK"/>
        </w:rPr>
        <w:instrText>3</w:instrText>
      </w:r>
      <w:r>
        <w:rPr>
          <w:lang w:eastAsia="da-DK"/>
        </w:rPr>
        <w:fldChar w:fldCharType="end"/>
      </w:r>
      <w:r>
        <w:rPr>
          <w:lang w:eastAsia="da-DK"/>
        </w:rPr>
        <w:instrText>)</w:instrText>
      </w:r>
      <w:r>
        <w:rPr>
          <w:lang w:eastAsia="da-DK"/>
        </w:rPr>
        <w:fldChar w:fldCharType="end"/>
      </w:r>
    </w:p>
    <w:p w:rsidR="0011672A" w:rsidRDefault="0011672A" w:rsidP="0011672A">
      <w:pPr>
        <w:tabs>
          <w:tab w:val="right" w:pos="360"/>
          <w:tab w:val="left" w:pos="540"/>
        </w:tabs>
        <w:autoSpaceDE w:val="0"/>
        <w:autoSpaceDN w:val="0"/>
        <w:adjustRightInd w:val="0"/>
        <w:spacing w:after="240"/>
        <w:rPr>
          <w:lang w:val="en-GB" w:eastAsia="da-DK"/>
        </w:rPr>
      </w:pPr>
      <w:r w:rsidRPr="0011672A">
        <w:rPr>
          <w:lang w:val="en-GB" w:eastAsia="da-DK"/>
        </w:rPr>
        <w:t>For a cubic house</w:t>
      </w:r>
      <w:r>
        <w:rPr>
          <w:lang w:val="en-GB" w:eastAsia="da-DK"/>
        </w:rPr>
        <w:t>, the floor area and the roof area are identical (</w:t>
      </w:r>
      <w:proofErr w:type="spellStart"/>
      <w:r w:rsidRPr="0011672A">
        <w:rPr>
          <w:i/>
          <w:lang w:val="en-GB" w:eastAsia="da-DK"/>
        </w:rPr>
        <w:t>A</w:t>
      </w:r>
      <w:r w:rsidRPr="0011672A">
        <w:rPr>
          <w:vertAlign w:val="subscript"/>
          <w:lang w:val="en-GB" w:eastAsia="da-DK"/>
        </w:rPr>
        <w:t>plan</w:t>
      </w:r>
      <w:proofErr w:type="spellEnd"/>
      <w:r>
        <w:rPr>
          <w:lang w:val="en-GB" w:eastAsia="da-DK"/>
        </w:rPr>
        <w:t>; m</w:t>
      </w:r>
      <w:r w:rsidRPr="0011672A">
        <w:rPr>
          <w:vertAlign w:val="superscript"/>
          <w:lang w:val="en-GB" w:eastAsia="da-DK"/>
        </w:rPr>
        <w:t>2</w:t>
      </w:r>
      <w:r>
        <w:rPr>
          <w:lang w:val="en-GB" w:eastAsia="da-DK"/>
        </w:rPr>
        <w:t>):</w:t>
      </w:r>
    </w:p>
    <w:p w:rsidR="0011672A" w:rsidRPr="0011672A" w:rsidRDefault="0011672A" w:rsidP="0011672A">
      <w:pPr>
        <w:tabs>
          <w:tab w:val="right" w:pos="360"/>
          <w:tab w:val="left" w:pos="540"/>
        </w:tabs>
        <w:autoSpaceDE w:val="0"/>
        <w:autoSpaceDN w:val="0"/>
        <w:adjustRightInd w:val="0"/>
        <w:spacing w:after="240"/>
        <w:rPr>
          <w:lang w:val="en-GB" w:eastAsia="da-DK"/>
        </w:rPr>
      </w:pPr>
      <w:r w:rsidRPr="0011672A">
        <w:rPr>
          <w:position w:val="-14"/>
          <w:lang w:eastAsia="da-DK"/>
        </w:rPr>
        <w:object w:dxaOrig="980" w:dyaOrig="400">
          <v:shape id="_x0000_i1028" type="#_x0000_t75" style="width:48.75pt;height:19.5pt" o:ole="">
            <v:imagedata r:id="rId14" o:title=""/>
          </v:shape>
          <o:OLEObject Type="Embed" ProgID="Equation.DSMT4" ShapeID="_x0000_i1028" DrawAspect="Content" ObjectID="_1572190912" r:id="rId15"/>
        </w:object>
      </w:r>
      <w:r>
        <w:rPr>
          <w:lang w:eastAsia="da-DK"/>
        </w:rPr>
        <w:tab/>
      </w:r>
      <w:r>
        <w:rPr>
          <w:lang w:eastAsia="da-DK"/>
        </w:rPr>
        <w:tab/>
      </w:r>
      <w:r>
        <w:rPr>
          <w:lang w:eastAsia="da-DK"/>
        </w:rPr>
        <w:tab/>
      </w:r>
      <w:r>
        <w:rPr>
          <w:lang w:eastAsia="da-DK"/>
        </w:rPr>
        <w:tab/>
      </w:r>
      <w:r>
        <w:rPr>
          <w:lang w:eastAsia="da-DK"/>
        </w:rPr>
        <w:tab/>
      </w:r>
      <w:r>
        <w:rPr>
          <w:lang w:eastAsia="da-DK"/>
        </w:rPr>
        <w:fldChar w:fldCharType="begin"/>
      </w:r>
      <w:r>
        <w:rPr>
          <w:lang w:eastAsia="da-DK"/>
        </w:rPr>
        <w:instrText xml:space="preserve"> MACROBUTTON MTPlaceRef \* MERGEFORMAT </w:instrText>
      </w:r>
      <w:r>
        <w:rPr>
          <w:lang w:eastAsia="da-DK"/>
        </w:rPr>
        <w:fldChar w:fldCharType="begin"/>
      </w:r>
      <w:r>
        <w:rPr>
          <w:lang w:eastAsia="da-DK"/>
        </w:rPr>
        <w:instrText xml:space="preserve"> SEQ MTEqn \h \* MERGEFORMAT </w:instrText>
      </w:r>
      <w:r>
        <w:rPr>
          <w:lang w:eastAsia="da-DK"/>
        </w:rPr>
        <w:fldChar w:fldCharType="end"/>
      </w:r>
      <w:r>
        <w:rPr>
          <w:lang w:eastAsia="da-DK"/>
        </w:rPr>
        <w:instrText>(</w:instrText>
      </w:r>
      <w:r>
        <w:rPr>
          <w:lang w:eastAsia="da-DK"/>
        </w:rPr>
        <w:fldChar w:fldCharType="begin"/>
      </w:r>
      <w:r>
        <w:rPr>
          <w:lang w:eastAsia="da-DK"/>
        </w:rPr>
        <w:instrText xml:space="preserve"> SEQ MTSec \c \* Arabic \* MERGEFORMAT </w:instrText>
      </w:r>
      <w:r>
        <w:rPr>
          <w:lang w:eastAsia="da-DK"/>
        </w:rPr>
        <w:fldChar w:fldCharType="separate"/>
      </w:r>
      <w:r w:rsidR="001A1770">
        <w:rPr>
          <w:noProof/>
          <w:lang w:eastAsia="da-DK"/>
        </w:rPr>
        <w:instrText>1</w:instrText>
      </w:r>
      <w:r>
        <w:rPr>
          <w:lang w:eastAsia="da-DK"/>
        </w:rPr>
        <w:fldChar w:fldCharType="end"/>
      </w:r>
      <w:r>
        <w:rPr>
          <w:lang w:eastAsia="da-DK"/>
        </w:rPr>
        <w:instrText>.</w:instrText>
      </w:r>
      <w:r>
        <w:rPr>
          <w:lang w:eastAsia="da-DK"/>
        </w:rPr>
        <w:fldChar w:fldCharType="begin"/>
      </w:r>
      <w:r>
        <w:rPr>
          <w:lang w:eastAsia="da-DK"/>
        </w:rPr>
        <w:instrText xml:space="preserve"> SEQ MTEqn \c \* Arabic \* MERGEFORMAT </w:instrText>
      </w:r>
      <w:r>
        <w:rPr>
          <w:lang w:eastAsia="da-DK"/>
        </w:rPr>
        <w:fldChar w:fldCharType="separate"/>
      </w:r>
      <w:r w:rsidR="001A1770">
        <w:rPr>
          <w:noProof/>
          <w:lang w:eastAsia="da-DK"/>
        </w:rPr>
        <w:instrText>4</w:instrText>
      </w:r>
      <w:r>
        <w:rPr>
          <w:lang w:eastAsia="da-DK"/>
        </w:rPr>
        <w:fldChar w:fldCharType="end"/>
      </w:r>
      <w:r>
        <w:rPr>
          <w:lang w:eastAsia="da-DK"/>
        </w:rPr>
        <w:instrText>)</w:instrText>
      </w:r>
      <w:r>
        <w:rPr>
          <w:lang w:eastAsia="da-DK"/>
        </w:rPr>
        <w:fldChar w:fldCharType="end"/>
      </w:r>
    </w:p>
    <w:p w:rsidR="00ED5DC5" w:rsidRDefault="004467C0" w:rsidP="00B66E50">
      <w:pPr>
        <w:tabs>
          <w:tab w:val="right" w:pos="360"/>
          <w:tab w:val="left" w:pos="540"/>
        </w:tabs>
        <w:autoSpaceDE w:val="0"/>
        <w:autoSpaceDN w:val="0"/>
        <w:adjustRightInd w:val="0"/>
        <w:spacing w:after="240"/>
        <w:rPr>
          <w:lang w:val="en-GB" w:eastAsia="da-DK"/>
        </w:rPr>
      </w:pPr>
      <w:r>
        <w:rPr>
          <w:lang w:val="en-GB" w:eastAsia="da-DK"/>
        </w:rPr>
        <w:lastRenderedPageBreak/>
        <w:t xml:space="preserve">The aim of the ventilation is to maintain the inside temperature within acceptable limits. Generally, ruminant livestock are kept in freely-ventilated housing whereas other types of livestock (e.g. pigs and poultry) are generally kept in housing with forced (fan-driven) ventilation, with the facility to provide supplementary heat if necessary. </w:t>
      </w:r>
      <w:r w:rsidR="0054549B">
        <w:rPr>
          <w:lang w:val="en-GB" w:eastAsia="da-DK"/>
        </w:rPr>
        <w:t>In both cases, a minimum level of ventilation is desirable, for health and welfare reasons. Conversely, there will be for both types of housing, a maximum ventilation rate that is determined for freely-ventilated housing, by the conditions inside and outside the housing and the maximum size of venting apertures and for forced ventilated housing, by the maximum capacity of the fans.</w:t>
      </w:r>
      <w:r w:rsidR="00BA53B0">
        <w:rPr>
          <w:lang w:val="en-GB" w:eastAsia="da-DK"/>
        </w:rPr>
        <w:t xml:space="preserve"> The model therefore needs to determine</w:t>
      </w:r>
      <w:r w:rsidR="00ED5DC5">
        <w:rPr>
          <w:lang w:val="en-GB" w:eastAsia="da-DK"/>
        </w:rPr>
        <w:t>:</w:t>
      </w:r>
    </w:p>
    <w:p w:rsidR="00992437" w:rsidRDefault="00ED5DC5" w:rsidP="00ED5DC5">
      <w:pPr>
        <w:pStyle w:val="ListParagraph"/>
        <w:numPr>
          <w:ilvl w:val="0"/>
          <w:numId w:val="11"/>
        </w:numPr>
        <w:tabs>
          <w:tab w:val="right" w:pos="360"/>
          <w:tab w:val="left" w:pos="540"/>
        </w:tabs>
        <w:autoSpaceDE w:val="0"/>
        <w:autoSpaceDN w:val="0"/>
        <w:adjustRightInd w:val="0"/>
        <w:spacing w:after="240"/>
        <w:rPr>
          <w:lang w:val="en-GB" w:eastAsia="da-DK"/>
        </w:rPr>
      </w:pPr>
      <w:r>
        <w:rPr>
          <w:lang w:val="en-GB" w:eastAsia="da-DK"/>
        </w:rPr>
        <w:t xml:space="preserve"> The </w:t>
      </w:r>
      <w:r w:rsidR="00BA53B0" w:rsidRPr="00ED5DC5">
        <w:rPr>
          <w:lang w:val="en-GB" w:eastAsia="da-DK"/>
        </w:rPr>
        <w:t>ventilation rate</w:t>
      </w:r>
      <w:r>
        <w:rPr>
          <w:lang w:val="en-GB" w:eastAsia="da-DK"/>
        </w:rPr>
        <w:t>,</w:t>
      </w:r>
      <w:r w:rsidR="00BA53B0" w:rsidRPr="00ED5DC5">
        <w:rPr>
          <w:lang w:val="en-GB" w:eastAsia="da-DK"/>
        </w:rPr>
        <w:t xml:space="preserve"> whe</w:t>
      </w:r>
      <w:r w:rsidRPr="00ED5DC5">
        <w:rPr>
          <w:lang w:val="en-GB" w:eastAsia="da-DK"/>
        </w:rPr>
        <w:t>n</w:t>
      </w:r>
      <w:r w:rsidR="00BA53B0" w:rsidRPr="00ED5DC5">
        <w:rPr>
          <w:lang w:val="en-GB" w:eastAsia="da-DK"/>
        </w:rPr>
        <w:t xml:space="preserve"> a desirable inside temperature can be achieved</w:t>
      </w:r>
      <w:r>
        <w:rPr>
          <w:lang w:val="en-GB" w:eastAsia="da-DK"/>
        </w:rPr>
        <w:t xml:space="preserve"> with a ventilation rate between the minimum and maximum values.</w:t>
      </w:r>
    </w:p>
    <w:p w:rsidR="00ED5DC5" w:rsidRDefault="00ED5DC5" w:rsidP="00ED5DC5">
      <w:pPr>
        <w:pStyle w:val="ListParagraph"/>
        <w:numPr>
          <w:ilvl w:val="0"/>
          <w:numId w:val="11"/>
        </w:numPr>
        <w:tabs>
          <w:tab w:val="right" w:pos="360"/>
          <w:tab w:val="left" w:pos="540"/>
        </w:tabs>
        <w:autoSpaceDE w:val="0"/>
        <w:autoSpaceDN w:val="0"/>
        <w:adjustRightInd w:val="0"/>
        <w:spacing w:after="240"/>
        <w:rPr>
          <w:lang w:val="en-GB" w:eastAsia="da-DK"/>
        </w:rPr>
      </w:pPr>
      <w:r>
        <w:rPr>
          <w:lang w:val="en-GB" w:eastAsia="da-DK"/>
        </w:rPr>
        <w:t xml:space="preserve"> To what extent the inside temperature falls below a desirable value, when conditions demand that the ventilation rate must be at the minimum value.</w:t>
      </w:r>
    </w:p>
    <w:p w:rsidR="00ED5DC5" w:rsidRPr="00ED5DC5" w:rsidRDefault="00ED5DC5" w:rsidP="00ED5DC5">
      <w:pPr>
        <w:pStyle w:val="ListParagraph"/>
        <w:numPr>
          <w:ilvl w:val="0"/>
          <w:numId w:val="11"/>
        </w:numPr>
        <w:tabs>
          <w:tab w:val="right" w:pos="360"/>
          <w:tab w:val="left" w:pos="540"/>
        </w:tabs>
        <w:autoSpaceDE w:val="0"/>
        <w:autoSpaceDN w:val="0"/>
        <w:adjustRightInd w:val="0"/>
        <w:spacing w:after="240"/>
        <w:rPr>
          <w:lang w:val="en-GB" w:eastAsia="da-DK"/>
        </w:rPr>
      </w:pPr>
      <w:r>
        <w:rPr>
          <w:lang w:val="en-GB" w:eastAsia="da-DK"/>
        </w:rPr>
        <w:t xml:space="preserve"> To what extent the inside temperature exceeds a desirable value, when conditions </w:t>
      </w:r>
      <w:r w:rsidR="009D1E43">
        <w:rPr>
          <w:lang w:val="en-GB" w:eastAsia="da-DK"/>
        </w:rPr>
        <w:t>determine that the ventilation will be at the maximum value.</w:t>
      </w:r>
    </w:p>
    <w:p w:rsidR="00B66E50" w:rsidRDefault="005753A4" w:rsidP="00B66E50">
      <w:pPr>
        <w:tabs>
          <w:tab w:val="right" w:pos="360"/>
          <w:tab w:val="left" w:pos="540"/>
        </w:tabs>
        <w:autoSpaceDE w:val="0"/>
        <w:autoSpaceDN w:val="0"/>
        <w:adjustRightInd w:val="0"/>
        <w:spacing w:after="240"/>
        <w:rPr>
          <w:lang w:val="en-GB" w:eastAsia="da-DK"/>
        </w:rPr>
      </w:pPr>
      <w:r>
        <w:rPr>
          <w:lang w:val="en-GB" w:eastAsia="da-DK"/>
        </w:rPr>
        <w:t xml:space="preserve">The flux of sensible heat from the livestock has been described earlier. </w:t>
      </w:r>
      <w:r w:rsidR="00B66E50">
        <w:rPr>
          <w:lang w:val="en-GB" w:eastAsia="da-DK"/>
        </w:rPr>
        <w:t xml:space="preserve">The flux of </w:t>
      </w:r>
      <w:r>
        <w:rPr>
          <w:lang w:val="en-GB" w:eastAsia="da-DK"/>
        </w:rPr>
        <w:t xml:space="preserve">sensible heat </w:t>
      </w:r>
      <w:r w:rsidR="00B66E50">
        <w:rPr>
          <w:lang w:val="en-GB" w:eastAsia="da-DK"/>
        </w:rPr>
        <w:t xml:space="preserve">from the environment </w:t>
      </w:r>
      <w:r>
        <w:rPr>
          <w:lang w:val="en-GB" w:eastAsia="da-DK"/>
        </w:rPr>
        <w:t>is determined by the</w:t>
      </w:r>
      <w:r w:rsidR="00B66E50">
        <w:rPr>
          <w:lang w:val="en-GB" w:eastAsia="da-DK"/>
        </w:rPr>
        <w:t xml:space="preserve"> solar and long-wave radiation, where the latter can be </w:t>
      </w:r>
      <w:r>
        <w:rPr>
          <w:lang w:val="en-GB" w:eastAsia="da-DK"/>
        </w:rPr>
        <w:t>contribute or remove heat from the housing</w:t>
      </w:r>
      <w:r w:rsidR="00B66E50">
        <w:rPr>
          <w:lang w:val="en-GB" w:eastAsia="da-DK"/>
        </w:rPr>
        <w:t>. The solar radiation input is equated here to the meteorological solar radiation (S; W)</w:t>
      </w:r>
      <w:r w:rsidR="007731D0">
        <w:rPr>
          <w:lang w:val="en-GB" w:eastAsia="da-DK"/>
        </w:rPr>
        <w:t xml:space="preserve"> and we assume here that it is only intercepted by the roof</w:t>
      </w:r>
      <w:r w:rsidR="00B66E50">
        <w:rPr>
          <w:lang w:val="en-GB" w:eastAsia="da-DK"/>
        </w:rPr>
        <w:t xml:space="preserve">. </w:t>
      </w:r>
      <w:r w:rsidR="00DC16D7">
        <w:rPr>
          <w:lang w:val="en-GB" w:eastAsia="da-DK"/>
        </w:rPr>
        <w:t xml:space="preserve">The housing emits long wave radiation to the surrounding environment and absorbs long wave radiation emitted by the surrounding environment. We assume here that the temperature of the walls of the housing are sufficiently similar to that of the surrounding landscape that there is no net exchange of long wave radiation between them. </w:t>
      </w:r>
      <w:r w:rsidR="00B66E50">
        <w:rPr>
          <w:lang w:val="en-GB" w:eastAsia="da-DK"/>
        </w:rPr>
        <w:t xml:space="preserve">The </w:t>
      </w:r>
      <w:r w:rsidR="00DC16D7">
        <w:rPr>
          <w:lang w:val="en-GB" w:eastAsia="da-DK"/>
        </w:rPr>
        <w:t xml:space="preserve">net </w:t>
      </w:r>
      <w:r w:rsidR="00B66E50">
        <w:rPr>
          <w:lang w:val="en-GB" w:eastAsia="da-DK"/>
        </w:rPr>
        <w:t xml:space="preserve">long wave radiation </w:t>
      </w:r>
      <w:r w:rsidR="0092681A">
        <w:rPr>
          <w:lang w:val="en-GB" w:eastAsia="da-DK"/>
        </w:rPr>
        <w:t xml:space="preserve">between the roof and the sky </w:t>
      </w:r>
      <w:r w:rsidR="00B66E50">
        <w:rPr>
          <w:lang w:val="en-GB" w:eastAsia="da-DK"/>
        </w:rPr>
        <w:t>(</w:t>
      </w:r>
      <w:r w:rsidR="00B66E50" w:rsidRPr="007731D0">
        <w:rPr>
          <w:i/>
          <w:lang w:val="en-GB" w:eastAsia="da-DK"/>
        </w:rPr>
        <w:t>L</w:t>
      </w:r>
      <w:r w:rsidR="00B66E50">
        <w:rPr>
          <w:lang w:val="en-GB" w:eastAsia="da-DK"/>
        </w:rPr>
        <w:t>; Wm</w:t>
      </w:r>
      <w:r w:rsidR="00B66E50" w:rsidRPr="00B66E50">
        <w:rPr>
          <w:vertAlign w:val="superscript"/>
          <w:lang w:val="en-GB" w:eastAsia="da-DK"/>
        </w:rPr>
        <w:t>-2</w:t>
      </w:r>
      <w:r w:rsidR="00B66E50">
        <w:rPr>
          <w:lang w:val="en-GB" w:eastAsia="da-DK"/>
        </w:rPr>
        <w:t>) is determined using the Stephan-Boltzmann equation</w:t>
      </w:r>
      <w:r w:rsidR="006E02BD">
        <w:rPr>
          <w:lang w:val="en-GB" w:eastAsia="da-DK"/>
        </w:rPr>
        <w:t xml:space="preserve"> to estimate the </w:t>
      </w:r>
      <w:r w:rsidR="0092681A">
        <w:rPr>
          <w:lang w:val="en-GB" w:eastAsia="da-DK"/>
        </w:rPr>
        <w:t xml:space="preserve">upward </w:t>
      </w:r>
      <w:r w:rsidR="006E02BD">
        <w:rPr>
          <w:lang w:val="en-GB" w:eastAsia="da-DK"/>
        </w:rPr>
        <w:t>long wave radiation from the roof and the downward long wave radiation from the sky. Subtracting the former from the latter</w:t>
      </w:r>
      <w:r w:rsidR="00B66E50">
        <w:rPr>
          <w:lang w:val="en-GB" w:eastAsia="da-DK"/>
        </w:rPr>
        <w:t>:</w:t>
      </w:r>
    </w:p>
    <w:p w:rsidR="00B66E50" w:rsidRDefault="006E02BD" w:rsidP="00B66E50">
      <w:pPr>
        <w:tabs>
          <w:tab w:val="right" w:pos="360"/>
          <w:tab w:val="left" w:pos="540"/>
        </w:tabs>
        <w:autoSpaceDE w:val="0"/>
        <w:autoSpaceDN w:val="0"/>
        <w:adjustRightInd w:val="0"/>
        <w:spacing w:after="240"/>
        <w:rPr>
          <w:lang w:val="en-GB" w:eastAsia="da-DK"/>
        </w:rPr>
      </w:pPr>
      <w:r w:rsidRPr="00B83214">
        <w:rPr>
          <w:position w:val="-16"/>
          <w:lang w:val="en-GB" w:eastAsia="da-DK"/>
        </w:rPr>
        <w:object w:dxaOrig="2060" w:dyaOrig="440">
          <v:shape id="_x0000_i1029" type="#_x0000_t75" style="width:102.75pt;height:21.75pt" o:ole="">
            <v:imagedata r:id="rId16" o:title=""/>
          </v:shape>
          <o:OLEObject Type="Embed" ProgID="Equation.DSMT4" ShapeID="_x0000_i1029" DrawAspect="Content" ObjectID="_1572190913" r:id="rId17"/>
        </w:object>
      </w:r>
      <w:r w:rsidR="00B66E50">
        <w:rPr>
          <w:lang w:val="en-GB" w:eastAsia="da-DK"/>
        </w:rPr>
        <w:t xml:space="preserve"> </w:t>
      </w:r>
      <w:r>
        <w:rPr>
          <w:lang w:val="en-GB" w:eastAsia="da-DK"/>
        </w:rPr>
        <w:tab/>
      </w:r>
      <w:r>
        <w:rPr>
          <w:lang w:val="en-GB" w:eastAsia="da-DK"/>
        </w:rPr>
        <w:tab/>
      </w:r>
      <w:r>
        <w:rPr>
          <w:lang w:val="en-GB" w:eastAsia="da-DK"/>
        </w:rPr>
        <w:tab/>
      </w:r>
      <w:r>
        <w:rPr>
          <w:lang w:val="en-GB" w:eastAsia="da-DK"/>
        </w:rPr>
        <w:tab/>
      </w:r>
      <w:r>
        <w:rPr>
          <w:lang w:val="en-GB" w:eastAsia="da-DK"/>
        </w:rPr>
        <w:fldChar w:fldCharType="begin"/>
      </w:r>
      <w:r>
        <w:rPr>
          <w:lang w:val="en-GB" w:eastAsia="da-DK"/>
        </w:rPr>
        <w:instrText xml:space="preserve"> MACROBUTTON MTPlaceRef \* MERGEFORMAT </w:instrText>
      </w:r>
      <w:r>
        <w:rPr>
          <w:lang w:val="en-GB" w:eastAsia="da-DK"/>
        </w:rPr>
        <w:fldChar w:fldCharType="begin"/>
      </w:r>
      <w:r>
        <w:rPr>
          <w:lang w:val="en-GB" w:eastAsia="da-DK"/>
        </w:rPr>
        <w:instrText xml:space="preserve"> SEQ MTEqn \h \* MERGEFORMAT </w:instrText>
      </w:r>
      <w:r>
        <w:rPr>
          <w:lang w:val="en-GB" w:eastAsia="da-DK"/>
        </w:rPr>
        <w:fldChar w:fldCharType="end"/>
      </w:r>
      <w:r>
        <w:rPr>
          <w:lang w:val="en-GB" w:eastAsia="da-DK"/>
        </w:rPr>
        <w:instrText>(</w:instrText>
      </w:r>
      <w:r>
        <w:rPr>
          <w:lang w:val="en-GB" w:eastAsia="da-DK"/>
        </w:rPr>
        <w:fldChar w:fldCharType="begin"/>
      </w:r>
      <w:r>
        <w:rPr>
          <w:lang w:val="en-GB" w:eastAsia="da-DK"/>
        </w:rPr>
        <w:instrText xml:space="preserve"> SEQ MTSec \c \* Arabic \* MERGEFORMAT </w:instrText>
      </w:r>
      <w:r>
        <w:rPr>
          <w:lang w:val="en-GB" w:eastAsia="da-DK"/>
        </w:rPr>
        <w:fldChar w:fldCharType="separate"/>
      </w:r>
      <w:r w:rsidR="001A1770">
        <w:rPr>
          <w:noProof/>
          <w:lang w:val="en-GB" w:eastAsia="da-DK"/>
        </w:rPr>
        <w:instrText>1</w:instrText>
      </w:r>
      <w:r>
        <w:rPr>
          <w:lang w:val="en-GB" w:eastAsia="da-DK"/>
        </w:rPr>
        <w:fldChar w:fldCharType="end"/>
      </w:r>
      <w:r>
        <w:rPr>
          <w:lang w:val="en-GB" w:eastAsia="da-DK"/>
        </w:rPr>
        <w:instrText>.</w:instrText>
      </w:r>
      <w:r>
        <w:rPr>
          <w:lang w:val="en-GB" w:eastAsia="da-DK"/>
        </w:rPr>
        <w:fldChar w:fldCharType="begin"/>
      </w:r>
      <w:r>
        <w:rPr>
          <w:lang w:val="en-GB" w:eastAsia="da-DK"/>
        </w:rPr>
        <w:instrText xml:space="preserve"> SEQ MTEqn \c \* Arabic \* MERGEFORMAT </w:instrText>
      </w:r>
      <w:r>
        <w:rPr>
          <w:lang w:val="en-GB" w:eastAsia="da-DK"/>
        </w:rPr>
        <w:fldChar w:fldCharType="separate"/>
      </w:r>
      <w:r w:rsidR="001A1770">
        <w:rPr>
          <w:noProof/>
          <w:lang w:val="en-GB" w:eastAsia="da-DK"/>
        </w:rPr>
        <w:instrText>5</w:instrText>
      </w:r>
      <w:r>
        <w:rPr>
          <w:lang w:val="en-GB" w:eastAsia="da-DK"/>
        </w:rPr>
        <w:fldChar w:fldCharType="end"/>
      </w:r>
      <w:r>
        <w:rPr>
          <w:lang w:val="en-GB" w:eastAsia="da-DK"/>
        </w:rPr>
        <w:instrText>)</w:instrText>
      </w:r>
      <w:r>
        <w:rPr>
          <w:lang w:val="en-GB" w:eastAsia="da-DK"/>
        </w:rPr>
        <w:fldChar w:fldCharType="end"/>
      </w:r>
    </w:p>
    <w:p w:rsidR="006E02BD" w:rsidRDefault="006E02BD" w:rsidP="006E02BD">
      <w:pPr>
        <w:tabs>
          <w:tab w:val="right" w:pos="360"/>
          <w:tab w:val="left" w:pos="540"/>
        </w:tabs>
        <w:autoSpaceDE w:val="0"/>
        <w:autoSpaceDN w:val="0"/>
        <w:adjustRightInd w:val="0"/>
        <w:spacing w:after="240"/>
        <w:rPr>
          <w:lang w:val="en-GB" w:eastAsia="da-DK"/>
        </w:rPr>
      </w:pPr>
      <w:r>
        <w:rPr>
          <w:lang w:val="en-GB" w:eastAsia="da-DK"/>
        </w:rPr>
        <w:t xml:space="preserve">Where σ is the Stephan-Boltzmann constant, </w:t>
      </w:r>
      <w:proofErr w:type="spellStart"/>
      <w:r w:rsidRPr="006E02BD">
        <w:rPr>
          <w:i/>
          <w:lang w:val="en-GB" w:eastAsia="da-DK"/>
        </w:rPr>
        <w:t>e</w:t>
      </w:r>
      <w:r w:rsidRPr="006E02BD">
        <w:rPr>
          <w:vertAlign w:val="subscript"/>
          <w:lang w:val="en-GB" w:eastAsia="da-DK"/>
        </w:rPr>
        <w:t>house</w:t>
      </w:r>
      <w:proofErr w:type="spellEnd"/>
      <w:r>
        <w:rPr>
          <w:lang w:val="en-GB" w:eastAsia="da-DK"/>
        </w:rPr>
        <w:t xml:space="preserve"> is the emissivity of the surface of the housing (a model parameter) and </w:t>
      </w:r>
      <w:proofErr w:type="spellStart"/>
      <w:r w:rsidRPr="006E02BD">
        <w:rPr>
          <w:i/>
          <w:lang w:val="en-GB" w:eastAsia="da-DK"/>
        </w:rPr>
        <w:t>e</w:t>
      </w:r>
      <w:r w:rsidRPr="006E02BD">
        <w:rPr>
          <w:vertAlign w:val="subscript"/>
          <w:lang w:val="en-GB" w:eastAsia="da-DK"/>
        </w:rPr>
        <w:t>sky</w:t>
      </w:r>
      <w:proofErr w:type="spellEnd"/>
      <w:r>
        <w:rPr>
          <w:lang w:val="en-GB" w:eastAsia="da-DK"/>
        </w:rPr>
        <w:t xml:space="preserve"> is the effective emissivity of the sky, determined using the relationship developed by </w:t>
      </w:r>
      <w:r>
        <w:rPr>
          <w:lang w:val="en-GB" w:eastAsia="da-DK"/>
        </w:rPr>
        <w:fldChar w:fldCharType="begin"/>
      </w:r>
      <w:r>
        <w:rPr>
          <w:lang w:val="en-GB" w:eastAsia="da-DK"/>
        </w:rPr>
        <w:instrText xml:space="preserve"> ADDIN EN.CITE &lt;EndNote&gt;&lt;Cite&gt;&lt;Author&gt;W.&lt;/Author&gt;&lt;Year&gt;1975&lt;/Year&gt;&lt;RecNum&gt;6095&lt;/RecNum&gt;&lt;DisplayText&gt;(Brutsaert, 1975)&lt;/DisplayText&gt;&lt;record&gt;&lt;rec-number&gt;6095&lt;/rec-number&gt;&lt;foreign-keys&gt;&lt;key app="EN" db-id="9aeres2pdrztxfeez2npzdea92w220dx5wpd" timestamp="1509635166"&gt;6095&lt;/key&gt;&lt;/foreign-keys&gt;&lt;ref-type name="Journal Article"&gt;17&lt;/ref-type&gt;&lt;contributors&gt;&lt;authors&gt;&lt;author&gt;Brutsaert, W.&lt;/author&gt;&lt;/authors&gt;&lt;/contributors&gt;&lt;titles&gt;&lt;title&gt;On a derivable formula for long-wave radiation from clear skies.&lt;/title&gt;&lt;secondary-title&gt;Water Resources Research&lt;/secondary-title&gt;&lt;/titles&gt;&lt;periodical&gt;&lt;full-title&gt;Water Resources Research&lt;/full-title&gt;&lt;/periodical&gt;&lt;pages&gt;3&lt;/pages&gt;&lt;volume&gt;11&lt;/volume&gt;&lt;section&gt;742&lt;/section&gt;&lt;dates&gt;&lt;year&gt;1975&lt;/year&gt;&lt;/dates&gt;&lt;urls&gt;&lt;/urls&gt;&lt;/record&gt;&lt;/Cite&gt;&lt;/EndNote&gt;</w:instrText>
      </w:r>
      <w:r>
        <w:rPr>
          <w:lang w:val="en-GB" w:eastAsia="da-DK"/>
        </w:rPr>
        <w:fldChar w:fldCharType="separate"/>
      </w:r>
      <w:r>
        <w:rPr>
          <w:noProof/>
          <w:lang w:val="en-GB" w:eastAsia="da-DK"/>
        </w:rPr>
        <w:t>(Brutsaert, 1975)</w:t>
      </w:r>
      <w:r>
        <w:rPr>
          <w:lang w:val="en-GB" w:eastAsia="da-DK"/>
        </w:rPr>
        <w:fldChar w:fldCharType="end"/>
      </w:r>
      <w:r>
        <w:rPr>
          <w:lang w:val="en-GB" w:eastAsia="da-DK"/>
        </w:rPr>
        <w:t>.</w:t>
      </w:r>
    </w:p>
    <w:p w:rsidR="006E02BD" w:rsidRDefault="00FF1728" w:rsidP="00FF1728">
      <w:pPr>
        <w:tabs>
          <w:tab w:val="right" w:pos="360"/>
          <w:tab w:val="left" w:pos="540"/>
        </w:tabs>
        <w:autoSpaceDE w:val="0"/>
        <w:autoSpaceDN w:val="0"/>
        <w:adjustRightInd w:val="0"/>
        <w:spacing w:after="240"/>
        <w:rPr>
          <w:lang w:val="en-GB" w:eastAsia="da-DK"/>
        </w:rPr>
      </w:pPr>
      <w:r>
        <w:rPr>
          <w:lang w:val="en-GB" w:eastAsia="da-DK"/>
        </w:rPr>
        <w:t xml:space="preserve">Using the same construction as </w:t>
      </w:r>
      <w:r>
        <w:rPr>
          <w:lang w:val="en-GB" w:eastAsia="da-DK"/>
        </w:rPr>
        <w:fldChar w:fldCharType="begin"/>
      </w:r>
      <w:r w:rsidR="00137A34">
        <w:rPr>
          <w:lang w:val="en-GB" w:eastAsia="da-DK"/>
        </w:rPr>
        <w:instrText xml:space="preserve"> ADDIN EN.CITE &lt;EndNote&gt;&lt;Cite&gt;&lt;Author&gt;Cooper&lt;/Author&gt;&lt;Year&gt;1998&lt;/Year&gt;&lt;RecNum&gt;627&lt;/RecNum&gt;&lt;DisplayText&gt;(Cooper&lt;style face="italic"&gt; et al.&lt;/style&gt;, 1998)&lt;/DisplayText&gt;&lt;record&gt;&lt;rec-number&gt;627&lt;/rec-number&gt;&lt;foreign-keys&gt;&lt;key app="EN" db-id="dw9v5wrsyr0fxie9f0ovdtxetprf9er9afde" timestamp="1507709770"&gt;627&lt;/key&gt;&lt;key app="ENWeb" db-id=""&gt;0&lt;/key&gt;&lt;/foreign-keys&gt;&lt;ref-type name="Journal Article"&gt;17&lt;/ref-type&gt;&lt;contributors&gt;&lt;authors&gt;&lt;author&gt;Cooper, K.&lt;/author&gt;&lt;author&gt;Parsons, D. J.&lt;/author&gt;&lt;author&gt;Demmers, T.&lt;/author&gt;&lt;/authors&gt;&lt;/contributors&gt;&lt;titles&gt;&lt;title&gt;A thermal balance model for livestock buildings for use in climate change studies&lt;/title&gt;&lt;secondary-title&gt;Journal of Agricultural Engineering Research&lt;/secondary-title&gt;&lt;/titles&gt;&lt;periodical&gt;&lt;full-title&gt;Journal of Agricultural Engineering Research&lt;/full-title&gt;&lt;/periodical&gt;&lt;pages&gt;43-52&lt;/pages&gt;&lt;volume&gt;69&lt;/volume&gt;&lt;number&gt;1&lt;/number&gt;&lt;reprint-edition&gt;NOT IN FILE&lt;/reprint-edition&gt;&lt;keywords&gt;&lt;keyword&gt;balance&lt;/keyword&gt;&lt;keyword&gt;BUILDINGS&lt;/keyword&gt;&lt;keyword&gt;change&lt;/keyword&gt;&lt;keyword&gt;climate&lt;/keyword&gt;&lt;keyword&gt;climate change&lt;/keyword&gt;&lt;keyword&gt;CLIMATE-CHANGE&lt;/keyword&gt;&lt;keyword&gt;effects&lt;/keyword&gt;&lt;keyword&gt;heat&lt;/keyword&gt;&lt;keyword&gt;heat balance&lt;/keyword&gt;&lt;keyword&gt;LIVESTOCK&lt;/keyword&gt;&lt;keyword&gt;LIVESTOCK BUILDINGS&lt;/keyword&gt;&lt;keyword&gt;measurement&lt;/keyword&gt;&lt;keyword&gt;model&lt;/keyword&gt;&lt;keyword&gt;prediction&lt;/keyword&gt;&lt;keyword&gt;radiation&lt;/keyword&gt;&lt;keyword&gt;research&lt;/keyword&gt;&lt;keyword&gt;SOLAR-RADIATION&lt;/keyword&gt;&lt;keyword&gt;temperature&lt;/keyword&gt;&lt;keyword&gt;temperatures&lt;/keyword&gt;&lt;keyword&gt;ventilation&lt;/keyword&gt;&lt;keyword&gt;wind&lt;/keyword&gt;&lt;/keywords&gt;&lt;dates&gt;&lt;year&gt;1998&lt;/year&gt;&lt;/dates&gt;&lt;isbn&gt;0021-8634&lt;/isbn&gt;&lt;urls&gt;&lt;related-urls&gt;&lt;url&gt;ISI:000072476400005&lt;/url&gt;&lt;/related-urls&gt;&lt;/urls&gt;&lt;/record&gt;&lt;/Cite&gt;&lt;/EndNote&gt;</w:instrText>
      </w:r>
      <w:r>
        <w:rPr>
          <w:lang w:val="en-GB" w:eastAsia="da-DK"/>
        </w:rPr>
        <w:fldChar w:fldCharType="separate"/>
      </w:r>
      <w:r w:rsidR="00137A34">
        <w:rPr>
          <w:noProof/>
          <w:lang w:val="en-GB" w:eastAsia="da-DK"/>
        </w:rPr>
        <w:t>(Cooper</w:t>
      </w:r>
      <w:r w:rsidR="00137A34" w:rsidRPr="00137A34">
        <w:rPr>
          <w:i/>
          <w:noProof/>
          <w:lang w:val="en-GB" w:eastAsia="da-DK"/>
        </w:rPr>
        <w:t xml:space="preserve"> et al.</w:t>
      </w:r>
      <w:r w:rsidR="00137A34">
        <w:rPr>
          <w:noProof/>
          <w:lang w:val="en-GB" w:eastAsia="da-DK"/>
        </w:rPr>
        <w:t>, 1998)</w:t>
      </w:r>
      <w:r>
        <w:rPr>
          <w:lang w:val="en-GB" w:eastAsia="da-DK"/>
        </w:rPr>
        <w:fldChar w:fldCharType="end"/>
      </w:r>
      <w:r w:rsidR="00486C2E">
        <w:rPr>
          <w:lang w:val="en-GB" w:eastAsia="da-DK"/>
        </w:rPr>
        <w:t xml:space="preserve">, a variable </w:t>
      </w:r>
      <w:proofErr w:type="spellStart"/>
      <w:r w:rsidR="006E02BD" w:rsidRPr="00486C2E">
        <w:rPr>
          <w:i/>
          <w:lang w:val="en-GB" w:eastAsia="da-DK"/>
        </w:rPr>
        <w:t>T</w:t>
      </w:r>
      <w:r w:rsidRPr="00486C2E">
        <w:rPr>
          <w:vertAlign w:val="subscript"/>
          <w:lang w:val="en-GB" w:eastAsia="da-DK"/>
        </w:rPr>
        <w:t>sol</w:t>
      </w:r>
      <w:proofErr w:type="spellEnd"/>
      <w:r w:rsidRPr="00FF1728">
        <w:rPr>
          <w:lang w:val="en-GB" w:eastAsia="da-DK"/>
        </w:rPr>
        <w:t xml:space="preserve"> </w:t>
      </w:r>
      <w:r w:rsidR="00486C2E">
        <w:rPr>
          <w:lang w:val="en-GB" w:eastAsia="da-DK"/>
        </w:rPr>
        <w:t xml:space="preserve">(K) is </w:t>
      </w:r>
      <w:r w:rsidRPr="00FF1728">
        <w:rPr>
          <w:lang w:val="en-GB" w:eastAsia="da-DK"/>
        </w:rPr>
        <w:t>defined as the air temperature</w:t>
      </w:r>
      <w:r w:rsidR="00486C2E">
        <w:rPr>
          <w:lang w:val="en-GB" w:eastAsia="da-DK"/>
        </w:rPr>
        <w:t xml:space="preserve"> </w:t>
      </w:r>
      <w:r w:rsidRPr="00FF1728">
        <w:rPr>
          <w:lang w:val="en-GB" w:eastAsia="da-DK"/>
        </w:rPr>
        <w:t>which, in the absence of solar radiation, would give the same temperature distribution and rate of energy transfer through a roof as that which exists with the actual air temperature and incident radiation</w:t>
      </w:r>
      <w:r w:rsidR="00486C2E">
        <w:rPr>
          <w:lang w:val="en-GB" w:eastAsia="da-DK"/>
        </w:rPr>
        <w:t>:</w:t>
      </w:r>
    </w:p>
    <w:p w:rsidR="00486C2E" w:rsidRDefault="00D8015C" w:rsidP="00FF1728">
      <w:pPr>
        <w:tabs>
          <w:tab w:val="right" w:pos="360"/>
          <w:tab w:val="left" w:pos="540"/>
        </w:tabs>
        <w:autoSpaceDE w:val="0"/>
        <w:autoSpaceDN w:val="0"/>
        <w:adjustRightInd w:val="0"/>
        <w:spacing w:after="240"/>
        <w:rPr>
          <w:lang w:val="en-GB" w:eastAsia="da-DK"/>
        </w:rPr>
      </w:pPr>
      <w:r w:rsidRPr="00486C2E">
        <w:rPr>
          <w:position w:val="-12"/>
          <w:lang w:val="en-GB" w:eastAsia="da-DK"/>
        </w:rPr>
        <w:object w:dxaOrig="2380" w:dyaOrig="360">
          <v:shape id="_x0000_i1030" type="#_x0000_t75" style="width:119.25pt;height:18pt" o:ole="">
            <v:imagedata r:id="rId18" o:title=""/>
          </v:shape>
          <o:OLEObject Type="Embed" ProgID="Equation.DSMT4" ShapeID="_x0000_i1030" DrawAspect="Content" ObjectID="_1572190914" r:id="rId19"/>
        </w:object>
      </w:r>
      <w:r w:rsidR="00486C2E">
        <w:rPr>
          <w:lang w:val="en-GB" w:eastAsia="da-DK"/>
        </w:rPr>
        <w:t xml:space="preserve"> </w:t>
      </w:r>
      <w:r>
        <w:rPr>
          <w:lang w:val="en-GB" w:eastAsia="da-DK"/>
        </w:rPr>
        <w:tab/>
      </w:r>
      <w:r>
        <w:rPr>
          <w:lang w:val="en-GB" w:eastAsia="da-DK"/>
        </w:rPr>
        <w:tab/>
      </w:r>
      <w:r>
        <w:rPr>
          <w:lang w:val="en-GB" w:eastAsia="da-DK"/>
        </w:rPr>
        <w:tab/>
      </w:r>
      <w:r>
        <w:rPr>
          <w:lang w:val="en-GB" w:eastAsia="da-DK"/>
        </w:rPr>
        <w:tab/>
      </w:r>
      <w:r>
        <w:rPr>
          <w:lang w:val="en-GB" w:eastAsia="da-DK"/>
        </w:rPr>
        <w:fldChar w:fldCharType="begin"/>
      </w:r>
      <w:r>
        <w:rPr>
          <w:lang w:val="en-GB" w:eastAsia="da-DK"/>
        </w:rPr>
        <w:instrText xml:space="preserve"> MACROBUTTON MTPlaceRef \* MERGEFORMAT </w:instrText>
      </w:r>
      <w:r>
        <w:rPr>
          <w:lang w:val="en-GB" w:eastAsia="da-DK"/>
        </w:rPr>
        <w:fldChar w:fldCharType="begin"/>
      </w:r>
      <w:r>
        <w:rPr>
          <w:lang w:val="en-GB" w:eastAsia="da-DK"/>
        </w:rPr>
        <w:instrText xml:space="preserve"> SEQ MTEqn \h \* MERGEFORMAT </w:instrText>
      </w:r>
      <w:r>
        <w:rPr>
          <w:lang w:val="en-GB" w:eastAsia="da-DK"/>
        </w:rPr>
        <w:fldChar w:fldCharType="end"/>
      </w:r>
      <w:r>
        <w:rPr>
          <w:lang w:val="en-GB" w:eastAsia="da-DK"/>
        </w:rPr>
        <w:instrText>(</w:instrText>
      </w:r>
      <w:r>
        <w:rPr>
          <w:lang w:val="en-GB" w:eastAsia="da-DK"/>
        </w:rPr>
        <w:fldChar w:fldCharType="begin"/>
      </w:r>
      <w:r>
        <w:rPr>
          <w:lang w:val="en-GB" w:eastAsia="da-DK"/>
        </w:rPr>
        <w:instrText xml:space="preserve"> SEQ MTSec \c \* Arabic \* MERGEFORMAT </w:instrText>
      </w:r>
      <w:r>
        <w:rPr>
          <w:lang w:val="en-GB" w:eastAsia="da-DK"/>
        </w:rPr>
        <w:fldChar w:fldCharType="separate"/>
      </w:r>
      <w:r w:rsidR="001A1770">
        <w:rPr>
          <w:noProof/>
          <w:lang w:val="en-GB" w:eastAsia="da-DK"/>
        </w:rPr>
        <w:instrText>1</w:instrText>
      </w:r>
      <w:r>
        <w:rPr>
          <w:lang w:val="en-GB" w:eastAsia="da-DK"/>
        </w:rPr>
        <w:fldChar w:fldCharType="end"/>
      </w:r>
      <w:r>
        <w:rPr>
          <w:lang w:val="en-GB" w:eastAsia="da-DK"/>
        </w:rPr>
        <w:instrText>.</w:instrText>
      </w:r>
      <w:r>
        <w:rPr>
          <w:lang w:val="en-GB" w:eastAsia="da-DK"/>
        </w:rPr>
        <w:fldChar w:fldCharType="begin"/>
      </w:r>
      <w:r>
        <w:rPr>
          <w:lang w:val="en-GB" w:eastAsia="da-DK"/>
        </w:rPr>
        <w:instrText xml:space="preserve"> SEQ MTEqn \c \* Arabic \* MERGEFORMAT </w:instrText>
      </w:r>
      <w:r>
        <w:rPr>
          <w:lang w:val="en-GB" w:eastAsia="da-DK"/>
        </w:rPr>
        <w:fldChar w:fldCharType="separate"/>
      </w:r>
      <w:r w:rsidR="001A1770">
        <w:rPr>
          <w:noProof/>
          <w:lang w:val="en-GB" w:eastAsia="da-DK"/>
        </w:rPr>
        <w:instrText>6</w:instrText>
      </w:r>
      <w:r>
        <w:rPr>
          <w:lang w:val="en-GB" w:eastAsia="da-DK"/>
        </w:rPr>
        <w:fldChar w:fldCharType="end"/>
      </w:r>
      <w:r>
        <w:rPr>
          <w:lang w:val="en-GB" w:eastAsia="da-DK"/>
        </w:rPr>
        <w:instrText>)</w:instrText>
      </w:r>
      <w:r>
        <w:rPr>
          <w:lang w:val="en-GB" w:eastAsia="da-DK"/>
        </w:rPr>
        <w:fldChar w:fldCharType="end"/>
      </w:r>
    </w:p>
    <w:p w:rsidR="00362B1F" w:rsidRDefault="00D8015C" w:rsidP="00D8015C">
      <w:pPr>
        <w:tabs>
          <w:tab w:val="right" w:pos="360"/>
          <w:tab w:val="left" w:pos="540"/>
        </w:tabs>
        <w:autoSpaceDE w:val="0"/>
        <w:autoSpaceDN w:val="0"/>
        <w:adjustRightInd w:val="0"/>
        <w:spacing w:after="240"/>
        <w:rPr>
          <w:lang w:val="en-GB" w:eastAsia="da-DK"/>
        </w:rPr>
      </w:pPr>
      <w:r>
        <w:rPr>
          <w:lang w:val="en-GB" w:eastAsia="da-DK"/>
        </w:rPr>
        <w:t xml:space="preserve">Where </w:t>
      </w:r>
      <w:r w:rsidRPr="00D8015C">
        <w:rPr>
          <w:i/>
          <w:lang w:val="en-GB" w:eastAsia="da-DK"/>
        </w:rPr>
        <w:t>a</w:t>
      </w:r>
      <w:r>
        <w:rPr>
          <w:lang w:val="en-GB" w:eastAsia="da-DK"/>
        </w:rPr>
        <w:t xml:space="preserve"> is the coefficient of absorption of solar radiation (dimensionless) and </w:t>
      </w:r>
      <w:r w:rsidRPr="00D8015C">
        <w:rPr>
          <w:i/>
          <w:lang w:val="en-GB" w:eastAsia="da-DK"/>
        </w:rPr>
        <w:t>I</w:t>
      </w:r>
      <w:r>
        <w:rPr>
          <w:lang w:val="en-GB" w:eastAsia="da-DK"/>
        </w:rPr>
        <w:t xml:space="preserve"> is an external surface resistance (m</w:t>
      </w:r>
      <w:r>
        <w:rPr>
          <w:vertAlign w:val="superscript"/>
          <w:lang w:val="en-GB" w:eastAsia="da-DK"/>
        </w:rPr>
        <w:t>2</w:t>
      </w:r>
      <w:r>
        <w:rPr>
          <w:lang w:val="en-GB" w:eastAsia="da-DK"/>
        </w:rPr>
        <w:t xml:space="preserve"> K W</w:t>
      </w:r>
      <w:r w:rsidRPr="00D8015C">
        <w:rPr>
          <w:vertAlign w:val="superscript"/>
          <w:lang w:val="en-GB" w:eastAsia="da-DK"/>
        </w:rPr>
        <w:t>-1</w:t>
      </w:r>
      <w:r>
        <w:rPr>
          <w:lang w:val="en-GB" w:eastAsia="da-DK"/>
        </w:rPr>
        <w:t xml:space="preserve">). Both </w:t>
      </w:r>
      <w:r w:rsidRPr="00D8015C">
        <w:rPr>
          <w:i/>
          <w:lang w:val="en-GB" w:eastAsia="da-DK"/>
        </w:rPr>
        <w:t>a</w:t>
      </w:r>
      <w:r>
        <w:rPr>
          <w:lang w:val="en-GB" w:eastAsia="da-DK"/>
        </w:rPr>
        <w:t xml:space="preserve"> and </w:t>
      </w:r>
      <w:r w:rsidRPr="00D8015C">
        <w:rPr>
          <w:i/>
          <w:lang w:val="en-GB" w:eastAsia="da-DK"/>
        </w:rPr>
        <w:t>I</w:t>
      </w:r>
      <w:r>
        <w:rPr>
          <w:lang w:val="en-GB" w:eastAsia="da-DK"/>
        </w:rPr>
        <w:t xml:space="preserve"> are model inputs. </w:t>
      </w:r>
    </w:p>
    <w:p w:rsidR="00436962" w:rsidRDefault="00436962" w:rsidP="00D8015C">
      <w:pPr>
        <w:tabs>
          <w:tab w:val="right" w:pos="360"/>
          <w:tab w:val="left" w:pos="540"/>
        </w:tabs>
        <w:autoSpaceDE w:val="0"/>
        <w:autoSpaceDN w:val="0"/>
        <w:adjustRightInd w:val="0"/>
        <w:spacing w:after="240"/>
        <w:rPr>
          <w:lang w:val="en-GB" w:eastAsia="da-DK"/>
        </w:rPr>
      </w:pPr>
    </w:p>
    <w:p w:rsidR="00436962" w:rsidRDefault="00436962" w:rsidP="00D8015C">
      <w:pPr>
        <w:tabs>
          <w:tab w:val="right" w:pos="360"/>
          <w:tab w:val="left" w:pos="540"/>
        </w:tabs>
        <w:autoSpaceDE w:val="0"/>
        <w:autoSpaceDN w:val="0"/>
        <w:adjustRightInd w:val="0"/>
        <w:spacing w:after="240"/>
        <w:rPr>
          <w:lang w:val="en-GB" w:eastAsia="da-DK"/>
        </w:rPr>
      </w:pPr>
    </w:p>
    <w:p w:rsidR="00B872B5" w:rsidRDefault="006E02BD" w:rsidP="0092681A">
      <w:pPr>
        <w:pStyle w:val="Heading2"/>
        <w:rPr>
          <w:lang w:eastAsia="da-DK"/>
        </w:rPr>
      </w:pPr>
      <w:r>
        <w:rPr>
          <w:lang w:val="en-GB" w:eastAsia="da-DK"/>
        </w:rPr>
        <w:lastRenderedPageBreak/>
        <w:t xml:space="preserve"> </w:t>
      </w:r>
      <w:proofErr w:type="spellStart"/>
      <w:r w:rsidR="00BA4A9E">
        <w:rPr>
          <w:lang w:eastAsia="da-DK"/>
        </w:rPr>
        <w:t>Forced</w:t>
      </w:r>
      <w:proofErr w:type="spellEnd"/>
      <w:r w:rsidR="00BA4A9E">
        <w:rPr>
          <w:lang w:eastAsia="da-DK"/>
        </w:rPr>
        <w:t xml:space="preserve"> </w:t>
      </w:r>
      <w:proofErr w:type="spellStart"/>
      <w:r w:rsidR="00BA4A9E">
        <w:rPr>
          <w:lang w:eastAsia="da-DK"/>
        </w:rPr>
        <w:t>ventilated</w:t>
      </w:r>
      <w:proofErr w:type="spellEnd"/>
      <w:r w:rsidR="00BA4A9E">
        <w:rPr>
          <w:lang w:eastAsia="da-DK"/>
        </w:rPr>
        <w:t xml:space="preserve"> </w:t>
      </w:r>
      <w:proofErr w:type="spellStart"/>
      <w:r w:rsidR="00BA4A9E">
        <w:rPr>
          <w:lang w:eastAsia="da-DK"/>
        </w:rPr>
        <w:t>housing</w:t>
      </w:r>
      <w:proofErr w:type="spellEnd"/>
    </w:p>
    <w:p w:rsidR="00CC4042" w:rsidRDefault="00CC4042" w:rsidP="00CC4042">
      <w:pPr>
        <w:tabs>
          <w:tab w:val="right" w:pos="360"/>
          <w:tab w:val="left" w:pos="540"/>
        </w:tabs>
        <w:autoSpaceDE w:val="0"/>
        <w:autoSpaceDN w:val="0"/>
        <w:adjustRightInd w:val="0"/>
        <w:spacing w:after="240"/>
        <w:rPr>
          <w:lang w:val="en-GB" w:eastAsia="da-DK"/>
        </w:rPr>
      </w:pPr>
      <w:r>
        <w:rPr>
          <w:lang w:val="en-GB" w:eastAsia="da-DK"/>
        </w:rPr>
        <w:t>Whether the task is to determine the inside temperature for a given ventilation rate or the ventilation rate for a given inside temperature, the equation to be solved is one form of the following equation:</w:t>
      </w:r>
    </w:p>
    <w:p w:rsidR="00CC4042" w:rsidRDefault="00CC4042" w:rsidP="00CC4042">
      <w:pPr>
        <w:tabs>
          <w:tab w:val="right" w:pos="360"/>
          <w:tab w:val="left" w:pos="540"/>
        </w:tabs>
        <w:autoSpaceDE w:val="0"/>
        <w:autoSpaceDN w:val="0"/>
        <w:adjustRightInd w:val="0"/>
        <w:spacing w:after="240"/>
        <w:rPr>
          <w:lang w:eastAsia="da-DK"/>
        </w:rPr>
      </w:pPr>
      <w:r w:rsidRPr="00C57313">
        <w:rPr>
          <w:position w:val="-14"/>
          <w:lang w:eastAsia="da-DK"/>
        </w:rPr>
        <w:object w:dxaOrig="5600" w:dyaOrig="400">
          <v:shape id="_x0000_i1031" type="#_x0000_t75" style="width:279.75pt;height:19.5pt" o:ole="">
            <v:imagedata r:id="rId20" o:title=""/>
          </v:shape>
          <o:OLEObject Type="Embed" ProgID="Equation.DSMT4" ShapeID="_x0000_i1031" DrawAspect="Content" ObjectID="_1572190915" r:id="rId21"/>
        </w:object>
      </w:r>
      <w:r>
        <w:rPr>
          <w:lang w:eastAsia="da-DK"/>
        </w:rPr>
        <w:tab/>
      </w:r>
      <w:r>
        <w:rPr>
          <w:lang w:eastAsia="da-DK"/>
        </w:rPr>
        <w:fldChar w:fldCharType="begin"/>
      </w:r>
      <w:r>
        <w:rPr>
          <w:lang w:eastAsia="da-DK"/>
        </w:rPr>
        <w:instrText xml:space="preserve"> MACROBUTTON MTPlaceRef \* MERGEFORMAT </w:instrText>
      </w:r>
      <w:r>
        <w:rPr>
          <w:lang w:eastAsia="da-DK"/>
        </w:rPr>
        <w:fldChar w:fldCharType="begin"/>
      </w:r>
      <w:r>
        <w:rPr>
          <w:lang w:eastAsia="da-DK"/>
        </w:rPr>
        <w:instrText xml:space="preserve"> SEQ MTEqn \h \* MERGEFORMAT </w:instrText>
      </w:r>
      <w:r>
        <w:rPr>
          <w:lang w:eastAsia="da-DK"/>
        </w:rPr>
        <w:fldChar w:fldCharType="end"/>
      </w:r>
      <w:bookmarkStart w:id="0" w:name="ZEqnNum445200"/>
      <w:r>
        <w:rPr>
          <w:lang w:eastAsia="da-DK"/>
        </w:rPr>
        <w:instrText>(</w:instrText>
      </w:r>
      <w:r>
        <w:rPr>
          <w:lang w:eastAsia="da-DK"/>
        </w:rPr>
        <w:fldChar w:fldCharType="begin"/>
      </w:r>
      <w:r>
        <w:rPr>
          <w:lang w:eastAsia="da-DK"/>
        </w:rPr>
        <w:instrText xml:space="preserve"> SEQ MTSec \c \* Arabic \* MERGEFORMAT </w:instrText>
      </w:r>
      <w:r>
        <w:rPr>
          <w:lang w:eastAsia="da-DK"/>
        </w:rPr>
        <w:fldChar w:fldCharType="separate"/>
      </w:r>
      <w:r w:rsidR="001A1770">
        <w:rPr>
          <w:noProof/>
          <w:lang w:eastAsia="da-DK"/>
        </w:rPr>
        <w:instrText>1</w:instrText>
      </w:r>
      <w:r>
        <w:rPr>
          <w:lang w:eastAsia="da-DK"/>
        </w:rPr>
        <w:fldChar w:fldCharType="end"/>
      </w:r>
      <w:r>
        <w:rPr>
          <w:lang w:eastAsia="da-DK"/>
        </w:rPr>
        <w:instrText>.</w:instrText>
      </w:r>
      <w:r>
        <w:rPr>
          <w:lang w:eastAsia="da-DK"/>
        </w:rPr>
        <w:fldChar w:fldCharType="begin"/>
      </w:r>
      <w:r>
        <w:rPr>
          <w:lang w:eastAsia="da-DK"/>
        </w:rPr>
        <w:instrText xml:space="preserve"> SEQ MTEqn \c \* Arabic \* MERGEFORMAT </w:instrText>
      </w:r>
      <w:r>
        <w:rPr>
          <w:lang w:eastAsia="da-DK"/>
        </w:rPr>
        <w:fldChar w:fldCharType="separate"/>
      </w:r>
      <w:r w:rsidR="001A1770">
        <w:rPr>
          <w:noProof/>
          <w:lang w:eastAsia="da-DK"/>
        </w:rPr>
        <w:instrText>7</w:instrText>
      </w:r>
      <w:r>
        <w:rPr>
          <w:lang w:eastAsia="da-DK"/>
        </w:rPr>
        <w:fldChar w:fldCharType="end"/>
      </w:r>
      <w:r>
        <w:rPr>
          <w:lang w:eastAsia="da-DK"/>
        </w:rPr>
        <w:instrText>)</w:instrText>
      </w:r>
      <w:bookmarkEnd w:id="0"/>
      <w:r>
        <w:rPr>
          <w:lang w:eastAsia="da-DK"/>
        </w:rPr>
        <w:fldChar w:fldCharType="end"/>
      </w:r>
    </w:p>
    <w:p w:rsidR="00CC4042" w:rsidRDefault="00CC4042" w:rsidP="00CC4042">
      <w:pPr>
        <w:tabs>
          <w:tab w:val="right" w:pos="360"/>
          <w:tab w:val="left" w:pos="540"/>
        </w:tabs>
        <w:autoSpaceDE w:val="0"/>
        <w:autoSpaceDN w:val="0"/>
        <w:adjustRightInd w:val="0"/>
        <w:spacing w:after="240"/>
        <w:rPr>
          <w:lang w:val="en-GB" w:eastAsia="da-DK"/>
        </w:rPr>
      </w:pPr>
      <w:r>
        <w:rPr>
          <w:lang w:val="en-GB" w:eastAsia="da-DK"/>
        </w:rPr>
        <w:t xml:space="preserve">Where </w:t>
      </w:r>
      <w:proofErr w:type="spellStart"/>
      <w:r w:rsidRPr="00D8015C">
        <w:rPr>
          <w:i/>
          <w:lang w:val="en-GB" w:eastAsia="da-DK"/>
        </w:rPr>
        <w:t>U</w:t>
      </w:r>
      <w:r w:rsidRPr="00D8015C">
        <w:rPr>
          <w:vertAlign w:val="subscript"/>
          <w:lang w:val="en-GB" w:eastAsia="da-DK"/>
        </w:rPr>
        <w:t>roof</w:t>
      </w:r>
      <w:proofErr w:type="spellEnd"/>
      <w:r>
        <w:rPr>
          <w:lang w:val="en-GB" w:eastAsia="da-DK"/>
        </w:rPr>
        <w:t xml:space="preserve"> and </w:t>
      </w:r>
      <w:proofErr w:type="spellStart"/>
      <w:r w:rsidRPr="00D8015C">
        <w:rPr>
          <w:i/>
          <w:lang w:val="en-GB" w:eastAsia="da-DK"/>
        </w:rPr>
        <w:t>U</w:t>
      </w:r>
      <w:r w:rsidRPr="00D8015C">
        <w:rPr>
          <w:vertAlign w:val="subscript"/>
          <w:lang w:val="en-GB" w:eastAsia="da-DK"/>
        </w:rPr>
        <w:t>wall</w:t>
      </w:r>
      <w:proofErr w:type="spellEnd"/>
      <w:r>
        <w:rPr>
          <w:lang w:val="en-GB" w:eastAsia="da-DK"/>
        </w:rPr>
        <w:t xml:space="preserve"> are the thermal transmittances of the roof and walls respectively (W m</w:t>
      </w:r>
      <w:r>
        <w:rPr>
          <w:vertAlign w:val="superscript"/>
          <w:lang w:val="en-GB" w:eastAsia="da-DK"/>
        </w:rPr>
        <w:t>-2</w:t>
      </w:r>
      <w:r>
        <w:rPr>
          <w:lang w:val="en-GB" w:eastAsia="da-DK"/>
        </w:rPr>
        <w:t xml:space="preserve"> K</w:t>
      </w:r>
      <w:r w:rsidRPr="00D8015C">
        <w:rPr>
          <w:vertAlign w:val="superscript"/>
          <w:lang w:val="en-GB" w:eastAsia="da-DK"/>
        </w:rPr>
        <w:t>-1</w:t>
      </w:r>
      <w:r>
        <w:rPr>
          <w:lang w:val="en-GB" w:eastAsia="da-DK"/>
        </w:rPr>
        <w:t>),</w:t>
      </w:r>
      <w:r w:rsidRPr="00B872B5">
        <w:rPr>
          <w:lang w:val="en-GB" w:eastAsia="da-DK"/>
        </w:rPr>
        <w:t xml:space="preserve"> </w:t>
      </w:r>
      <w:r w:rsidRPr="00B872B5">
        <w:rPr>
          <w:i/>
          <w:iCs/>
          <w:lang w:val="en-GB" w:eastAsia="da-DK"/>
        </w:rPr>
        <w:t>C</w:t>
      </w:r>
      <w:r w:rsidRPr="00B872B5">
        <w:rPr>
          <w:lang w:val="en-GB" w:eastAsia="da-DK"/>
        </w:rPr>
        <w:t xml:space="preserve"> is</w:t>
      </w:r>
      <w:r>
        <w:rPr>
          <w:lang w:val="en-GB" w:eastAsia="da-DK"/>
        </w:rPr>
        <w:t xml:space="preserve"> the specific heat of the air (</w:t>
      </w:r>
      <w:r w:rsidRPr="00B872B5">
        <w:rPr>
          <w:lang w:val="en-GB" w:eastAsia="da-DK"/>
        </w:rPr>
        <w:t>J kg</w:t>
      </w:r>
      <w:r w:rsidRPr="00B872B5">
        <w:rPr>
          <w:vertAlign w:val="superscript"/>
          <w:lang w:val="en-GB" w:eastAsia="da-DK"/>
        </w:rPr>
        <w:t>-1</w:t>
      </w:r>
      <w:r w:rsidRPr="00B872B5">
        <w:rPr>
          <w:lang w:val="en-GB" w:eastAsia="da-DK"/>
        </w:rPr>
        <w:t xml:space="preserve"> K</w:t>
      </w:r>
      <w:r w:rsidRPr="00B872B5">
        <w:rPr>
          <w:vertAlign w:val="superscript"/>
          <w:lang w:val="en-GB" w:eastAsia="da-DK"/>
        </w:rPr>
        <w:t>-1</w:t>
      </w:r>
      <w:r w:rsidRPr="00B872B5">
        <w:rPr>
          <w:lang w:val="en-GB" w:eastAsia="da-DK"/>
        </w:rPr>
        <w:t xml:space="preserve">), </w:t>
      </w:r>
      <w:r>
        <w:rPr>
          <w:i/>
          <w:iCs/>
          <w:lang w:eastAsia="da-DK"/>
        </w:rPr>
        <w:sym w:font="Symbol" w:char="F072"/>
      </w:r>
      <w:r w:rsidRPr="00B872B5">
        <w:rPr>
          <w:lang w:val="en-GB" w:eastAsia="da-DK"/>
        </w:rPr>
        <w:t xml:space="preserve"> is the air density (kg m</w:t>
      </w:r>
      <w:r w:rsidRPr="00B872B5">
        <w:rPr>
          <w:vertAlign w:val="superscript"/>
          <w:lang w:val="en-GB" w:eastAsia="da-DK"/>
        </w:rPr>
        <w:t>-3</w:t>
      </w:r>
      <w:r w:rsidRPr="00B872B5">
        <w:rPr>
          <w:lang w:val="en-GB" w:eastAsia="da-DK"/>
        </w:rPr>
        <w:t>)</w:t>
      </w:r>
      <w:r>
        <w:rPr>
          <w:lang w:val="en-GB" w:eastAsia="da-DK"/>
        </w:rPr>
        <w:t xml:space="preserve"> and </w:t>
      </w:r>
      <w:r w:rsidRPr="00D8015C">
        <w:rPr>
          <w:i/>
          <w:lang w:val="en-GB" w:eastAsia="da-DK"/>
        </w:rPr>
        <w:t>V</w:t>
      </w:r>
      <w:r>
        <w:rPr>
          <w:lang w:val="en-GB" w:eastAsia="da-DK"/>
        </w:rPr>
        <w:t xml:space="preserve"> is the ventilation rate </w:t>
      </w:r>
      <w:r w:rsidRPr="00B872B5">
        <w:rPr>
          <w:lang w:val="en-GB" w:eastAsia="da-DK"/>
        </w:rPr>
        <w:t>(m</w:t>
      </w:r>
      <w:r w:rsidRPr="00B872B5">
        <w:rPr>
          <w:vertAlign w:val="superscript"/>
          <w:lang w:val="en-GB" w:eastAsia="da-DK"/>
        </w:rPr>
        <w:t>3</w:t>
      </w:r>
      <w:r w:rsidRPr="00B872B5">
        <w:rPr>
          <w:lang w:val="en-GB" w:eastAsia="da-DK"/>
        </w:rPr>
        <w:t xml:space="preserve"> s</w:t>
      </w:r>
      <w:r w:rsidRPr="00B872B5">
        <w:rPr>
          <w:vertAlign w:val="superscript"/>
          <w:lang w:val="en-GB" w:eastAsia="da-DK"/>
        </w:rPr>
        <w:t>-1</w:t>
      </w:r>
      <w:r w:rsidRPr="00B872B5">
        <w:rPr>
          <w:lang w:val="en-GB" w:eastAsia="da-DK"/>
        </w:rPr>
        <w:t>)</w:t>
      </w:r>
      <w:r>
        <w:rPr>
          <w:lang w:val="en-GB" w:eastAsia="da-DK"/>
        </w:rPr>
        <w:t>. The first compound term describes the transport of heat in ventilation air and the second compound term the heat flux through the walls and roof of the housing.</w:t>
      </w:r>
    </w:p>
    <w:p w:rsid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 xml:space="preserve">If the outside air temperature is below the target inside temperature, </w:t>
      </w:r>
      <w:r w:rsidR="00D8015C">
        <w:rPr>
          <w:lang w:val="en-GB" w:eastAsia="da-DK"/>
        </w:rPr>
        <w:t xml:space="preserve">then Equation </w:t>
      </w:r>
      <w:r w:rsidR="00D8015C">
        <w:rPr>
          <w:lang w:val="en-GB" w:eastAsia="da-DK"/>
        </w:rPr>
        <w:fldChar w:fldCharType="begin"/>
      </w:r>
      <w:r w:rsidR="00D8015C">
        <w:rPr>
          <w:lang w:val="en-GB" w:eastAsia="da-DK"/>
        </w:rPr>
        <w:instrText xml:space="preserve"> GOTOBUTTON ZEqnNum445200  \* MERGEFORMAT </w:instrText>
      </w:r>
      <w:r w:rsidR="00D8015C">
        <w:rPr>
          <w:lang w:val="en-GB" w:eastAsia="da-DK"/>
        </w:rPr>
        <w:fldChar w:fldCharType="begin"/>
      </w:r>
      <w:r w:rsidR="00D8015C">
        <w:rPr>
          <w:lang w:val="en-GB" w:eastAsia="da-DK"/>
        </w:rPr>
        <w:instrText xml:space="preserve"> REF ZEqnNum445200 \* Charformat \! \* MERGEFORMAT </w:instrText>
      </w:r>
      <w:r w:rsidR="00D8015C">
        <w:rPr>
          <w:lang w:val="en-GB" w:eastAsia="da-DK"/>
        </w:rPr>
        <w:fldChar w:fldCharType="separate"/>
      </w:r>
      <w:r w:rsidR="001A1770" w:rsidRPr="001A1770">
        <w:rPr>
          <w:lang w:val="en-GB" w:eastAsia="da-DK"/>
        </w:rPr>
        <w:instrText>(1.7)</w:instrText>
      </w:r>
      <w:r w:rsidR="00D8015C">
        <w:rPr>
          <w:lang w:val="en-GB" w:eastAsia="da-DK"/>
        </w:rPr>
        <w:fldChar w:fldCharType="end"/>
      </w:r>
      <w:r w:rsidR="00D8015C">
        <w:rPr>
          <w:lang w:val="en-GB" w:eastAsia="da-DK"/>
        </w:rPr>
        <w:fldChar w:fldCharType="end"/>
      </w:r>
      <w:r w:rsidR="00D8015C">
        <w:rPr>
          <w:lang w:val="en-GB" w:eastAsia="da-DK"/>
        </w:rPr>
        <w:t xml:space="preserve"> can be rewritten as follows</w:t>
      </w:r>
      <w:r w:rsidRPr="00B872B5">
        <w:rPr>
          <w:lang w:val="en-GB" w:eastAsia="da-DK"/>
        </w:rPr>
        <w:t xml:space="preserve">, if the inside temperature is to be maintained at </w:t>
      </w:r>
      <w:proofErr w:type="spellStart"/>
      <w:r w:rsidR="006E7C5F" w:rsidRPr="00541F0B">
        <w:rPr>
          <w:i/>
          <w:iCs/>
          <w:lang w:val="en-GB" w:eastAsia="da-DK"/>
        </w:rPr>
        <w:t>T</w:t>
      </w:r>
      <w:r w:rsidR="006E7C5F">
        <w:rPr>
          <w:vertAlign w:val="subscript"/>
          <w:lang w:val="en-GB" w:eastAsia="da-DK"/>
        </w:rPr>
        <w:t>targ</w:t>
      </w:r>
      <w:proofErr w:type="spellEnd"/>
      <w:r w:rsidRPr="00B872B5">
        <w:rPr>
          <w:lang w:val="en-GB" w:eastAsia="da-DK"/>
        </w:rPr>
        <w:t>.</w:t>
      </w:r>
      <w:r w:rsidR="0011672A">
        <w:rPr>
          <w:lang w:val="en-GB" w:eastAsia="da-DK"/>
        </w:rPr>
        <w:t xml:space="preserve"> </w:t>
      </w:r>
    </w:p>
    <w:p w:rsidR="00B872B5" w:rsidRPr="00D8015C" w:rsidRDefault="00BD60F4" w:rsidP="00B872B5">
      <w:pPr>
        <w:tabs>
          <w:tab w:val="right" w:pos="360"/>
          <w:tab w:val="left" w:pos="540"/>
        </w:tabs>
        <w:autoSpaceDE w:val="0"/>
        <w:autoSpaceDN w:val="0"/>
        <w:adjustRightInd w:val="0"/>
        <w:spacing w:after="240"/>
        <w:rPr>
          <w:lang w:val="en-GB" w:eastAsia="da-DK"/>
        </w:rPr>
      </w:pPr>
      <w:r w:rsidRPr="00BD60F4">
        <w:rPr>
          <w:position w:val="-16"/>
          <w:lang w:eastAsia="da-DK"/>
        </w:rPr>
        <w:object w:dxaOrig="6000" w:dyaOrig="440">
          <v:shape id="_x0000_i1032" type="#_x0000_t75" style="width:300pt;height:21.75pt" o:ole="">
            <v:imagedata r:id="rId22" o:title=""/>
          </v:shape>
          <o:OLEObject Type="Embed" ProgID="Equation.DSMT4" ShapeID="_x0000_i1032" DrawAspect="Content" ObjectID="_1572190916" r:id="rId23"/>
        </w:object>
      </w:r>
      <w:r w:rsidR="0011672A">
        <w:rPr>
          <w:lang w:eastAsia="da-DK"/>
        </w:rPr>
        <w:tab/>
      </w:r>
      <w:r w:rsidR="0011672A">
        <w:rPr>
          <w:lang w:eastAsia="da-DK"/>
        </w:rPr>
        <w:fldChar w:fldCharType="begin"/>
      </w:r>
      <w:r w:rsidR="0011672A">
        <w:rPr>
          <w:lang w:eastAsia="da-DK"/>
        </w:rPr>
        <w:instrText xml:space="preserve"> MACROBUTTON MTPlaceRef \* MERGEFORMAT </w:instrText>
      </w:r>
      <w:r w:rsidR="0011672A">
        <w:rPr>
          <w:lang w:eastAsia="da-DK"/>
        </w:rPr>
        <w:fldChar w:fldCharType="begin"/>
      </w:r>
      <w:r w:rsidR="0011672A">
        <w:rPr>
          <w:lang w:eastAsia="da-DK"/>
        </w:rPr>
        <w:instrText xml:space="preserve"> SEQ MTEqn \h \* MERGEFORMAT </w:instrText>
      </w:r>
      <w:r w:rsidR="0011672A">
        <w:rPr>
          <w:lang w:eastAsia="da-DK"/>
        </w:rPr>
        <w:fldChar w:fldCharType="end"/>
      </w:r>
      <w:bookmarkStart w:id="1" w:name="ZEqnNum104652"/>
      <w:r w:rsidR="0011672A">
        <w:rPr>
          <w:lang w:eastAsia="da-DK"/>
        </w:rPr>
        <w:instrText>(</w:instrText>
      </w:r>
      <w:r w:rsidR="0011672A">
        <w:rPr>
          <w:lang w:eastAsia="da-DK"/>
        </w:rPr>
        <w:fldChar w:fldCharType="begin"/>
      </w:r>
      <w:r w:rsidR="0011672A">
        <w:rPr>
          <w:lang w:eastAsia="da-DK"/>
        </w:rPr>
        <w:instrText xml:space="preserve"> SEQ MTSec \c \* Arabic \* MERGEFORMAT </w:instrText>
      </w:r>
      <w:r w:rsidR="0011672A">
        <w:rPr>
          <w:lang w:eastAsia="da-DK"/>
        </w:rPr>
        <w:fldChar w:fldCharType="separate"/>
      </w:r>
      <w:r w:rsidR="001A1770">
        <w:rPr>
          <w:noProof/>
          <w:lang w:eastAsia="da-DK"/>
        </w:rPr>
        <w:instrText>1</w:instrText>
      </w:r>
      <w:r w:rsidR="0011672A">
        <w:rPr>
          <w:lang w:eastAsia="da-DK"/>
        </w:rPr>
        <w:fldChar w:fldCharType="end"/>
      </w:r>
      <w:r w:rsidR="0011672A">
        <w:rPr>
          <w:lang w:eastAsia="da-DK"/>
        </w:rPr>
        <w:instrText>.</w:instrText>
      </w:r>
      <w:r w:rsidR="0011672A">
        <w:rPr>
          <w:lang w:eastAsia="da-DK"/>
        </w:rPr>
        <w:fldChar w:fldCharType="begin"/>
      </w:r>
      <w:r w:rsidR="0011672A">
        <w:rPr>
          <w:lang w:eastAsia="da-DK"/>
        </w:rPr>
        <w:instrText xml:space="preserve"> SEQ MTEqn \c \* Arabic \* MERGEFORMAT </w:instrText>
      </w:r>
      <w:r w:rsidR="0011672A">
        <w:rPr>
          <w:lang w:eastAsia="da-DK"/>
        </w:rPr>
        <w:fldChar w:fldCharType="separate"/>
      </w:r>
      <w:r w:rsidR="001A1770">
        <w:rPr>
          <w:noProof/>
          <w:lang w:eastAsia="da-DK"/>
        </w:rPr>
        <w:instrText>8</w:instrText>
      </w:r>
      <w:r w:rsidR="0011672A">
        <w:rPr>
          <w:lang w:eastAsia="da-DK"/>
        </w:rPr>
        <w:fldChar w:fldCharType="end"/>
      </w:r>
      <w:r w:rsidR="0011672A">
        <w:rPr>
          <w:lang w:eastAsia="da-DK"/>
        </w:rPr>
        <w:instrText>)</w:instrText>
      </w:r>
      <w:bookmarkEnd w:id="1"/>
      <w:r w:rsidR="0011672A">
        <w:rPr>
          <w:lang w:eastAsia="da-DK"/>
        </w:rPr>
        <w:fldChar w:fldCharType="end"/>
      </w:r>
    </w:p>
    <w:p w:rsid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 xml:space="preserve">where </w:t>
      </w:r>
      <w:r w:rsidRPr="00B872B5">
        <w:rPr>
          <w:i/>
          <w:iCs/>
          <w:lang w:val="en-GB" w:eastAsia="da-DK"/>
        </w:rPr>
        <w:t>V</w:t>
      </w:r>
      <w:r w:rsidRPr="00B872B5">
        <w:rPr>
          <w:lang w:val="en-GB" w:eastAsia="da-DK"/>
        </w:rPr>
        <w:t xml:space="preserve"> </w:t>
      </w:r>
      <w:r w:rsidR="00D8015C">
        <w:rPr>
          <w:lang w:val="en-GB" w:eastAsia="da-DK"/>
        </w:rPr>
        <w:t xml:space="preserve">here </w:t>
      </w:r>
      <w:r w:rsidRPr="00B872B5">
        <w:rPr>
          <w:lang w:val="en-GB" w:eastAsia="da-DK"/>
        </w:rPr>
        <w:t xml:space="preserve">is the ventilation rate required to maintain </w:t>
      </w:r>
      <w:proofErr w:type="spellStart"/>
      <w:r w:rsidR="00541F0B" w:rsidRPr="00541F0B">
        <w:rPr>
          <w:i/>
          <w:iCs/>
          <w:lang w:val="en-GB" w:eastAsia="da-DK"/>
        </w:rPr>
        <w:t>T</w:t>
      </w:r>
      <w:r w:rsidR="00541F0B">
        <w:rPr>
          <w:vertAlign w:val="subscript"/>
          <w:lang w:val="en-GB" w:eastAsia="da-DK"/>
        </w:rPr>
        <w:t>targ</w:t>
      </w:r>
      <w:proofErr w:type="spellEnd"/>
      <w:r w:rsidRPr="00B872B5">
        <w:rPr>
          <w:lang w:val="en-GB" w:eastAsia="da-DK"/>
        </w:rPr>
        <w:t>.</w:t>
      </w:r>
      <w:r w:rsidR="0011672A">
        <w:rPr>
          <w:lang w:val="en-GB" w:eastAsia="da-DK"/>
        </w:rPr>
        <w:t xml:space="preserve"> The simplification relative to Equation 10 of </w:t>
      </w:r>
      <w:r w:rsidR="0011672A">
        <w:rPr>
          <w:lang w:val="en-GB" w:eastAsia="da-DK"/>
        </w:rPr>
        <w:fldChar w:fldCharType="begin"/>
      </w:r>
      <w:r w:rsidR="00137A34">
        <w:rPr>
          <w:lang w:val="en-GB" w:eastAsia="da-DK"/>
        </w:rPr>
        <w:instrText xml:space="preserve"> ADDIN EN.CITE &lt;EndNote&gt;&lt;Cite&gt;&lt;Author&gt;Cooper&lt;/Author&gt;&lt;Year&gt;1998&lt;/Year&gt;&lt;RecNum&gt;627&lt;/RecNum&gt;&lt;DisplayText&gt;(Cooper&lt;style face="italic"&gt; et al.&lt;/style&gt;, 1998)&lt;/DisplayText&gt;&lt;record&gt;&lt;rec-number&gt;627&lt;/rec-number&gt;&lt;foreign-keys&gt;&lt;key app="EN" db-id="dw9v5wrsyr0fxie9f0ovdtxetprf9er9afde" timestamp="1507709770"&gt;627&lt;/key&gt;&lt;key app="ENWeb" db-id=""&gt;0&lt;/key&gt;&lt;/foreign-keys&gt;&lt;ref-type name="Journal Article"&gt;17&lt;/ref-type&gt;&lt;contributors&gt;&lt;authors&gt;&lt;author&gt;Cooper, K.&lt;/author&gt;&lt;author&gt;Parsons, D. J.&lt;/author&gt;&lt;author&gt;Demmers, T.&lt;/author&gt;&lt;/authors&gt;&lt;/contributors&gt;&lt;titles&gt;&lt;title&gt;A thermal balance model for livestock buildings for use in climate change studies&lt;/title&gt;&lt;secondary-title&gt;Journal of Agricultural Engineering Research&lt;/secondary-title&gt;&lt;/titles&gt;&lt;periodical&gt;&lt;full-title&gt;Journal of Agricultural Engineering Research&lt;/full-title&gt;&lt;/periodical&gt;&lt;pages&gt;43-52&lt;/pages&gt;&lt;volume&gt;69&lt;/volume&gt;&lt;number&gt;1&lt;/number&gt;&lt;reprint-edition&gt;NOT IN FILE&lt;/reprint-edition&gt;&lt;keywords&gt;&lt;keyword&gt;balance&lt;/keyword&gt;&lt;keyword&gt;BUILDINGS&lt;/keyword&gt;&lt;keyword&gt;change&lt;/keyword&gt;&lt;keyword&gt;climate&lt;/keyword&gt;&lt;keyword&gt;climate change&lt;/keyword&gt;&lt;keyword&gt;CLIMATE-CHANGE&lt;/keyword&gt;&lt;keyword&gt;effects&lt;/keyword&gt;&lt;keyword&gt;heat&lt;/keyword&gt;&lt;keyword&gt;heat balance&lt;/keyword&gt;&lt;keyword&gt;LIVESTOCK&lt;/keyword&gt;&lt;keyword&gt;LIVESTOCK BUILDINGS&lt;/keyword&gt;&lt;keyword&gt;measurement&lt;/keyword&gt;&lt;keyword&gt;model&lt;/keyword&gt;&lt;keyword&gt;prediction&lt;/keyword&gt;&lt;keyword&gt;radiation&lt;/keyword&gt;&lt;keyword&gt;research&lt;/keyword&gt;&lt;keyword&gt;SOLAR-RADIATION&lt;/keyword&gt;&lt;keyword&gt;temperature&lt;/keyword&gt;&lt;keyword&gt;temperatures&lt;/keyword&gt;&lt;keyword&gt;ventilation&lt;/keyword&gt;&lt;keyword&gt;wind&lt;/keyword&gt;&lt;/keywords&gt;&lt;dates&gt;&lt;year&gt;1998&lt;/year&gt;&lt;/dates&gt;&lt;isbn&gt;0021-8634&lt;/isbn&gt;&lt;urls&gt;&lt;related-urls&gt;&lt;url&gt;ISI:000072476400005&lt;/url&gt;&lt;/related-urls&gt;&lt;/urls&gt;&lt;/record&gt;&lt;/Cite&gt;&lt;/EndNote&gt;</w:instrText>
      </w:r>
      <w:r w:rsidR="0011672A">
        <w:rPr>
          <w:lang w:val="en-GB" w:eastAsia="da-DK"/>
        </w:rPr>
        <w:fldChar w:fldCharType="separate"/>
      </w:r>
      <w:r w:rsidR="00137A34">
        <w:rPr>
          <w:noProof/>
          <w:lang w:val="en-GB" w:eastAsia="da-DK"/>
        </w:rPr>
        <w:t>(Cooper</w:t>
      </w:r>
      <w:r w:rsidR="00137A34" w:rsidRPr="00137A34">
        <w:rPr>
          <w:i/>
          <w:noProof/>
          <w:lang w:val="en-GB" w:eastAsia="da-DK"/>
        </w:rPr>
        <w:t xml:space="preserve"> et al.</w:t>
      </w:r>
      <w:r w:rsidR="00137A34">
        <w:rPr>
          <w:noProof/>
          <w:lang w:val="en-GB" w:eastAsia="da-DK"/>
        </w:rPr>
        <w:t>, 1998)</w:t>
      </w:r>
      <w:r w:rsidR="0011672A">
        <w:rPr>
          <w:lang w:val="en-GB" w:eastAsia="da-DK"/>
        </w:rPr>
        <w:fldChar w:fldCharType="end"/>
      </w:r>
      <w:r w:rsidR="0011672A">
        <w:rPr>
          <w:lang w:val="en-GB" w:eastAsia="da-DK"/>
        </w:rPr>
        <w:t xml:space="preserve"> is that all walls are assumed to have the same thermal properties and have a surface temperature equal to the outside temperature. We consider this an acceptable simplification because:</w:t>
      </w:r>
    </w:p>
    <w:p w:rsidR="0011672A" w:rsidRDefault="0011672A" w:rsidP="0011672A">
      <w:pPr>
        <w:pStyle w:val="ListParagraph"/>
        <w:numPr>
          <w:ilvl w:val="0"/>
          <w:numId w:val="8"/>
        </w:numPr>
        <w:tabs>
          <w:tab w:val="right" w:pos="360"/>
          <w:tab w:val="left" w:pos="540"/>
        </w:tabs>
        <w:autoSpaceDE w:val="0"/>
        <w:autoSpaceDN w:val="0"/>
        <w:adjustRightInd w:val="0"/>
        <w:spacing w:after="240"/>
        <w:rPr>
          <w:lang w:val="en-GB" w:eastAsia="da-DK"/>
        </w:rPr>
      </w:pPr>
      <w:r>
        <w:rPr>
          <w:lang w:val="en-GB" w:eastAsia="da-DK"/>
        </w:rPr>
        <w:t>Only one or two walls would normally be illuminated by the sun, so the remainder would have a surface temperature close to the outside air temperature.</w:t>
      </w:r>
    </w:p>
    <w:p w:rsidR="0011672A" w:rsidRDefault="0011672A" w:rsidP="0011672A">
      <w:pPr>
        <w:pStyle w:val="ListParagraph"/>
        <w:numPr>
          <w:ilvl w:val="0"/>
          <w:numId w:val="8"/>
        </w:numPr>
        <w:tabs>
          <w:tab w:val="right" w:pos="360"/>
          <w:tab w:val="left" w:pos="540"/>
        </w:tabs>
        <w:autoSpaceDE w:val="0"/>
        <w:autoSpaceDN w:val="0"/>
        <w:adjustRightInd w:val="0"/>
        <w:spacing w:after="240"/>
        <w:rPr>
          <w:lang w:val="en-GB" w:eastAsia="da-DK"/>
        </w:rPr>
      </w:pPr>
      <w:r>
        <w:rPr>
          <w:lang w:val="en-GB" w:eastAsia="da-DK"/>
        </w:rPr>
        <w:t>Housing with controlled ventilation will often have relatively well insulated walls, due to the need to reduce the use of supplementary heating during cold weather, so the heat flux through the walls will be relatively minor.</w:t>
      </w:r>
    </w:p>
    <w:p w:rsidR="00FF1728" w:rsidRDefault="00FF1728" w:rsidP="00FF1728">
      <w:pPr>
        <w:tabs>
          <w:tab w:val="right" w:pos="360"/>
          <w:tab w:val="left" w:pos="540"/>
        </w:tabs>
        <w:autoSpaceDE w:val="0"/>
        <w:autoSpaceDN w:val="0"/>
        <w:adjustRightInd w:val="0"/>
        <w:spacing w:after="240"/>
        <w:rPr>
          <w:iCs/>
          <w:lang w:val="en-GB" w:eastAsia="da-DK"/>
        </w:rPr>
      </w:pPr>
      <w:r>
        <w:rPr>
          <w:iCs/>
          <w:lang w:val="en-GB" w:eastAsia="da-DK"/>
        </w:rPr>
        <w:t xml:space="preserve">Note that we make the same simplification as </w:t>
      </w:r>
      <w:r>
        <w:rPr>
          <w:iCs/>
          <w:lang w:val="en-GB" w:eastAsia="da-DK"/>
        </w:rPr>
        <w:fldChar w:fldCharType="begin"/>
      </w:r>
      <w:r w:rsidR="00137A34">
        <w:rPr>
          <w:iCs/>
          <w:lang w:val="en-GB" w:eastAsia="da-DK"/>
        </w:rPr>
        <w:instrText xml:space="preserve"> ADDIN EN.CITE &lt;EndNote&gt;&lt;Cite&gt;&lt;Author&gt;Cooper&lt;/Author&gt;&lt;Year&gt;1998&lt;/Year&gt;&lt;RecNum&gt;627&lt;/RecNum&gt;&lt;DisplayText&gt;(Cooper&lt;style face="italic"&gt; et al.&lt;/style&gt;, 1998)&lt;/DisplayText&gt;&lt;record&gt;&lt;rec-number&gt;627&lt;/rec-number&gt;&lt;foreign-keys&gt;&lt;key app="EN" db-id="dw9v5wrsyr0fxie9f0ovdtxetprf9er9afde" timestamp="1507709770"&gt;627&lt;/key&gt;&lt;key app="ENWeb" db-id=""&gt;0&lt;/key&gt;&lt;/foreign-keys&gt;&lt;ref-type name="Journal Article"&gt;17&lt;/ref-type&gt;&lt;contributors&gt;&lt;authors&gt;&lt;author&gt;Cooper, K.&lt;/author&gt;&lt;author&gt;Parsons, D. J.&lt;/author&gt;&lt;author&gt;Demmers, T.&lt;/author&gt;&lt;/authors&gt;&lt;/contributors&gt;&lt;titles&gt;&lt;title&gt;A thermal balance model for livestock buildings for use in climate change studies&lt;/title&gt;&lt;secondary-title&gt;Journal of Agricultural Engineering Research&lt;/secondary-title&gt;&lt;/titles&gt;&lt;periodical&gt;&lt;full-title&gt;Journal of Agricultural Engineering Research&lt;/full-title&gt;&lt;/periodical&gt;&lt;pages&gt;43-52&lt;/pages&gt;&lt;volume&gt;69&lt;/volume&gt;&lt;number&gt;1&lt;/number&gt;&lt;reprint-edition&gt;NOT IN FILE&lt;/reprint-edition&gt;&lt;keywords&gt;&lt;keyword&gt;balance&lt;/keyword&gt;&lt;keyword&gt;BUILDINGS&lt;/keyword&gt;&lt;keyword&gt;change&lt;/keyword&gt;&lt;keyword&gt;climate&lt;/keyword&gt;&lt;keyword&gt;climate change&lt;/keyword&gt;&lt;keyword&gt;CLIMATE-CHANGE&lt;/keyword&gt;&lt;keyword&gt;effects&lt;/keyword&gt;&lt;keyword&gt;heat&lt;/keyword&gt;&lt;keyword&gt;heat balance&lt;/keyword&gt;&lt;keyword&gt;LIVESTOCK&lt;/keyword&gt;&lt;keyword&gt;LIVESTOCK BUILDINGS&lt;/keyword&gt;&lt;keyword&gt;measurement&lt;/keyword&gt;&lt;keyword&gt;model&lt;/keyword&gt;&lt;keyword&gt;prediction&lt;/keyword&gt;&lt;keyword&gt;radiation&lt;/keyword&gt;&lt;keyword&gt;research&lt;/keyword&gt;&lt;keyword&gt;SOLAR-RADIATION&lt;/keyword&gt;&lt;keyword&gt;temperature&lt;/keyword&gt;&lt;keyword&gt;temperatures&lt;/keyword&gt;&lt;keyword&gt;ventilation&lt;/keyword&gt;&lt;keyword&gt;wind&lt;/keyword&gt;&lt;/keywords&gt;&lt;dates&gt;&lt;year&gt;1998&lt;/year&gt;&lt;/dates&gt;&lt;isbn&gt;0021-8634&lt;/isbn&gt;&lt;urls&gt;&lt;related-urls&gt;&lt;url&gt;ISI:000072476400005&lt;/url&gt;&lt;/related-urls&gt;&lt;/urls&gt;&lt;/record&gt;&lt;/Cite&gt;&lt;/EndNote&gt;</w:instrText>
      </w:r>
      <w:r>
        <w:rPr>
          <w:iCs/>
          <w:lang w:val="en-GB" w:eastAsia="da-DK"/>
        </w:rPr>
        <w:fldChar w:fldCharType="separate"/>
      </w:r>
      <w:r w:rsidR="00137A34">
        <w:rPr>
          <w:iCs/>
          <w:noProof/>
          <w:lang w:val="en-GB" w:eastAsia="da-DK"/>
        </w:rPr>
        <w:t>(Cooper</w:t>
      </w:r>
      <w:r w:rsidR="00137A34" w:rsidRPr="00137A34">
        <w:rPr>
          <w:i/>
          <w:iCs/>
          <w:noProof/>
          <w:lang w:val="en-GB" w:eastAsia="da-DK"/>
        </w:rPr>
        <w:t xml:space="preserve"> et al.</w:t>
      </w:r>
      <w:r w:rsidR="00137A34">
        <w:rPr>
          <w:iCs/>
          <w:noProof/>
          <w:lang w:val="en-GB" w:eastAsia="da-DK"/>
        </w:rPr>
        <w:t>, 1998)</w:t>
      </w:r>
      <w:r>
        <w:rPr>
          <w:iCs/>
          <w:lang w:val="en-GB" w:eastAsia="da-DK"/>
        </w:rPr>
        <w:fldChar w:fldCharType="end"/>
      </w:r>
      <w:r>
        <w:rPr>
          <w:iCs/>
          <w:lang w:val="en-GB" w:eastAsia="da-DK"/>
        </w:rPr>
        <w:t xml:space="preserve"> insofar as we ignore the difference in </w:t>
      </w:r>
      <w:r w:rsidRPr="00FF1728">
        <w:rPr>
          <w:i/>
          <w:iCs/>
          <w:lang w:val="en-GB" w:eastAsia="da-DK"/>
        </w:rPr>
        <w:t>C</w:t>
      </w:r>
      <w:r>
        <w:rPr>
          <w:iCs/>
          <w:lang w:val="en-GB" w:eastAsia="da-DK"/>
        </w:rPr>
        <w:t xml:space="preserve"> and </w:t>
      </w:r>
      <w:r>
        <w:rPr>
          <w:i/>
          <w:iCs/>
          <w:lang w:eastAsia="da-DK"/>
        </w:rPr>
        <w:sym w:font="Symbol" w:char="F072"/>
      </w:r>
      <w:r>
        <w:rPr>
          <w:lang w:val="en-GB" w:eastAsia="da-DK"/>
        </w:rPr>
        <w:t xml:space="preserve"> due to the difference between the outside and inside temperature and humid</w:t>
      </w:r>
      <w:r w:rsidR="00D8015C">
        <w:rPr>
          <w:lang w:val="en-GB" w:eastAsia="da-DK"/>
        </w:rPr>
        <w:t>i</w:t>
      </w:r>
      <w:r>
        <w:rPr>
          <w:lang w:val="en-GB" w:eastAsia="da-DK"/>
        </w:rPr>
        <w:t>ty.</w:t>
      </w:r>
    </w:p>
    <w:p w:rsidR="00B872B5" w:rsidRDefault="0011672A" w:rsidP="00B872B5">
      <w:pPr>
        <w:tabs>
          <w:tab w:val="right" w:pos="360"/>
          <w:tab w:val="left" w:pos="540"/>
        </w:tabs>
        <w:autoSpaceDE w:val="0"/>
        <w:autoSpaceDN w:val="0"/>
        <w:adjustRightInd w:val="0"/>
        <w:spacing w:after="240"/>
        <w:rPr>
          <w:lang w:val="en-GB" w:eastAsia="da-DK"/>
        </w:rPr>
      </w:pPr>
      <w:r>
        <w:rPr>
          <w:iCs/>
          <w:lang w:val="en-GB" w:eastAsia="da-DK"/>
        </w:rPr>
        <w:t xml:space="preserve">By reorganising Equation </w:t>
      </w:r>
      <w:r>
        <w:rPr>
          <w:iCs/>
          <w:lang w:val="en-GB" w:eastAsia="da-DK"/>
        </w:rPr>
        <w:fldChar w:fldCharType="begin"/>
      </w:r>
      <w:r>
        <w:rPr>
          <w:iCs/>
          <w:lang w:val="en-GB" w:eastAsia="da-DK"/>
        </w:rPr>
        <w:instrText xml:space="preserve"> GOTOBUTTON ZEqnNum104652  \* MERGEFORMAT </w:instrText>
      </w:r>
      <w:r>
        <w:rPr>
          <w:iCs/>
          <w:lang w:val="en-GB" w:eastAsia="da-DK"/>
        </w:rPr>
        <w:fldChar w:fldCharType="begin"/>
      </w:r>
      <w:r>
        <w:rPr>
          <w:iCs/>
          <w:lang w:val="en-GB" w:eastAsia="da-DK"/>
        </w:rPr>
        <w:instrText xml:space="preserve"> REF ZEqnNum104652 \* Charformat \! \* MERGEFORMAT </w:instrText>
      </w:r>
      <w:r>
        <w:rPr>
          <w:iCs/>
          <w:lang w:val="en-GB" w:eastAsia="da-DK"/>
        </w:rPr>
        <w:fldChar w:fldCharType="separate"/>
      </w:r>
      <w:r w:rsidR="001A1770" w:rsidRPr="001A1770">
        <w:rPr>
          <w:iCs/>
          <w:lang w:val="en-GB" w:eastAsia="da-DK"/>
        </w:rPr>
        <w:instrText>(1.8)</w:instrText>
      </w:r>
      <w:r>
        <w:rPr>
          <w:iCs/>
          <w:lang w:val="en-GB" w:eastAsia="da-DK"/>
        </w:rPr>
        <w:fldChar w:fldCharType="end"/>
      </w:r>
      <w:r>
        <w:rPr>
          <w:iCs/>
          <w:lang w:val="en-GB" w:eastAsia="da-DK"/>
        </w:rPr>
        <w:fldChar w:fldCharType="end"/>
      </w:r>
      <w:r>
        <w:rPr>
          <w:iCs/>
          <w:lang w:val="en-GB" w:eastAsia="da-DK"/>
        </w:rPr>
        <w:t>,</w:t>
      </w:r>
      <w:r w:rsidR="001118E0">
        <w:rPr>
          <w:iCs/>
          <w:lang w:val="en-GB" w:eastAsia="da-DK"/>
        </w:rPr>
        <w:t xml:space="preserve"> </w:t>
      </w:r>
      <w:r w:rsidR="00B872B5" w:rsidRPr="00B872B5">
        <w:rPr>
          <w:i/>
          <w:iCs/>
          <w:lang w:val="en-GB" w:eastAsia="da-DK"/>
        </w:rPr>
        <w:t>V</w:t>
      </w:r>
      <w:r w:rsidR="00B872B5" w:rsidRPr="00B872B5">
        <w:rPr>
          <w:lang w:val="en-GB" w:eastAsia="da-DK"/>
        </w:rPr>
        <w:t xml:space="preserve"> is given by:</w:t>
      </w:r>
    </w:p>
    <w:p w:rsidR="00B872B5" w:rsidRPr="00B62096" w:rsidRDefault="00BD60F4" w:rsidP="00B872B5">
      <w:pPr>
        <w:tabs>
          <w:tab w:val="right" w:pos="360"/>
          <w:tab w:val="left" w:pos="540"/>
        </w:tabs>
        <w:autoSpaceDE w:val="0"/>
        <w:autoSpaceDN w:val="0"/>
        <w:adjustRightInd w:val="0"/>
        <w:spacing w:after="240"/>
        <w:rPr>
          <w:lang w:val="en-GB" w:eastAsia="da-DK"/>
        </w:rPr>
      </w:pPr>
      <w:r w:rsidRPr="002F3FC3">
        <w:rPr>
          <w:position w:val="-36"/>
          <w:lang w:eastAsia="da-DK"/>
        </w:rPr>
        <w:object w:dxaOrig="5200" w:dyaOrig="840">
          <v:shape id="_x0000_i1033" type="#_x0000_t75" style="width:259.5pt;height:41.25pt" o:ole="">
            <v:imagedata r:id="rId24" o:title=""/>
          </v:shape>
          <o:OLEObject Type="Embed" ProgID="Equation.DSMT4" ShapeID="_x0000_i1033" DrawAspect="Content" ObjectID="_1572190917" r:id="rId25"/>
        </w:object>
      </w:r>
      <w:r w:rsidR="00B62096">
        <w:rPr>
          <w:lang w:val="en-GB" w:eastAsia="da-DK"/>
        </w:rPr>
        <w:tab/>
      </w:r>
      <w:r w:rsidR="00B872B5" w:rsidRPr="0011672A">
        <w:rPr>
          <w:lang w:val="en-GB" w:eastAsia="da-DK"/>
        </w:rPr>
        <w:tab/>
      </w:r>
      <w:r w:rsidR="00B872B5" w:rsidRPr="0011672A">
        <w:rPr>
          <w:lang w:val="en-GB" w:eastAsia="da-DK"/>
        </w:rPr>
        <w:tab/>
      </w:r>
      <w:r w:rsidR="00B872B5">
        <w:rPr>
          <w:lang w:eastAsia="da-DK"/>
        </w:rPr>
        <w:fldChar w:fldCharType="begin"/>
      </w:r>
      <w:r w:rsidR="00B872B5" w:rsidRPr="0011672A">
        <w:rPr>
          <w:lang w:val="en-GB" w:eastAsia="da-DK"/>
        </w:rPr>
        <w:instrText xml:space="preserve"> MACROBUTTON MTPlaceRef \* MERGEFORMAT </w:instrText>
      </w:r>
      <w:r w:rsidR="00B872B5">
        <w:rPr>
          <w:lang w:eastAsia="da-DK"/>
        </w:rPr>
        <w:fldChar w:fldCharType="begin"/>
      </w:r>
      <w:r w:rsidR="00B872B5" w:rsidRPr="0011672A">
        <w:rPr>
          <w:lang w:val="en-GB" w:eastAsia="da-DK"/>
        </w:rPr>
        <w:instrText xml:space="preserve"> SEQ MTEqn \h \* MERGEFORMAT </w:instrText>
      </w:r>
      <w:r w:rsidR="00B872B5">
        <w:rPr>
          <w:lang w:eastAsia="da-DK"/>
        </w:rPr>
        <w:fldChar w:fldCharType="end"/>
      </w:r>
      <w:bookmarkStart w:id="2" w:name="ZEqnNum504660"/>
      <w:r w:rsidR="00B872B5" w:rsidRPr="0011672A">
        <w:rPr>
          <w:lang w:val="en-GB" w:eastAsia="da-DK"/>
        </w:rPr>
        <w:instrText>(</w:instrText>
      </w:r>
      <w:r w:rsidR="00B872B5">
        <w:rPr>
          <w:lang w:eastAsia="da-DK"/>
        </w:rPr>
        <w:fldChar w:fldCharType="begin"/>
      </w:r>
      <w:r w:rsidR="00B872B5">
        <w:rPr>
          <w:lang w:eastAsia="da-DK"/>
        </w:rPr>
        <w:instrText xml:space="preserve"> SEQ MTSec \c \* Arabic \* MERGEFORMAT </w:instrText>
      </w:r>
      <w:r w:rsidR="00B872B5">
        <w:rPr>
          <w:lang w:eastAsia="da-DK"/>
        </w:rPr>
        <w:fldChar w:fldCharType="separate"/>
      </w:r>
      <w:r w:rsidR="001A1770">
        <w:rPr>
          <w:noProof/>
          <w:lang w:eastAsia="da-DK"/>
        </w:rPr>
        <w:instrText>1</w:instrText>
      </w:r>
      <w:r w:rsidR="00B872B5">
        <w:rPr>
          <w:lang w:eastAsia="da-DK"/>
        </w:rPr>
        <w:fldChar w:fldCharType="end"/>
      </w:r>
      <w:r w:rsidR="00B872B5">
        <w:rPr>
          <w:lang w:eastAsia="da-DK"/>
        </w:rPr>
        <w:instrText>.</w:instrText>
      </w:r>
      <w:r w:rsidR="00B872B5">
        <w:rPr>
          <w:lang w:eastAsia="da-DK"/>
        </w:rPr>
        <w:fldChar w:fldCharType="begin"/>
      </w:r>
      <w:r w:rsidR="00B872B5">
        <w:rPr>
          <w:lang w:eastAsia="da-DK"/>
        </w:rPr>
        <w:instrText xml:space="preserve"> SEQ MTEqn \c \* Arabic \* MERGEFORMAT </w:instrText>
      </w:r>
      <w:r w:rsidR="00B872B5">
        <w:rPr>
          <w:lang w:eastAsia="da-DK"/>
        </w:rPr>
        <w:fldChar w:fldCharType="separate"/>
      </w:r>
      <w:r w:rsidR="001A1770">
        <w:rPr>
          <w:noProof/>
          <w:lang w:eastAsia="da-DK"/>
        </w:rPr>
        <w:instrText>9</w:instrText>
      </w:r>
      <w:r w:rsidR="00B872B5">
        <w:rPr>
          <w:lang w:eastAsia="da-DK"/>
        </w:rPr>
        <w:fldChar w:fldCharType="end"/>
      </w:r>
      <w:r w:rsidR="00B872B5">
        <w:rPr>
          <w:lang w:eastAsia="da-DK"/>
        </w:rPr>
        <w:instrText>)</w:instrText>
      </w:r>
      <w:bookmarkEnd w:id="2"/>
      <w:r w:rsidR="00B872B5">
        <w:rPr>
          <w:lang w:eastAsia="da-DK"/>
        </w:rPr>
        <w:fldChar w:fldCharType="end"/>
      </w:r>
    </w:p>
    <w:p w:rsidR="00B872B5" w:rsidRDefault="00B872B5" w:rsidP="00B872B5">
      <w:pPr>
        <w:tabs>
          <w:tab w:val="right" w:pos="360"/>
          <w:tab w:val="left" w:pos="540"/>
        </w:tabs>
        <w:autoSpaceDE w:val="0"/>
        <w:autoSpaceDN w:val="0"/>
        <w:adjustRightInd w:val="0"/>
        <w:spacing w:before="240" w:after="240"/>
        <w:rPr>
          <w:lang w:val="en-GB" w:eastAsia="da-DK"/>
        </w:rPr>
      </w:pPr>
      <w:r w:rsidRPr="00B872B5">
        <w:rPr>
          <w:lang w:val="en-GB" w:eastAsia="da-DK"/>
        </w:rPr>
        <w:t xml:space="preserve">If </w:t>
      </w:r>
      <w:r w:rsidRPr="00B872B5">
        <w:rPr>
          <w:i/>
          <w:iCs/>
          <w:lang w:val="en-GB" w:eastAsia="da-DK"/>
        </w:rPr>
        <w:t>V</w:t>
      </w:r>
      <w:r w:rsidRPr="00B872B5">
        <w:rPr>
          <w:lang w:val="en-GB" w:eastAsia="da-DK"/>
        </w:rPr>
        <w:t xml:space="preserve"> is calculated to be greater than the maximum ventilation rate </w:t>
      </w:r>
      <w:r w:rsidR="00DA0616">
        <w:rPr>
          <w:lang w:val="en-GB" w:eastAsia="da-DK"/>
        </w:rPr>
        <w:t xml:space="preserve">of the extraction fans </w:t>
      </w:r>
      <w:r w:rsidRPr="00B872B5">
        <w:rPr>
          <w:lang w:val="en-GB" w:eastAsia="da-DK"/>
        </w:rPr>
        <w:t>(</w:t>
      </w:r>
      <w:proofErr w:type="spellStart"/>
      <w:r w:rsidRPr="00B872B5">
        <w:rPr>
          <w:i/>
          <w:iCs/>
          <w:lang w:val="en-GB" w:eastAsia="da-DK"/>
        </w:rPr>
        <w:t>V</w:t>
      </w:r>
      <w:r w:rsidRPr="00B872B5">
        <w:rPr>
          <w:vertAlign w:val="subscript"/>
          <w:lang w:val="en-GB" w:eastAsia="da-DK"/>
        </w:rPr>
        <w:t>max</w:t>
      </w:r>
      <w:proofErr w:type="spellEnd"/>
      <w:r w:rsidRPr="00B872B5">
        <w:rPr>
          <w:lang w:val="en-GB" w:eastAsia="da-DK"/>
        </w:rPr>
        <w:t>; m</w:t>
      </w:r>
      <w:r w:rsidRPr="00B872B5">
        <w:rPr>
          <w:vertAlign w:val="superscript"/>
          <w:lang w:val="en-GB" w:eastAsia="da-DK"/>
        </w:rPr>
        <w:t>3</w:t>
      </w:r>
      <w:r w:rsidRPr="00B872B5">
        <w:rPr>
          <w:lang w:val="en-GB" w:eastAsia="da-DK"/>
        </w:rPr>
        <w:t xml:space="preserve"> s</w:t>
      </w:r>
      <w:r w:rsidRPr="00B872B5">
        <w:rPr>
          <w:vertAlign w:val="superscript"/>
          <w:lang w:val="en-GB" w:eastAsia="da-DK"/>
        </w:rPr>
        <w:t>-1</w:t>
      </w:r>
      <w:r w:rsidRPr="00B872B5">
        <w:rPr>
          <w:lang w:val="en-GB" w:eastAsia="da-DK"/>
        </w:rPr>
        <w:t xml:space="preserve">), or </w:t>
      </w:r>
      <w:r w:rsidR="00541F0B" w:rsidRPr="00541F0B">
        <w:rPr>
          <w:i/>
          <w:iCs/>
          <w:lang w:val="en-GB" w:eastAsia="da-DK"/>
        </w:rPr>
        <w:t>T</w:t>
      </w:r>
      <w:r w:rsidR="00541F0B">
        <w:rPr>
          <w:vertAlign w:val="subscript"/>
          <w:lang w:val="en-GB" w:eastAsia="da-DK"/>
        </w:rPr>
        <w:t>o</w:t>
      </w:r>
      <w:r w:rsidRPr="00B872B5">
        <w:rPr>
          <w:i/>
          <w:iCs/>
          <w:lang w:val="en-GB" w:eastAsia="da-DK"/>
        </w:rPr>
        <w:t>&gt;=</w:t>
      </w:r>
      <w:proofErr w:type="spellStart"/>
      <w:r w:rsidR="00541F0B" w:rsidRPr="00541F0B">
        <w:rPr>
          <w:i/>
          <w:iCs/>
          <w:lang w:val="en-GB" w:eastAsia="da-DK"/>
        </w:rPr>
        <w:t>T</w:t>
      </w:r>
      <w:r w:rsidR="00541F0B">
        <w:rPr>
          <w:vertAlign w:val="subscript"/>
          <w:lang w:val="en-GB" w:eastAsia="da-DK"/>
        </w:rPr>
        <w:t>tar</w:t>
      </w:r>
      <w:r w:rsidR="006E7C5F">
        <w:rPr>
          <w:vertAlign w:val="subscript"/>
          <w:lang w:val="en-GB" w:eastAsia="da-DK"/>
        </w:rPr>
        <w:t>g</w:t>
      </w:r>
      <w:proofErr w:type="spellEnd"/>
      <w:r w:rsidRPr="00B872B5">
        <w:rPr>
          <w:lang w:val="en-GB" w:eastAsia="da-DK"/>
        </w:rPr>
        <w:t xml:space="preserve">, </w:t>
      </w:r>
      <w:r w:rsidRPr="006C1E5B">
        <w:rPr>
          <w:i/>
          <w:lang w:val="en-GB" w:eastAsia="da-DK"/>
        </w:rPr>
        <w:t>V</w:t>
      </w:r>
      <w:r w:rsidRPr="00B872B5">
        <w:rPr>
          <w:lang w:val="en-GB" w:eastAsia="da-DK"/>
        </w:rPr>
        <w:t xml:space="preserve"> = </w:t>
      </w:r>
      <w:proofErr w:type="spellStart"/>
      <w:r w:rsidRPr="00B872B5">
        <w:rPr>
          <w:i/>
          <w:iCs/>
          <w:lang w:val="en-GB" w:eastAsia="da-DK"/>
        </w:rPr>
        <w:t>V</w:t>
      </w:r>
      <w:r w:rsidRPr="00B872B5">
        <w:rPr>
          <w:vertAlign w:val="subscript"/>
          <w:lang w:val="en-GB" w:eastAsia="da-DK"/>
        </w:rPr>
        <w:t>max</w:t>
      </w:r>
      <w:proofErr w:type="spellEnd"/>
      <w:r w:rsidRPr="00B872B5">
        <w:rPr>
          <w:lang w:val="en-GB" w:eastAsia="da-DK"/>
        </w:rPr>
        <w:t xml:space="preserve"> and the temperature inside the housing (</w:t>
      </w:r>
      <w:proofErr w:type="spellStart"/>
      <w:r w:rsidR="00541F0B" w:rsidRPr="00541F0B">
        <w:rPr>
          <w:i/>
          <w:iCs/>
          <w:lang w:val="en-GB" w:eastAsia="da-DK"/>
        </w:rPr>
        <w:t>T</w:t>
      </w:r>
      <w:r w:rsidRPr="00B872B5">
        <w:rPr>
          <w:vertAlign w:val="subscript"/>
          <w:lang w:val="en-GB" w:eastAsia="da-DK"/>
        </w:rPr>
        <w:t>i</w:t>
      </w:r>
      <w:proofErr w:type="spellEnd"/>
      <w:r w:rsidRPr="00B872B5">
        <w:rPr>
          <w:lang w:val="en-GB" w:eastAsia="da-DK"/>
        </w:rPr>
        <w:t>;</w:t>
      </w:r>
      <w:r w:rsidR="006E7C5F">
        <w:rPr>
          <w:lang w:val="en-GB" w:eastAsia="da-DK"/>
        </w:rPr>
        <w:t xml:space="preserve"> </w:t>
      </w:r>
      <w:r w:rsidRPr="00B872B5">
        <w:rPr>
          <w:lang w:val="en-GB" w:eastAsia="da-DK"/>
        </w:rPr>
        <w:t xml:space="preserve">K) </w:t>
      </w:r>
      <w:r w:rsidR="00C041B7">
        <w:rPr>
          <w:lang w:val="en-GB" w:eastAsia="da-DK"/>
        </w:rPr>
        <w:t xml:space="preserve">will exceed </w:t>
      </w:r>
      <w:proofErr w:type="spellStart"/>
      <w:r w:rsidR="00C041B7" w:rsidRPr="00541F0B">
        <w:rPr>
          <w:i/>
          <w:iCs/>
          <w:lang w:val="en-GB" w:eastAsia="da-DK"/>
        </w:rPr>
        <w:t>T</w:t>
      </w:r>
      <w:r w:rsidR="00C041B7">
        <w:rPr>
          <w:vertAlign w:val="subscript"/>
          <w:lang w:val="en-GB" w:eastAsia="da-DK"/>
        </w:rPr>
        <w:t>targ</w:t>
      </w:r>
      <w:proofErr w:type="spellEnd"/>
      <w:r w:rsidR="00C041B7">
        <w:rPr>
          <w:lang w:val="en-GB" w:eastAsia="da-DK"/>
        </w:rPr>
        <w:t xml:space="preserve">. </w:t>
      </w:r>
      <w:proofErr w:type="spellStart"/>
      <w:r w:rsidR="00C041B7" w:rsidRPr="00541F0B">
        <w:rPr>
          <w:i/>
          <w:iCs/>
          <w:lang w:val="en-GB" w:eastAsia="da-DK"/>
        </w:rPr>
        <w:t>T</w:t>
      </w:r>
      <w:r w:rsidR="00C041B7" w:rsidRPr="00B872B5">
        <w:rPr>
          <w:vertAlign w:val="subscript"/>
          <w:lang w:val="en-GB" w:eastAsia="da-DK"/>
        </w:rPr>
        <w:t>i</w:t>
      </w:r>
      <w:proofErr w:type="spellEnd"/>
      <w:r w:rsidR="00C041B7" w:rsidRPr="00B872B5">
        <w:rPr>
          <w:lang w:val="en-GB" w:eastAsia="da-DK"/>
        </w:rPr>
        <w:t xml:space="preserve"> </w:t>
      </w:r>
      <w:r w:rsidRPr="00B872B5">
        <w:rPr>
          <w:lang w:val="en-GB" w:eastAsia="da-DK"/>
        </w:rPr>
        <w:t xml:space="preserve">is </w:t>
      </w:r>
      <w:r w:rsidR="00C041B7">
        <w:rPr>
          <w:lang w:val="en-GB" w:eastAsia="da-DK"/>
        </w:rPr>
        <w:t xml:space="preserve">then </w:t>
      </w:r>
      <w:r w:rsidRPr="00B872B5">
        <w:rPr>
          <w:lang w:val="en-GB" w:eastAsia="da-DK"/>
        </w:rPr>
        <w:t>given by</w:t>
      </w:r>
      <w:r w:rsidR="00C041B7">
        <w:rPr>
          <w:lang w:val="en-GB" w:eastAsia="da-DK"/>
        </w:rPr>
        <w:t xml:space="preserve"> rearranging Equation </w:t>
      </w:r>
      <w:r w:rsidR="00C041B7">
        <w:rPr>
          <w:lang w:val="en-GB" w:eastAsia="da-DK"/>
        </w:rPr>
        <w:fldChar w:fldCharType="begin"/>
      </w:r>
      <w:r w:rsidR="00C041B7">
        <w:rPr>
          <w:lang w:val="en-GB" w:eastAsia="da-DK"/>
        </w:rPr>
        <w:instrText xml:space="preserve"> GOTOBUTTON ZEqnNum104652  \* MERGEFORMAT </w:instrText>
      </w:r>
      <w:r w:rsidR="00C041B7">
        <w:rPr>
          <w:lang w:val="en-GB" w:eastAsia="da-DK"/>
        </w:rPr>
        <w:fldChar w:fldCharType="begin"/>
      </w:r>
      <w:r w:rsidR="00C041B7">
        <w:rPr>
          <w:lang w:val="en-GB" w:eastAsia="da-DK"/>
        </w:rPr>
        <w:instrText xml:space="preserve"> REF ZEqnNum104652 \* Charformat \! \* MERGEFORMAT </w:instrText>
      </w:r>
      <w:r w:rsidR="00C041B7">
        <w:rPr>
          <w:lang w:val="en-GB" w:eastAsia="da-DK"/>
        </w:rPr>
        <w:fldChar w:fldCharType="separate"/>
      </w:r>
      <w:r w:rsidR="001A1770" w:rsidRPr="001A1770">
        <w:rPr>
          <w:lang w:val="en-GB" w:eastAsia="da-DK"/>
        </w:rPr>
        <w:instrText>(1.8)</w:instrText>
      </w:r>
      <w:r w:rsidR="00C041B7">
        <w:rPr>
          <w:lang w:val="en-GB" w:eastAsia="da-DK"/>
        </w:rPr>
        <w:fldChar w:fldCharType="end"/>
      </w:r>
      <w:r w:rsidR="00C041B7">
        <w:rPr>
          <w:lang w:val="en-GB" w:eastAsia="da-DK"/>
        </w:rPr>
        <w:fldChar w:fldCharType="end"/>
      </w:r>
      <w:r w:rsidRPr="00B872B5">
        <w:rPr>
          <w:lang w:val="en-GB" w:eastAsia="da-DK"/>
        </w:rPr>
        <w:t>:</w:t>
      </w:r>
    </w:p>
    <w:p w:rsidR="00B872B5" w:rsidRPr="00367E93" w:rsidRDefault="008F1B5F" w:rsidP="00367E93">
      <w:pPr>
        <w:tabs>
          <w:tab w:val="right" w:pos="360"/>
          <w:tab w:val="left" w:pos="540"/>
        </w:tabs>
        <w:autoSpaceDE w:val="0"/>
        <w:autoSpaceDN w:val="0"/>
        <w:adjustRightInd w:val="0"/>
        <w:spacing w:before="240" w:after="240"/>
        <w:rPr>
          <w:lang w:val="en-GB" w:eastAsia="da-DK"/>
        </w:rPr>
      </w:pPr>
      <w:r w:rsidRPr="00ED1511">
        <w:rPr>
          <w:position w:val="-32"/>
          <w:lang w:eastAsia="da-DK"/>
        </w:rPr>
        <w:object w:dxaOrig="4720" w:dyaOrig="780">
          <v:shape id="_x0000_i1034" type="#_x0000_t75" style="width:235.5pt;height:38.25pt" o:ole="">
            <v:imagedata r:id="rId26" o:title=""/>
          </v:shape>
          <o:OLEObject Type="Embed" ProgID="Equation.DSMT4" ShapeID="_x0000_i1034" DrawAspect="Content" ObjectID="_1572190918" r:id="rId27"/>
        </w:object>
      </w:r>
      <w:r w:rsidR="00367E93">
        <w:rPr>
          <w:lang w:val="en-GB" w:eastAsia="da-DK"/>
        </w:rPr>
        <w:tab/>
      </w:r>
      <w:r w:rsidR="00367E93">
        <w:rPr>
          <w:lang w:val="en-GB" w:eastAsia="da-DK"/>
        </w:rPr>
        <w:tab/>
      </w:r>
      <w:r w:rsidR="00B872B5">
        <w:rPr>
          <w:lang w:eastAsia="da-DK"/>
        </w:rPr>
        <w:tab/>
      </w:r>
      <w:r w:rsidR="00B872B5">
        <w:rPr>
          <w:lang w:eastAsia="da-DK"/>
        </w:rPr>
        <w:fldChar w:fldCharType="begin"/>
      </w:r>
      <w:r w:rsidR="00B872B5">
        <w:rPr>
          <w:lang w:eastAsia="da-DK"/>
        </w:rPr>
        <w:instrText xml:space="preserve"> MACROBUTTON MTPlaceRef \* MERGEFORMAT </w:instrText>
      </w:r>
      <w:r w:rsidR="00B872B5">
        <w:rPr>
          <w:lang w:eastAsia="da-DK"/>
        </w:rPr>
        <w:fldChar w:fldCharType="begin"/>
      </w:r>
      <w:r w:rsidR="00B872B5">
        <w:rPr>
          <w:lang w:eastAsia="da-DK"/>
        </w:rPr>
        <w:instrText xml:space="preserve"> SEQ MTEqn \h \* MERGEFORMAT </w:instrText>
      </w:r>
      <w:r w:rsidR="00B872B5">
        <w:rPr>
          <w:lang w:eastAsia="da-DK"/>
        </w:rPr>
        <w:fldChar w:fldCharType="end"/>
      </w:r>
      <w:bookmarkStart w:id="3" w:name="ZEqnNum788276"/>
      <w:r w:rsidR="00B872B5">
        <w:rPr>
          <w:lang w:eastAsia="da-DK"/>
        </w:rPr>
        <w:instrText>(</w:instrText>
      </w:r>
      <w:r w:rsidR="00B872B5">
        <w:rPr>
          <w:lang w:eastAsia="da-DK"/>
        </w:rPr>
        <w:fldChar w:fldCharType="begin"/>
      </w:r>
      <w:r w:rsidR="00B872B5">
        <w:rPr>
          <w:lang w:eastAsia="da-DK"/>
        </w:rPr>
        <w:instrText xml:space="preserve"> SEQ MTSec \c \* Arabic \* MERGEFORMAT </w:instrText>
      </w:r>
      <w:r w:rsidR="00B872B5">
        <w:rPr>
          <w:lang w:eastAsia="da-DK"/>
        </w:rPr>
        <w:fldChar w:fldCharType="separate"/>
      </w:r>
      <w:r w:rsidR="001A1770">
        <w:rPr>
          <w:noProof/>
          <w:lang w:eastAsia="da-DK"/>
        </w:rPr>
        <w:instrText>1</w:instrText>
      </w:r>
      <w:r w:rsidR="00B872B5">
        <w:rPr>
          <w:lang w:eastAsia="da-DK"/>
        </w:rPr>
        <w:fldChar w:fldCharType="end"/>
      </w:r>
      <w:r w:rsidR="00B872B5">
        <w:rPr>
          <w:lang w:eastAsia="da-DK"/>
        </w:rPr>
        <w:instrText>.</w:instrText>
      </w:r>
      <w:r w:rsidR="00B872B5">
        <w:rPr>
          <w:lang w:eastAsia="da-DK"/>
        </w:rPr>
        <w:fldChar w:fldCharType="begin"/>
      </w:r>
      <w:r w:rsidR="00B872B5">
        <w:rPr>
          <w:lang w:eastAsia="da-DK"/>
        </w:rPr>
        <w:instrText xml:space="preserve"> SEQ MTEqn \c \* Arabic \* MERGEFORMAT </w:instrText>
      </w:r>
      <w:r w:rsidR="00B872B5">
        <w:rPr>
          <w:lang w:eastAsia="da-DK"/>
        </w:rPr>
        <w:fldChar w:fldCharType="separate"/>
      </w:r>
      <w:r w:rsidR="001A1770">
        <w:rPr>
          <w:noProof/>
          <w:lang w:eastAsia="da-DK"/>
        </w:rPr>
        <w:instrText>10</w:instrText>
      </w:r>
      <w:r w:rsidR="00B872B5">
        <w:rPr>
          <w:lang w:eastAsia="da-DK"/>
        </w:rPr>
        <w:fldChar w:fldCharType="end"/>
      </w:r>
      <w:r w:rsidR="00B872B5">
        <w:rPr>
          <w:lang w:eastAsia="da-DK"/>
        </w:rPr>
        <w:instrText>)</w:instrText>
      </w:r>
      <w:bookmarkEnd w:id="3"/>
      <w:r w:rsidR="00B872B5">
        <w:rPr>
          <w:lang w:eastAsia="da-DK"/>
        </w:rPr>
        <w:fldChar w:fldCharType="end"/>
      </w:r>
    </w:p>
    <w:p w:rsidR="00B872B5" w:rsidRDefault="001118E0" w:rsidP="00B872B5">
      <w:pPr>
        <w:tabs>
          <w:tab w:val="right" w:pos="360"/>
          <w:tab w:val="left" w:pos="540"/>
        </w:tabs>
        <w:autoSpaceDE w:val="0"/>
        <w:autoSpaceDN w:val="0"/>
        <w:adjustRightInd w:val="0"/>
        <w:spacing w:after="240"/>
        <w:rPr>
          <w:lang w:val="en-GB" w:eastAsia="da-DK"/>
        </w:rPr>
      </w:pPr>
      <w:r>
        <w:rPr>
          <w:lang w:val="en-GB" w:eastAsia="da-DK"/>
        </w:rPr>
        <w:t>Alternatively, i</w:t>
      </w:r>
      <w:r w:rsidR="00B872B5" w:rsidRPr="00B872B5">
        <w:rPr>
          <w:lang w:val="en-GB" w:eastAsia="da-DK"/>
        </w:rPr>
        <w:t xml:space="preserve">f </w:t>
      </w:r>
      <w:r w:rsidR="00C041B7">
        <w:rPr>
          <w:lang w:val="en-GB" w:eastAsia="da-DK"/>
        </w:rPr>
        <w:t xml:space="preserve">the value of </w:t>
      </w:r>
      <w:r w:rsidR="00B872B5" w:rsidRPr="00B872B5">
        <w:rPr>
          <w:i/>
          <w:iCs/>
          <w:lang w:val="en-GB" w:eastAsia="da-DK"/>
        </w:rPr>
        <w:t>V</w:t>
      </w:r>
      <w:r w:rsidR="00B872B5" w:rsidRPr="00B872B5">
        <w:rPr>
          <w:lang w:val="en-GB" w:eastAsia="da-DK"/>
        </w:rPr>
        <w:t xml:space="preserve"> </w:t>
      </w:r>
      <w:r w:rsidR="00C041B7">
        <w:rPr>
          <w:lang w:val="en-GB" w:eastAsia="da-DK"/>
        </w:rPr>
        <w:t xml:space="preserve">calculated by Equation </w:t>
      </w:r>
      <w:r w:rsidR="00C041B7">
        <w:rPr>
          <w:lang w:val="en-GB" w:eastAsia="da-DK"/>
        </w:rPr>
        <w:fldChar w:fldCharType="begin"/>
      </w:r>
      <w:r w:rsidR="00C041B7">
        <w:rPr>
          <w:lang w:val="en-GB" w:eastAsia="da-DK"/>
        </w:rPr>
        <w:instrText xml:space="preserve"> GOTOBUTTON ZEqnNum504660  \* MERGEFORMAT </w:instrText>
      </w:r>
      <w:r w:rsidR="00C041B7">
        <w:rPr>
          <w:lang w:val="en-GB" w:eastAsia="da-DK"/>
        </w:rPr>
        <w:fldChar w:fldCharType="begin"/>
      </w:r>
      <w:r w:rsidR="00C041B7">
        <w:rPr>
          <w:lang w:val="en-GB" w:eastAsia="da-DK"/>
        </w:rPr>
        <w:instrText xml:space="preserve"> REF ZEqnNum504660 \* Charformat \! \* MERGEFORMAT </w:instrText>
      </w:r>
      <w:r w:rsidR="00C041B7">
        <w:rPr>
          <w:lang w:val="en-GB" w:eastAsia="da-DK"/>
        </w:rPr>
        <w:fldChar w:fldCharType="separate"/>
      </w:r>
      <w:r w:rsidR="001A1770" w:rsidRPr="0011672A">
        <w:rPr>
          <w:lang w:val="en-GB" w:eastAsia="da-DK"/>
        </w:rPr>
        <w:instrText>(</w:instrText>
      </w:r>
      <w:r w:rsidR="001A1770" w:rsidRPr="001A1770">
        <w:rPr>
          <w:lang w:val="en-GB" w:eastAsia="da-DK"/>
        </w:rPr>
        <w:instrText>1.9)</w:instrText>
      </w:r>
      <w:r w:rsidR="00C041B7">
        <w:rPr>
          <w:lang w:val="en-GB" w:eastAsia="da-DK"/>
        </w:rPr>
        <w:fldChar w:fldCharType="end"/>
      </w:r>
      <w:r w:rsidR="00C041B7">
        <w:rPr>
          <w:lang w:val="en-GB" w:eastAsia="da-DK"/>
        </w:rPr>
        <w:fldChar w:fldCharType="end"/>
      </w:r>
      <w:r w:rsidR="00C041B7">
        <w:rPr>
          <w:lang w:val="en-GB" w:eastAsia="da-DK"/>
        </w:rPr>
        <w:t xml:space="preserve"> </w:t>
      </w:r>
      <w:r w:rsidR="00B872B5" w:rsidRPr="00B872B5">
        <w:rPr>
          <w:lang w:val="en-GB" w:eastAsia="da-DK"/>
        </w:rPr>
        <w:t xml:space="preserve">is below </w:t>
      </w:r>
      <w:r>
        <w:rPr>
          <w:lang w:val="en-GB" w:eastAsia="da-DK"/>
        </w:rPr>
        <w:t>the</w:t>
      </w:r>
      <w:r w:rsidR="00B872B5" w:rsidRPr="00B872B5">
        <w:rPr>
          <w:lang w:val="en-GB" w:eastAsia="da-DK"/>
        </w:rPr>
        <w:t xml:space="preserve"> minimum ventilation rate (</w:t>
      </w:r>
      <w:proofErr w:type="spellStart"/>
      <w:r w:rsidR="00B872B5" w:rsidRPr="00B872B5">
        <w:rPr>
          <w:i/>
          <w:iCs/>
          <w:lang w:val="en-GB" w:eastAsia="da-DK"/>
        </w:rPr>
        <w:t>V</w:t>
      </w:r>
      <w:r w:rsidR="00B872B5" w:rsidRPr="00B872B5">
        <w:rPr>
          <w:vertAlign w:val="subscript"/>
          <w:lang w:val="en-GB" w:eastAsia="da-DK"/>
        </w:rPr>
        <w:t>min</w:t>
      </w:r>
      <w:proofErr w:type="spellEnd"/>
      <w:r w:rsidR="00B872B5" w:rsidRPr="00B872B5">
        <w:rPr>
          <w:lang w:val="en-GB" w:eastAsia="da-DK"/>
        </w:rPr>
        <w:t>; m</w:t>
      </w:r>
      <w:r w:rsidR="00B872B5" w:rsidRPr="00B872B5">
        <w:rPr>
          <w:vertAlign w:val="superscript"/>
          <w:lang w:val="en-GB" w:eastAsia="da-DK"/>
        </w:rPr>
        <w:t>3</w:t>
      </w:r>
      <w:r w:rsidR="00B872B5" w:rsidRPr="00B872B5">
        <w:rPr>
          <w:lang w:val="en-GB" w:eastAsia="da-DK"/>
        </w:rPr>
        <w:t xml:space="preserve"> s</w:t>
      </w:r>
      <w:r w:rsidR="00B872B5" w:rsidRPr="00B872B5">
        <w:rPr>
          <w:vertAlign w:val="superscript"/>
          <w:lang w:val="en-GB" w:eastAsia="da-DK"/>
        </w:rPr>
        <w:t>-1</w:t>
      </w:r>
      <w:r w:rsidR="00B872B5" w:rsidRPr="00B872B5">
        <w:rPr>
          <w:lang w:val="en-GB" w:eastAsia="da-DK"/>
        </w:rPr>
        <w:t>),</w:t>
      </w:r>
      <w:r w:rsidR="00C041B7">
        <w:rPr>
          <w:lang w:val="en-GB" w:eastAsia="da-DK"/>
        </w:rPr>
        <w:t xml:space="preserve"> </w:t>
      </w:r>
      <w:r w:rsidR="00C041B7" w:rsidRPr="00C041B7">
        <w:rPr>
          <w:i/>
          <w:lang w:val="en-GB" w:eastAsia="da-DK"/>
        </w:rPr>
        <w:t>V</w:t>
      </w:r>
      <w:r w:rsidR="00C041B7">
        <w:rPr>
          <w:lang w:val="en-GB" w:eastAsia="da-DK"/>
        </w:rPr>
        <w:t xml:space="preserve"> = </w:t>
      </w:r>
      <w:proofErr w:type="spellStart"/>
      <w:r w:rsidR="00C041B7" w:rsidRPr="00B872B5">
        <w:rPr>
          <w:i/>
          <w:iCs/>
          <w:lang w:val="en-GB" w:eastAsia="da-DK"/>
        </w:rPr>
        <w:t>V</w:t>
      </w:r>
      <w:r w:rsidR="00C041B7" w:rsidRPr="00B872B5">
        <w:rPr>
          <w:vertAlign w:val="subscript"/>
          <w:lang w:val="en-GB" w:eastAsia="da-DK"/>
        </w:rPr>
        <w:t>min</w:t>
      </w:r>
      <w:proofErr w:type="spellEnd"/>
      <w:r w:rsidR="00B872B5" w:rsidRPr="00B872B5">
        <w:rPr>
          <w:lang w:val="en-GB" w:eastAsia="da-DK"/>
        </w:rPr>
        <w:t xml:space="preserve"> </w:t>
      </w:r>
      <w:r w:rsidR="00C041B7">
        <w:rPr>
          <w:lang w:val="en-GB" w:eastAsia="da-DK"/>
        </w:rPr>
        <w:t xml:space="preserve">and </w:t>
      </w:r>
      <w:r w:rsidR="00B872B5" w:rsidRPr="00B872B5">
        <w:rPr>
          <w:lang w:val="en-GB" w:eastAsia="da-DK"/>
        </w:rPr>
        <w:t xml:space="preserve">supplementary heating </w:t>
      </w:r>
      <w:proofErr w:type="spellStart"/>
      <w:r w:rsidR="009654CF">
        <w:rPr>
          <w:i/>
          <w:iCs/>
          <w:lang w:val="en-GB" w:eastAsia="da-DK"/>
        </w:rPr>
        <w:t>Q</w:t>
      </w:r>
      <w:r w:rsidR="00B872B5" w:rsidRPr="00B872B5">
        <w:rPr>
          <w:vertAlign w:val="subscript"/>
          <w:lang w:val="en-GB" w:eastAsia="da-DK"/>
        </w:rPr>
        <w:t>s</w:t>
      </w:r>
      <w:r w:rsidR="009654CF">
        <w:rPr>
          <w:vertAlign w:val="subscript"/>
          <w:lang w:val="en-GB" w:eastAsia="da-DK"/>
        </w:rPr>
        <w:t>up</w:t>
      </w:r>
      <w:proofErr w:type="spellEnd"/>
      <w:r w:rsidR="00B872B5" w:rsidRPr="00B872B5">
        <w:rPr>
          <w:lang w:val="en-GB" w:eastAsia="da-DK"/>
        </w:rPr>
        <w:t xml:space="preserve"> (W) is applied</w:t>
      </w:r>
      <w:r w:rsidR="00C041B7">
        <w:rPr>
          <w:lang w:val="en-GB" w:eastAsia="da-DK"/>
        </w:rPr>
        <w:t xml:space="preserve"> in order to maintain the target temperature. </w:t>
      </w:r>
      <w:r w:rsidR="00B872B5" w:rsidRPr="00B872B5">
        <w:rPr>
          <w:lang w:val="en-GB" w:eastAsia="da-DK"/>
        </w:rPr>
        <w:t xml:space="preserve"> </w:t>
      </w:r>
      <w:proofErr w:type="spellStart"/>
      <w:r w:rsidR="00C041B7">
        <w:rPr>
          <w:i/>
          <w:iCs/>
          <w:lang w:val="en-GB" w:eastAsia="da-DK"/>
        </w:rPr>
        <w:t>Q</w:t>
      </w:r>
      <w:r w:rsidR="00C041B7" w:rsidRPr="00B872B5">
        <w:rPr>
          <w:vertAlign w:val="subscript"/>
          <w:lang w:val="en-GB" w:eastAsia="da-DK"/>
        </w:rPr>
        <w:t>s</w:t>
      </w:r>
      <w:r w:rsidR="00C041B7">
        <w:rPr>
          <w:vertAlign w:val="subscript"/>
          <w:lang w:val="en-GB" w:eastAsia="da-DK"/>
        </w:rPr>
        <w:t>up</w:t>
      </w:r>
      <w:proofErr w:type="spellEnd"/>
      <w:r w:rsidR="00C041B7" w:rsidRPr="00B872B5">
        <w:rPr>
          <w:lang w:val="en-GB" w:eastAsia="da-DK"/>
        </w:rPr>
        <w:t xml:space="preserve"> </w:t>
      </w:r>
      <w:r w:rsidR="00C041B7">
        <w:rPr>
          <w:lang w:val="en-GB" w:eastAsia="da-DK"/>
        </w:rPr>
        <w:t xml:space="preserve">is </w:t>
      </w:r>
      <w:r w:rsidR="00B872B5" w:rsidRPr="00B872B5">
        <w:rPr>
          <w:lang w:val="en-GB" w:eastAsia="da-DK"/>
        </w:rPr>
        <w:t>given by:</w:t>
      </w:r>
    </w:p>
    <w:p w:rsidR="00B872B5" w:rsidRPr="001118E0" w:rsidRDefault="00765E96" w:rsidP="00B872B5">
      <w:pPr>
        <w:tabs>
          <w:tab w:val="right" w:pos="360"/>
          <w:tab w:val="left" w:pos="540"/>
        </w:tabs>
        <w:autoSpaceDE w:val="0"/>
        <w:autoSpaceDN w:val="0"/>
        <w:adjustRightInd w:val="0"/>
        <w:spacing w:after="240"/>
        <w:rPr>
          <w:lang w:val="en-GB" w:eastAsia="da-DK"/>
        </w:rPr>
      </w:pPr>
      <w:r w:rsidRPr="00F945CC">
        <w:rPr>
          <w:position w:val="-16"/>
          <w:lang w:eastAsia="da-DK"/>
        </w:rPr>
        <w:object w:dxaOrig="6220" w:dyaOrig="440">
          <v:shape id="_x0000_i1035" type="#_x0000_t75" style="width:310.5pt;height:21.75pt" o:ole="">
            <v:imagedata r:id="rId28" o:title=""/>
          </v:shape>
          <o:OLEObject Type="Embed" ProgID="Equation.DSMT4" ShapeID="_x0000_i1035" DrawAspect="Content" ObjectID="_1572190919" r:id="rId29"/>
        </w:object>
      </w:r>
      <w:r w:rsidR="00B872B5">
        <w:rPr>
          <w:lang w:eastAsia="da-DK"/>
        </w:rPr>
        <w:tab/>
      </w:r>
      <w:r>
        <w:rPr>
          <w:lang w:eastAsia="da-DK"/>
        </w:rPr>
        <w:tab/>
      </w:r>
      <w:r w:rsidR="00D772E9">
        <w:rPr>
          <w:lang w:eastAsia="da-DK"/>
        </w:rPr>
        <w:fldChar w:fldCharType="begin"/>
      </w:r>
      <w:r w:rsidR="00D772E9">
        <w:rPr>
          <w:lang w:eastAsia="da-DK"/>
        </w:rPr>
        <w:instrText xml:space="preserve"> MACROBUTTON MTPlaceRef \* MERGEFORMAT </w:instrText>
      </w:r>
      <w:r w:rsidR="00D772E9">
        <w:rPr>
          <w:lang w:eastAsia="da-DK"/>
        </w:rPr>
        <w:fldChar w:fldCharType="begin"/>
      </w:r>
      <w:r w:rsidR="00D772E9">
        <w:rPr>
          <w:lang w:eastAsia="da-DK"/>
        </w:rPr>
        <w:instrText xml:space="preserve"> SEQ MTEqn \h \* MERGEFORMAT </w:instrText>
      </w:r>
      <w:r w:rsidR="00D772E9">
        <w:rPr>
          <w:lang w:eastAsia="da-DK"/>
        </w:rPr>
        <w:fldChar w:fldCharType="end"/>
      </w:r>
      <w:r w:rsidR="00D772E9">
        <w:rPr>
          <w:lang w:eastAsia="da-DK"/>
        </w:rPr>
        <w:instrText>(</w:instrText>
      </w:r>
      <w:r w:rsidR="00D772E9">
        <w:rPr>
          <w:lang w:eastAsia="da-DK"/>
        </w:rPr>
        <w:fldChar w:fldCharType="begin"/>
      </w:r>
      <w:r w:rsidR="00D772E9">
        <w:rPr>
          <w:lang w:eastAsia="da-DK"/>
        </w:rPr>
        <w:instrText xml:space="preserve"> SEQ MTSec \c \* Arabic \* MERGEFORMAT </w:instrText>
      </w:r>
      <w:r w:rsidR="00D772E9">
        <w:rPr>
          <w:lang w:eastAsia="da-DK"/>
        </w:rPr>
        <w:fldChar w:fldCharType="separate"/>
      </w:r>
      <w:r w:rsidR="001A1770">
        <w:rPr>
          <w:noProof/>
          <w:lang w:eastAsia="da-DK"/>
        </w:rPr>
        <w:instrText>1</w:instrText>
      </w:r>
      <w:r w:rsidR="00D772E9">
        <w:rPr>
          <w:lang w:eastAsia="da-DK"/>
        </w:rPr>
        <w:fldChar w:fldCharType="end"/>
      </w:r>
      <w:r w:rsidR="00D772E9">
        <w:rPr>
          <w:lang w:eastAsia="da-DK"/>
        </w:rPr>
        <w:instrText>.</w:instrText>
      </w:r>
      <w:r w:rsidR="00D772E9">
        <w:rPr>
          <w:lang w:eastAsia="da-DK"/>
        </w:rPr>
        <w:fldChar w:fldCharType="begin"/>
      </w:r>
      <w:r w:rsidR="00D772E9">
        <w:rPr>
          <w:lang w:eastAsia="da-DK"/>
        </w:rPr>
        <w:instrText xml:space="preserve"> SEQ MTEqn \c \* Arabic \* MERGEFORMAT </w:instrText>
      </w:r>
      <w:r w:rsidR="00D772E9">
        <w:rPr>
          <w:lang w:eastAsia="da-DK"/>
        </w:rPr>
        <w:fldChar w:fldCharType="separate"/>
      </w:r>
      <w:r w:rsidR="001A1770">
        <w:rPr>
          <w:noProof/>
          <w:lang w:eastAsia="da-DK"/>
        </w:rPr>
        <w:instrText>11</w:instrText>
      </w:r>
      <w:r w:rsidR="00D772E9">
        <w:rPr>
          <w:lang w:eastAsia="da-DK"/>
        </w:rPr>
        <w:fldChar w:fldCharType="end"/>
      </w:r>
      <w:r w:rsidR="00D772E9">
        <w:rPr>
          <w:lang w:eastAsia="da-DK"/>
        </w:rPr>
        <w:instrText>)</w:instrText>
      </w:r>
      <w:r w:rsidR="00D772E9">
        <w:rPr>
          <w:lang w:eastAsia="da-DK"/>
        </w:rPr>
        <w:fldChar w:fldCharType="end"/>
      </w:r>
    </w:p>
    <w:p w:rsidR="00B872B5" w:rsidRPr="00B872B5"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 xml:space="preserve">If the supplementary heating necessary to maintain </w:t>
      </w:r>
      <w:proofErr w:type="spellStart"/>
      <w:r w:rsidR="00541F0B" w:rsidRPr="00541F0B">
        <w:rPr>
          <w:i/>
          <w:iCs/>
          <w:lang w:val="en-GB" w:eastAsia="da-DK"/>
        </w:rPr>
        <w:t>T</w:t>
      </w:r>
      <w:r w:rsidR="00541F0B">
        <w:rPr>
          <w:vertAlign w:val="subscript"/>
          <w:lang w:val="en-GB" w:eastAsia="da-DK"/>
        </w:rPr>
        <w:t>targ</w:t>
      </w:r>
      <w:proofErr w:type="spellEnd"/>
      <w:r w:rsidRPr="00B872B5">
        <w:rPr>
          <w:lang w:val="en-GB" w:eastAsia="da-DK"/>
        </w:rPr>
        <w:t xml:space="preserve"> exceeds the maximum heating capacity of the housing (</w:t>
      </w:r>
      <w:proofErr w:type="spellStart"/>
      <w:r w:rsidR="009654CF">
        <w:rPr>
          <w:i/>
          <w:iCs/>
          <w:lang w:val="en-GB" w:eastAsia="da-DK"/>
        </w:rPr>
        <w:t>Q</w:t>
      </w:r>
      <w:r w:rsidRPr="00B872B5">
        <w:rPr>
          <w:vertAlign w:val="subscript"/>
          <w:lang w:val="en-GB" w:eastAsia="da-DK"/>
        </w:rPr>
        <w:t>s</w:t>
      </w:r>
      <w:r w:rsidR="009654CF">
        <w:rPr>
          <w:vertAlign w:val="subscript"/>
          <w:lang w:val="en-GB" w:eastAsia="da-DK"/>
        </w:rPr>
        <w:t>up</w:t>
      </w:r>
      <w:r w:rsidRPr="00B872B5">
        <w:rPr>
          <w:vertAlign w:val="subscript"/>
          <w:lang w:val="en-GB" w:eastAsia="da-DK"/>
        </w:rPr>
        <w:t>max</w:t>
      </w:r>
      <w:proofErr w:type="spellEnd"/>
      <w:r w:rsidR="00541F0B">
        <w:rPr>
          <w:lang w:val="en-GB" w:eastAsia="da-DK"/>
        </w:rPr>
        <w:t>; W</w:t>
      </w:r>
      <w:r w:rsidRPr="00B872B5">
        <w:rPr>
          <w:lang w:val="en-GB" w:eastAsia="da-DK"/>
        </w:rPr>
        <w:t xml:space="preserve">), the </w:t>
      </w:r>
      <w:r w:rsidR="002226AC">
        <w:rPr>
          <w:lang w:val="en-GB" w:eastAsia="da-DK"/>
        </w:rPr>
        <w:t>inside temperature is given by E</w:t>
      </w:r>
      <w:r w:rsidRPr="00B872B5">
        <w:rPr>
          <w:lang w:val="en-GB" w:eastAsia="da-DK"/>
        </w:rPr>
        <w:t xml:space="preserve">quation </w:t>
      </w:r>
      <w:r>
        <w:rPr>
          <w:lang w:eastAsia="da-DK"/>
        </w:rPr>
        <w:fldChar w:fldCharType="begin"/>
      </w:r>
      <w:r w:rsidRPr="00B872B5">
        <w:rPr>
          <w:lang w:val="en-GB" w:eastAsia="da-DK"/>
        </w:rPr>
        <w:instrText xml:space="preserve"> GOTOBUTTON ZEqnNum788276  \* MERGEFORMAT </w:instrText>
      </w:r>
      <w:r>
        <w:rPr>
          <w:lang w:eastAsia="da-DK"/>
        </w:rPr>
        <w:fldChar w:fldCharType="begin"/>
      </w:r>
      <w:r w:rsidRPr="00B872B5">
        <w:rPr>
          <w:lang w:val="en-GB" w:eastAsia="da-DK"/>
        </w:rPr>
        <w:instrText xml:space="preserve"> REF ZEqnNum788276 \! \* MERGEFORMAT </w:instrText>
      </w:r>
      <w:r>
        <w:rPr>
          <w:lang w:eastAsia="da-DK"/>
        </w:rPr>
        <w:fldChar w:fldCharType="separate"/>
      </w:r>
      <w:r w:rsidR="001A1770" w:rsidRPr="001A1770">
        <w:rPr>
          <w:lang w:val="en-GB" w:eastAsia="da-DK"/>
        </w:rPr>
        <w:instrText>(1.10)</w:instrText>
      </w:r>
      <w:r>
        <w:rPr>
          <w:lang w:eastAsia="da-DK"/>
        </w:rPr>
        <w:fldChar w:fldCharType="end"/>
      </w:r>
      <w:r>
        <w:rPr>
          <w:lang w:eastAsia="da-DK"/>
        </w:rPr>
        <w:fldChar w:fldCharType="end"/>
      </w:r>
      <w:r w:rsidRPr="00B872B5">
        <w:rPr>
          <w:lang w:val="en-GB" w:eastAsia="da-DK"/>
        </w:rPr>
        <w:t xml:space="preserve">, replacing </w:t>
      </w:r>
      <w:proofErr w:type="spellStart"/>
      <w:r w:rsidR="00541F0B">
        <w:rPr>
          <w:i/>
          <w:iCs/>
          <w:lang w:val="en-GB" w:eastAsia="da-DK"/>
        </w:rPr>
        <w:t>Q</w:t>
      </w:r>
      <w:r w:rsidR="00541F0B" w:rsidRPr="00541F0B">
        <w:rPr>
          <w:iCs/>
          <w:vertAlign w:val="subscript"/>
          <w:lang w:val="en-GB" w:eastAsia="da-DK"/>
        </w:rPr>
        <w:t>sens</w:t>
      </w:r>
      <w:proofErr w:type="spellEnd"/>
      <w:r w:rsidRPr="00B872B5">
        <w:rPr>
          <w:lang w:val="en-GB" w:eastAsia="da-DK"/>
        </w:rPr>
        <w:t xml:space="preserve"> with (</w:t>
      </w:r>
      <w:proofErr w:type="spellStart"/>
      <w:r w:rsidR="00541F0B">
        <w:rPr>
          <w:i/>
          <w:iCs/>
          <w:lang w:val="en-GB" w:eastAsia="da-DK"/>
        </w:rPr>
        <w:t>Q</w:t>
      </w:r>
      <w:r w:rsidR="00541F0B" w:rsidRPr="00541F0B">
        <w:rPr>
          <w:iCs/>
          <w:vertAlign w:val="subscript"/>
          <w:lang w:val="en-GB" w:eastAsia="da-DK"/>
        </w:rPr>
        <w:t>sens</w:t>
      </w:r>
      <w:r w:rsidRPr="00B872B5">
        <w:rPr>
          <w:lang w:val="en-GB" w:eastAsia="da-DK"/>
        </w:rPr>
        <w:t>+</w:t>
      </w:r>
      <w:r w:rsidR="009654CF">
        <w:rPr>
          <w:i/>
          <w:iCs/>
          <w:lang w:val="en-GB" w:eastAsia="da-DK"/>
        </w:rPr>
        <w:t>Q</w:t>
      </w:r>
      <w:r w:rsidRPr="00B872B5">
        <w:rPr>
          <w:vertAlign w:val="subscript"/>
          <w:lang w:val="en-GB" w:eastAsia="da-DK"/>
        </w:rPr>
        <w:t>s</w:t>
      </w:r>
      <w:r w:rsidR="009654CF">
        <w:rPr>
          <w:vertAlign w:val="subscript"/>
          <w:lang w:val="en-GB" w:eastAsia="da-DK"/>
        </w:rPr>
        <w:t>up</w:t>
      </w:r>
      <w:r w:rsidRPr="00B872B5">
        <w:rPr>
          <w:vertAlign w:val="subscript"/>
          <w:lang w:val="en-GB" w:eastAsia="da-DK"/>
        </w:rPr>
        <w:t>max</w:t>
      </w:r>
      <w:proofErr w:type="spellEnd"/>
      <w:r w:rsidRPr="00B872B5">
        <w:rPr>
          <w:lang w:val="en-GB" w:eastAsia="da-DK"/>
        </w:rPr>
        <w:t>).</w:t>
      </w:r>
      <w:r w:rsidR="00C041B7">
        <w:rPr>
          <w:lang w:val="en-GB" w:eastAsia="da-DK"/>
        </w:rPr>
        <w:t xml:space="preserve"> In this case, </w:t>
      </w:r>
      <w:proofErr w:type="spellStart"/>
      <w:r w:rsidR="00C041B7" w:rsidRPr="00541F0B">
        <w:rPr>
          <w:i/>
          <w:iCs/>
          <w:lang w:val="en-GB" w:eastAsia="da-DK"/>
        </w:rPr>
        <w:t>T</w:t>
      </w:r>
      <w:r w:rsidR="00C041B7">
        <w:rPr>
          <w:vertAlign w:val="subscript"/>
          <w:lang w:val="en-GB" w:eastAsia="da-DK"/>
        </w:rPr>
        <w:t>i</w:t>
      </w:r>
      <w:proofErr w:type="spellEnd"/>
      <w:r w:rsidR="00C041B7">
        <w:rPr>
          <w:vertAlign w:val="subscript"/>
          <w:lang w:val="en-GB" w:eastAsia="da-DK"/>
        </w:rPr>
        <w:t xml:space="preserve"> </w:t>
      </w:r>
      <w:r w:rsidR="00C041B7">
        <w:rPr>
          <w:lang w:val="en-GB" w:eastAsia="da-DK"/>
        </w:rPr>
        <w:t xml:space="preserve">will fall below </w:t>
      </w:r>
      <w:proofErr w:type="spellStart"/>
      <w:r w:rsidR="00C041B7" w:rsidRPr="00541F0B">
        <w:rPr>
          <w:i/>
          <w:iCs/>
          <w:lang w:val="en-GB" w:eastAsia="da-DK"/>
        </w:rPr>
        <w:t>T</w:t>
      </w:r>
      <w:r w:rsidR="00C041B7">
        <w:rPr>
          <w:vertAlign w:val="subscript"/>
          <w:lang w:val="en-GB" w:eastAsia="da-DK"/>
        </w:rPr>
        <w:t>targ</w:t>
      </w:r>
      <w:proofErr w:type="spellEnd"/>
      <w:r w:rsidR="00C041B7">
        <w:rPr>
          <w:lang w:val="en-GB" w:eastAsia="da-DK"/>
        </w:rPr>
        <w:t>.</w:t>
      </w:r>
    </w:p>
    <w:p w:rsidR="00B872B5" w:rsidRPr="00B872B5" w:rsidRDefault="00B872B5" w:rsidP="00B872B5">
      <w:pPr>
        <w:tabs>
          <w:tab w:val="right" w:pos="360"/>
          <w:tab w:val="left" w:pos="540"/>
        </w:tabs>
        <w:autoSpaceDE w:val="0"/>
        <w:autoSpaceDN w:val="0"/>
        <w:adjustRightInd w:val="0"/>
        <w:spacing w:after="240"/>
        <w:rPr>
          <w:lang w:val="en-GB" w:eastAsia="da-DK"/>
        </w:rPr>
      </w:pPr>
    </w:p>
    <w:p w:rsidR="00B872B5" w:rsidRDefault="00B872B5" w:rsidP="00DC3E06">
      <w:pPr>
        <w:pStyle w:val="Heading2"/>
        <w:rPr>
          <w:lang w:eastAsia="da-DK"/>
        </w:rPr>
      </w:pPr>
      <w:proofErr w:type="spellStart"/>
      <w:r>
        <w:rPr>
          <w:lang w:eastAsia="da-DK"/>
        </w:rPr>
        <w:t>Free</w:t>
      </w:r>
      <w:r w:rsidR="00BA4A9E">
        <w:rPr>
          <w:lang w:eastAsia="da-DK"/>
        </w:rPr>
        <w:t>ly</w:t>
      </w:r>
      <w:proofErr w:type="spellEnd"/>
      <w:r w:rsidR="00BA4A9E">
        <w:rPr>
          <w:lang w:eastAsia="da-DK"/>
        </w:rPr>
        <w:t xml:space="preserve"> </w:t>
      </w:r>
      <w:proofErr w:type="spellStart"/>
      <w:r w:rsidR="00BA4A9E">
        <w:rPr>
          <w:lang w:eastAsia="da-DK"/>
        </w:rPr>
        <w:t>ventilated</w:t>
      </w:r>
      <w:proofErr w:type="spellEnd"/>
      <w:r w:rsidR="00BA4A9E">
        <w:rPr>
          <w:lang w:eastAsia="da-DK"/>
        </w:rPr>
        <w:t xml:space="preserve"> </w:t>
      </w:r>
      <w:proofErr w:type="spellStart"/>
      <w:r w:rsidR="00BA4A9E">
        <w:rPr>
          <w:lang w:eastAsia="da-DK"/>
        </w:rPr>
        <w:t>housing</w:t>
      </w:r>
      <w:proofErr w:type="spellEnd"/>
    </w:p>
    <w:p w:rsidR="00444EDA" w:rsidRDefault="00B872B5" w:rsidP="00B872B5">
      <w:pPr>
        <w:tabs>
          <w:tab w:val="right" w:pos="360"/>
          <w:tab w:val="left" w:pos="540"/>
        </w:tabs>
        <w:autoSpaceDE w:val="0"/>
        <w:autoSpaceDN w:val="0"/>
        <w:adjustRightInd w:val="0"/>
        <w:spacing w:after="240"/>
        <w:rPr>
          <w:lang w:val="en-GB" w:eastAsia="da-DK"/>
        </w:rPr>
      </w:pPr>
      <w:r w:rsidRPr="00B872B5">
        <w:rPr>
          <w:lang w:val="en-GB" w:eastAsia="da-DK"/>
        </w:rPr>
        <w:t>With freely-ventilated housing, the farmer manages the environment by opening/closing apertures in the walls or roof. The ability of the farmer to control the environment in the housing depends on their objectives, the construction of the housing, the livestock kept and the climate.</w:t>
      </w:r>
      <w:r>
        <w:rPr>
          <w:lang w:val="en-GB" w:eastAsia="da-DK"/>
        </w:rPr>
        <w:t xml:space="preserve"> Most freely-ventilated housing has </w:t>
      </w:r>
      <w:r w:rsidR="00B4094C">
        <w:rPr>
          <w:lang w:val="en-GB" w:eastAsia="da-DK"/>
        </w:rPr>
        <w:t xml:space="preserve">some apertures that can be controlled (e.g. windows, blinds, roof vents) and a proportion that cannot (e.g. weatherboarding). </w:t>
      </w:r>
      <w:r w:rsidR="006F3A6B">
        <w:rPr>
          <w:lang w:val="en-GB" w:eastAsia="da-DK"/>
        </w:rPr>
        <w:t xml:space="preserve"> For simplicity, we assume that</w:t>
      </w:r>
      <w:r w:rsidR="00444EDA">
        <w:rPr>
          <w:lang w:val="en-GB" w:eastAsia="da-DK"/>
        </w:rPr>
        <w:t>:</w:t>
      </w:r>
    </w:p>
    <w:p w:rsidR="00444EDA" w:rsidRPr="00697BF5" w:rsidRDefault="00444EDA" w:rsidP="00697BF5">
      <w:pPr>
        <w:pStyle w:val="ListParagraph"/>
        <w:numPr>
          <w:ilvl w:val="0"/>
          <w:numId w:val="14"/>
        </w:numPr>
        <w:tabs>
          <w:tab w:val="right" w:pos="360"/>
          <w:tab w:val="left" w:pos="540"/>
        </w:tabs>
        <w:autoSpaceDE w:val="0"/>
        <w:autoSpaceDN w:val="0"/>
        <w:adjustRightInd w:val="0"/>
        <w:spacing w:after="240"/>
        <w:rPr>
          <w:lang w:val="en-GB" w:eastAsia="da-DK"/>
        </w:rPr>
      </w:pPr>
      <w:r w:rsidRPr="00697BF5">
        <w:rPr>
          <w:lang w:val="en-GB" w:eastAsia="da-DK"/>
        </w:rPr>
        <w:t>The housing is cubic, as for the controlled ventilated housing.</w:t>
      </w:r>
    </w:p>
    <w:p w:rsidR="00444EDA" w:rsidRPr="00697BF5" w:rsidRDefault="00444EDA" w:rsidP="00697BF5">
      <w:pPr>
        <w:pStyle w:val="ListParagraph"/>
        <w:numPr>
          <w:ilvl w:val="0"/>
          <w:numId w:val="14"/>
        </w:numPr>
        <w:tabs>
          <w:tab w:val="right" w:pos="360"/>
          <w:tab w:val="left" w:pos="540"/>
        </w:tabs>
        <w:autoSpaceDE w:val="0"/>
        <w:autoSpaceDN w:val="0"/>
        <w:adjustRightInd w:val="0"/>
        <w:spacing w:after="240"/>
        <w:rPr>
          <w:lang w:val="en-GB" w:eastAsia="da-DK"/>
        </w:rPr>
      </w:pPr>
      <w:r w:rsidRPr="00697BF5">
        <w:rPr>
          <w:lang w:val="en-GB" w:eastAsia="da-DK"/>
        </w:rPr>
        <w:t>T</w:t>
      </w:r>
      <w:r w:rsidR="006F3A6B" w:rsidRPr="00697BF5">
        <w:rPr>
          <w:lang w:val="en-GB" w:eastAsia="da-DK"/>
        </w:rPr>
        <w:t xml:space="preserve">he ventilation apertures are all in the walls and that the ventilation is controlled by adjusting the vertical extent only. </w:t>
      </w:r>
    </w:p>
    <w:p w:rsidR="00444EDA" w:rsidRPr="00697BF5" w:rsidRDefault="00697BF5" w:rsidP="00697BF5">
      <w:pPr>
        <w:pStyle w:val="ListParagraph"/>
        <w:numPr>
          <w:ilvl w:val="0"/>
          <w:numId w:val="14"/>
        </w:numPr>
        <w:tabs>
          <w:tab w:val="right" w:pos="360"/>
          <w:tab w:val="left" w:pos="540"/>
        </w:tabs>
        <w:autoSpaceDE w:val="0"/>
        <w:autoSpaceDN w:val="0"/>
        <w:adjustRightInd w:val="0"/>
        <w:spacing w:after="240"/>
        <w:rPr>
          <w:lang w:val="en-GB" w:eastAsia="da-DK"/>
        </w:rPr>
      </w:pPr>
      <w:r w:rsidRPr="00697BF5">
        <w:rPr>
          <w:lang w:val="en-GB" w:eastAsia="da-DK"/>
        </w:rPr>
        <w:t>The wind strikes only one side of the housing and does so at an angle of 90º.</w:t>
      </w:r>
    </w:p>
    <w:p w:rsidR="00B872B5" w:rsidRPr="00444EDA" w:rsidRDefault="00B4094C" w:rsidP="00697BF5">
      <w:pPr>
        <w:tabs>
          <w:tab w:val="right" w:pos="360"/>
          <w:tab w:val="left" w:pos="540"/>
        </w:tabs>
        <w:autoSpaceDE w:val="0"/>
        <w:autoSpaceDN w:val="0"/>
        <w:adjustRightInd w:val="0"/>
        <w:spacing w:after="240"/>
        <w:rPr>
          <w:lang w:val="en-GB" w:eastAsia="da-DK"/>
        </w:rPr>
      </w:pPr>
      <w:r w:rsidRPr="00444EDA">
        <w:rPr>
          <w:lang w:val="en-GB" w:eastAsia="da-DK"/>
        </w:rPr>
        <w:t xml:space="preserve">The ventilation aperture is defined in terms of a </w:t>
      </w:r>
      <w:r w:rsidR="00444EDA" w:rsidRPr="00444EDA">
        <w:rPr>
          <w:lang w:val="en-GB" w:eastAsia="da-DK"/>
        </w:rPr>
        <w:t xml:space="preserve">mean </w:t>
      </w:r>
      <w:r w:rsidR="006F3A6B" w:rsidRPr="00444EDA">
        <w:rPr>
          <w:lang w:val="en-GB" w:eastAsia="da-DK"/>
        </w:rPr>
        <w:t>width</w:t>
      </w:r>
      <w:r w:rsidR="003902C2" w:rsidRPr="00444EDA">
        <w:rPr>
          <w:lang w:val="en-GB" w:eastAsia="da-DK"/>
        </w:rPr>
        <w:t xml:space="preserve"> (</w:t>
      </w:r>
      <w:r w:rsidR="003902C2" w:rsidRPr="00444EDA">
        <w:rPr>
          <w:i/>
          <w:lang w:val="en-GB" w:eastAsia="da-DK"/>
        </w:rPr>
        <w:t>W</w:t>
      </w:r>
      <w:r w:rsidR="003902C2" w:rsidRPr="00444EDA">
        <w:rPr>
          <w:lang w:val="en-GB" w:eastAsia="da-DK"/>
        </w:rPr>
        <w:t>; m),</w:t>
      </w:r>
      <w:r w:rsidRPr="00444EDA">
        <w:rPr>
          <w:lang w:val="en-GB" w:eastAsia="da-DK"/>
        </w:rPr>
        <w:t xml:space="preserve"> a</w:t>
      </w:r>
      <w:r w:rsidR="00444EDA" w:rsidRPr="00444EDA">
        <w:rPr>
          <w:lang w:val="en-GB" w:eastAsia="da-DK"/>
        </w:rPr>
        <w:t xml:space="preserve"> mean</w:t>
      </w:r>
      <w:r w:rsidRPr="00444EDA">
        <w:rPr>
          <w:lang w:val="en-GB" w:eastAsia="da-DK"/>
        </w:rPr>
        <w:t xml:space="preserve"> maximum vertical opening </w:t>
      </w:r>
      <w:r w:rsidR="003902C2" w:rsidRPr="00444EDA">
        <w:rPr>
          <w:lang w:val="en-GB" w:eastAsia="da-DK"/>
        </w:rPr>
        <w:t>(</w:t>
      </w:r>
      <w:proofErr w:type="spellStart"/>
      <w:r w:rsidR="003902C2" w:rsidRPr="00444EDA">
        <w:rPr>
          <w:i/>
          <w:lang w:val="en-GB" w:eastAsia="da-DK"/>
        </w:rPr>
        <w:t>H</w:t>
      </w:r>
      <w:r w:rsidR="006E7AAF" w:rsidRPr="00444EDA">
        <w:rPr>
          <w:vertAlign w:val="subscript"/>
          <w:lang w:val="en-GB" w:eastAsia="da-DK"/>
        </w:rPr>
        <w:t>max</w:t>
      </w:r>
      <w:proofErr w:type="spellEnd"/>
      <w:r w:rsidR="003902C2" w:rsidRPr="00444EDA">
        <w:rPr>
          <w:lang w:val="en-GB" w:eastAsia="da-DK"/>
        </w:rPr>
        <w:t>; m) and</w:t>
      </w:r>
      <w:r w:rsidR="00444EDA" w:rsidRPr="00444EDA">
        <w:rPr>
          <w:lang w:val="en-GB" w:eastAsia="da-DK"/>
        </w:rPr>
        <w:t xml:space="preserve"> a</w:t>
      </w:r>
      <w:r w:rsidR="003902C2" w:rsidRPr="00444EDA">
        <w:rPr>
          <w:lang w:val="en-GB" w:eastAsia="da-DK"/>
        </w:rPr>
        <w:t xml:space="preserve"> </w:t>
      </w:r>
      <w:r w:rsidR="00444EDA" w:rsidRPr="00444EDA">
        <w:rPr>
          <w:lang w:val="en-GB" w:eastAsia="da-DK"/>
        </w:rPr>
        <w:t xml:space="preserve">mean </w:t>
      </w:r>
      <w:r w:rsidR="003902C2" w:rsidRPr="00444EDA">
        <w:rPr>
          <w:lang w:val="en-GB" w:eastAsia="da-DK"/>
        </w:rPr>
        <w:t xml:space="preserve">minimum </w:t>
      </w:r>
      <w:r w:rsidR="00444EDA" w:rsidRPr="00444EDA">
        <w:rPr>
          <w:lang w:val="en-GB" w:eastAsia="da-DK"/>
        </w:rPr>
        <w:t>extent</w:t>
      </w:r>
      <w:r w:rsidR="003902C2" w:rsidRPr="00444EDA">
        <w:rPr>
          <w:lang w:val="en-GB" w:eastAsia="da-DK"/>
        </w:rPr>
        <w:t xml:space="preserve"> </w:t>
      </w:r>
      <w:r w:rsidR="00444EDA" w:rsidRPr="00444EDA">
        <w:rPr>
          <w:lang w:val="en-GB" w:eastAsia="da-DK"/>
        </w:rPr>
        <w:t xml:space="preserve">of the aperture in the vertical dimension, </w:t>
      </w:r>
      <w:r w:rsidR="003902C2" w:rsidRPr="00444EDA">
        <w:rPr>
          <w:lang w:val="en-GB" w:eastAsia="da-DK"/>
        </w:rPr>
        <w:t xml:space="preserve">expressed as a proportion </w:t>
      </w:r>
      <w:r w:rsidR="00444EDA" w:rsidRPr="00444EDA">
        <w:rPr>
          <w:lang w:val="en-GB" w:eastAsia="da-DK"/>
        </w:rPr>
        <w:t>(</w:t>
      </w:r>
      <w:proofErr w:type="spellStart"/>
      <w:r w:rsidR="00444EDA" w:rsidRPr="00444EDA">
        <w:rPr>
          <w:i/>
          <w:lang w:val="en-GB" w:eastAsia="da-DK"/>
        </w:rPr>
        <w:t>a</w:t>
      </w:r>
      <w:r w:rsidR="00444EDA" w:rsidRPr="00444EDA">
        <w:rPr>
          <w:vertAlign w:val="subscript"/>
          <w:lang w:val="en-GB" w:eastAsia="da-DK"/>
        </w:rPr>
        <w:t>min</w:t>
      </w:r>
      <w:proofErr w:type="spellEnd"/>
      <w:r w:rsidR="00444EDA" w:rsidRPr="00444EDA">
        <w:rPr>
          <w:lang w:val="en-GB" w:eastAsia="da-DK"/>
        </w:rPr>
        <w:t xml:space="preserve">) </w:t>
      </w:r>
      <w:r w:rsidR="003902C2" w:rsidRPr="00444EDA">
        <w:rPr>
          <w:lang w:val="en-GB" w:eastAsia="da-DK"/>
        </w:rPr>
        <w:t xml:space="preserve">of </w:t>
      </w:r>
      <w:proofErr w:type="spellStart"/>
      <w:r w:rsidR="006E7AAF" w:rsidRPr="00444EDA">
        <w:rPr>
          <w:i/>
          <w:lang w:val="en-GB" w:eastAsia="da-DK"/>
        </w:rPr>
        <w:t>H</w:t>
      </w:r>
      <w:r w:rsidR="006E7AAF" w:rsidRPr="00444EDA">
        <w:rPr>
          <w:vertAlign w:val="subscript"/>
          <w:lang w:val="en-GB" w:eastAsia="da-DK"/>
        </w:rPr>
        <w:t>max</w:t>
      </w:r>
      <w:proofErr w:type="spellEnd"/>
      <w:r w:rsidRPr="00444EDA">
        <w:rPr>
          <w:lang w:val="en-GB" w:eastAsia="da-DK"/>
        </w:rPr>
        <w:t>.</w:t>
      </w:r>
      <w:r w:rsidR="006F3A6B" w:rsidRPr="00444EDA">
        <w:rPr>
          <w:lang w:val="en-GB" w:eastAsia="da-DK"/>
        </w:rPr>
        <w:t xml:space="preserve"> Note that </w:t>
      </w:r>
      <w:r w:rsidR="006F3A6B" w:rsidRPr="00444EDA">
        <w:rPr>
          <w:i/>
          <w:lang w:val="en-GB" w:eastAsia="da-DK"/>
        </w:rPr>
        <w:t>W</w:t>
      </w:r>
      <w:r w:rsidR="006F3A6B" w:rsidRPr="00444EDA">
        <w:rPr>
          <w:lang w:val="en-GB" w:eastAsia="da-DK"/>
        </w:rPr>
        <w:t xml:space="preserve"> is the sum of aperture widths </w:t>
      </w:r>
      <w:r w:rsidR="005052E2" w:rsidRPr="00444EDA">
        <w:rPr>
          <w:lang w:val="en-GB" w:eastAsia="da-DK"/>
        </w:rPr>
        <w:t xml:space="preserve">on all sides of </w:t>
      </w:r>
      <w:r w:rsidR="006F3A6B" w:rsidRPr="00444EDA">
        <w:rPr>
          <w:lang w:val="en-GB" w:eastAsia="da-DK"/>
        </w:rPr>
        <w:t xml:space="preserve">the </w:t>
      </w:r>
      <w:r w:rsidR="005052E2" w:rsidRPr="00444EDA">
        <w:rPr>
          <w:lang w:val="en-GB" w:eastAsia="da-DK"/>
        </w:rPr>
        <w:t xml:space="preserve"> housing.</w:t>
      </w:r>
      <w:r w:rsidR="00826DB3" w:rsidRPr="00444EDA">
        <w:rPr>
          <w:lang w:val="en-GB" w:eastAsia="da-DK"/>
        </w:rPr>
        <w:t xml:space="preserve"> For housing with no walls, </w:t>
      </w:r>
      <w:r w:rsidR="00826DB3" w:rsidRPr="00444EDA">
        <w:rPr>
          <w:i/>
          <w:lang w:val="en-GB" w:eastAsia="da-DK"/>
        </w:rPr>
        <w:t>W</w:t>
      </w:r>
      <w:r w:rsidR="00826DB3" w:rsidRPr="00444EDA">
        <w:rPr>
          <w:lang w:val="en-GB" w:eastAsia="da-DK"/>
        </w:rPr>
        <w:t xml:space="preserve"> = </w:t>
      </w:r>
      <w:r w:rsidR="00826DB3" w:rsidRPr="00444EDA">
        <w:rPr>
          <w:i/>
          <w:lang w:val="en-GB" w:eastAsia="da-DK"/>
        </w:rPr>
        <w:t>d</w:t>
      </w:r>
      <w:r w:rsidR="00826DB3" w:rsidRPr="00444EDA">
        <w:rPr>
          <w:lang w:val="en-GB" w:eastAsia="da-DK"/>
        </w:rPr>
        <w:t xml:space="preserve"> and </w:t>
      </w:r>
      <w:proofErr w:type="spellStart"/>
      <w:r w:rsidR="00826DB3" w:rsidRPr="00444EDA">
        <w:rPr>
          <w:i/>
          <w:lang w:val="en-GB" w:eastAsia="da-DK"/>
        </w:rPr>
        <w:t>H</w:t>
      </w:r>
      <w:r w:rsidR="00826DB3" w:rsidRPr="00444EDA">
        <w:rPr>
          <w:vertAlign w:val="subscript"/>
          <w:lang w:val="en-GB" w:eastAsia="da-DK"/>
        </w:rPr>
        <w:t>m</w:t>
      </w:r>
      <w:r w:rsidR="00826DB3" w:rsidRPr="00444EDA">
        <w:rPr>
          <w:i/>
          <w:vertAlign w:val="subscript"/>
          <w:lang w:val="en-GB" w:eastAsia="da-DK"/>
        </w:rPr>
        <w:t>ax</w:t>
      </w:r>
      <w:proofErr w:type="spellEnd"/>
      <w:r w:rsidR="00826DB3" w:rsidRPr="00444EDA">
        <w:rPr>
          <w:lang w:val="en-GB" w:eastAsia="da-DK"/>
        </w:rPr>
        <w:t xml:space="preserve"> = </w:t>
      </w:r>
      <w:r w:rsidR="00826DB3" w:rsidRPr="00444EDA">
        <w:rPr>
          <w:i/>
          <w:lang w:val="en-GB" w:eastAsia="da-DK"/>
        </w:rPr>
        <w:t>h</w:t>
      </w:r>
      <w:r w:rsidR="00826DB3" w:rsidRPr="00444EDA">
        <w:rPr>
          <w:lang w:val="en-GB" w:eastAsia="da-DK"/>
        </w:rPr>
        <w:t>.</w:t>
      </w:r>
    </w:p>
    <w:p w:rsidR="00826DB3" w:rsidRDefault="001E0AE1" w:rsidP="00B872B5">
      <w:pPr>
        <w:tabs>
          <w:tab w:val="right" w:pos="360"/>
          <w:tab w:val="left" w:pos="540"/>
        </w:tabs>
        <w:autoSpaceDE w:val="0"/>
        <w:autoSpaceDN w:val="0"/>
        <w:adjustRightInd w:val="0"/>
        <w:spacing w:after="240"/>
        <w:rPr>
          <w:lang w:val="en-GB" w:eastAsia="da-DK"/>
        </w:rPr>
      </w:pPr>
      <w:r>
        <w:rPr>
          <w:lang w:val="en-GB" w:eastAsia="da-DK"/>
        </w:rPr>
        <w:t xml:space="preserve">The heat fluxes </w:t>
      </w:r>
      <w:r w:rsidR="004F7095">
        <w:rPr>
          <w:lang w:val="en-GB" w:eastAsia="da-DK"/>
        </w:rPr>
        <w:t xml:space="preserve">in freely ventilated housing consist of the flux through the walls and roof of the building, the wind-driven ventilation and the buoyancy-driven ventilation. The flux through the walls and roof are analogous to those described for controlled ventilated housing above, though here the area of surface will vary as well as the temperature difference, since the </w:t>
      </w:r>
      <w:r w:rsidR="004B3DE5">
        <w:rPr>
          <w:lang w:val="en-GB" w:eastAsia="da-DK"/>
        </w:rPr>
        <w:t>opening of the apertures in the walls will vary. The wind-driven ventilation is analogous to the forced ventilation, except that the air velocity is not controllable.</w:t>
      </w:r>
      <w:r w:rsidR="004F7095">
        <w:rPr>
          <w:lang w:val="en-GB" w:eastAsia="da-DK"/>
        </w:rPr>
        <w:t xml:space="preserve"> The </w:t>
      </w:r>
      <w:r w:rsidR="004B3DE5">
        <w:rPr>
          <w:lang w:val="en-GB" w:eastAsia="da-DK"/>
        </w:rPr>
        <w:t>final term is due to the effect of the heat generation by the animals on the buoyancy of the air in the housing.</w:t>
      </w:r>
    </w:p>
    <w:p w:rsidR="00826DB3" w:rsidRDefault="00BB622B" w:rsidP="00B872B5">
      <w:pPr>
        <w:tabs>
          <w:tab w:val="right" w:pos="360"/>
          <w:tab w:val="left" w:pos="540"/>
        </w:tabs>
        <w:autoSpaceDE w:val="0"/>
        <w:autoSpaceDN w:val="0"/>
        <w:adjustRightInd w:val="0"/>
        <w:spacing w:after="240"/>
        <w:rPr>
          <w:lang w:val="en-GB" w:eastAsia="da-DK"/>
        </w:rPr>
      </w:pPr>
      <w:r>
        <w:rPr>
          <w:lang w:val="en-GB" w:eastAsia="da-DK"/>
        </w:rPr>
        <w:t>The ventilation and inside temperature for fre</w:t>
      </w:r>
      <w:r w:rsidR="002802B4">
        <w:rPr>
          <w:lang w:val="en-GB" w:eastAsia="da-DK"/>
        </w:rPr>
        <w:t xml:space="preserve">ely ventilated housing follows </w:t>
      </w:r>
      <w:r w:rsidR="002802B4" w:rsidRPr="00B872B5">
        <w:rPr>
          <w:lang w:val="en-GB" w:eastAsia="da-DK"/>
        </w:rPr>
        <w:t>Cooper et al (1998)</w:t>
      </w:r>
      <w:r w:rsidR="00DD5771">
        <w:rPr>
          <w:lang w:val="en-GB" w:eastAsia="da-DK"/>
        </w:rPr>
        <w:t>, in which the ventilation rate is determined by solving the following cubic function analytically</w:t>
      </w:r>
      <w:r w:rsidR="002802B4">
        <w:rPr>
          <w:lang w:val="en-GB" w:eastAsia="da-DK"/>
        </w:rPr>
        <w:t>.</w:t>
      </w:r>
    </w:p>
    <w:p w:rsidR="00BB622B" w:rsidRDefault="00BB622B" w:rsidP="00B872B5">
      <w:pPr>
        <w:tabs>
          <w:tab w:val="right" w:pos="360"/>
          <w:tab w:val="left" w:pos="540"/>
        </w:tabs>
        <w:autoSpaceDE w:val="0"/>
        <w:autoSpaceDN w:val="0"/>
        <w:adjustRightInd w:val="0"/>
        <w:spacing w:after="240"/>
      </w:pPr>
      <w:r w:rsidRPr="00B40B0F">
        <w:rPr>
          <w:position w:val="-24"/>
        </w:rPr>
        <w:object w:dxaOrig="4580" w:dyaOrig="620">
          <v:shape id="_x0000_i1036" type="#_x0000_t75" style="width:228.75pt;height:30.75pt" o:ole="">
            <v:imagedata r:id="rId30" o:title=""/>
          </v:shape>
          <o:OLEObject Type="Embed" ProgID="Equation.DSMT4" ShapeID="_x0000_i1036" DrawAspect="Content" ObjectID="_1572190920" r:id="rId31"/>
        </w:object>
      </w:r>
      <w:r w:rsidR="003647E8">
        <w:tab/>
      </w:r>
      <w:r w:rsidR="007E571E">
        <w:tab/>
      </w:r>
      <w:r w:rsidR="007E571E">
        <w:tab/>
      </w:r>
      <w:r w:rsidR="003647E8">
        <w:fldChar w:fldCharType="begin"/>
      </w:r>
      <w:r w:rsidR="003647E8">
        <w:instrText xml:space="preserve"> MACROBUTTON MTPlaceRef \* MERGEFORMAT </w:instrText>
      </w:r>
      <w:r w:rsidR="003647E8">
        <w:fldChar w:fldCharType="begin"/>
      </w:r>
      <w:r w:rsidR="003647E8">
        <w:instrText xml:space="preserve"> SEQ MTEqn \h \* MERGEFORMAT </w:instrText>
      </w:r>
      <w:r w:rsidR="003647E8">
        <w:fldChar w:fldCharType="end"/>
      </w:r>
      <w:bookmarkStart w:id="4" w:name="ZEqnNum564704"/>
      <w:r w:rsidR="003647E8">
        <w:instrText>(</w:instrText>
      </w:r>
      <w:fldSimple w:instr=" SEQ MTSec \c \* Arabic \* MERGEFORMAT ">
        <w:r w:rsidR="001A1770">
          <w:rPr>
            <w:noProof/>
          </w:rPr>
          <w:instrText>1</w:instrText>
        </w:r>
      </w:fldSimple>
      <w:r w:rsidR="003647E8">
        <w:instrText>.</w:instrText>
      </w:r>
      <w:fldSimple w:instr=" SEQ MTEqn \c \* Arabic \* MERGEFORMAT ">
        <w:r w:rsidR="001A1770">
          <w:rPr>
            <w:noProof/>
          </w:rPr>
          <w:instrText>12</w:instrText>
        </w:r>
      </w:fldSimple>
      <w:r w:rsidR="003647E8">
        <w:instrText>)</w:instrText>
      </w:r>
      <w:bookmarkEnd w:id="4"/>
      <w:r w:rsidR="003647E8">
        <w:fldChar w:fldCharType="end"/>
      </w:r>
    </w:p>
    <w:p w:rsidR="00BB622B" w:rsidRDefault="00BB622B" w:rsidP="00B872B5">
      <w:pPr>
        <w:tabs>
          <w:tab w:val="right" w:pos="360"/>
          <w:tab w:val="left" w:pos="540"/>
        </w:tabs>
        <w:autoSpaceDE w:val="0"/>
        <w:autoSpaceDN w:val="0"/>
        <w:adjustRightInd w:val="0"/>
        <w:spacing w:after="240"/>
        <w:rPr>
          <w:lang w:val="en-GB"/>
        </w:rPr>
      </w:pPr>
      <w:r w:rsidRPr="00BB622B">
        <w:rPr>
          <w:lang w:val="en-GB"/>
        </w:rPr>
        <w:t xml:space="preserve">Where </w:t>
      </w:r>
      <w:r w:rsidRPr="00BB622B">
        <w:rPr>
          <w:i/>
          <w:lang w:val="en-GB"/>
        </w:rPr>
        <w:t>c</w:t>
      </w:r>
      <w:r w:rsidRPr="00BB622B">
        <w:rPr>
          <w:lang w:val="en-GB"/>
        </w:rPr>
        <w:t xml:space="preserve">, </w:t>
      </w:r>
      <w:r w:rsidRPr="00BB622B">
        <w:rPr>
          <w:i/>
        </w:rPr>
        <w:t>ρ</w:t>
      </w:r>
      <w:r w:rsidRPr="00BB622B">
        <w:rPr>
          <w:lang w:val="en-GB"/>
        </w:rPr>
        <w:t xml:space="preserve"> and </w:t>
      </w:r>
      <w:proofErr w:type="spellStart"/>
      <w:r w:rsidRPr="00BB622B">
        <w:rPr>
          <w:i/>
          <w:lang w:val="en-GB"/>
        </w:rPr>
        <w:t>Q</w:t>
      </w:r>
      <w:r w:rsidRPr="00BB622B">
        <w:rPr>
          <w:vertAlign w:val="subscript"/>
          <w:lang w:val="en-GB"/>
        </w:rPr>
        <w:t>sens</w:t>
      </w:r>
      <w:proofErr w:type="spellEnd"/>
      <w:r w:rsidRPr="00BB622B">
        <w:rPr>
          <w:lang w:val="en-GB"/>
        </w:rPr>
        <w:t xml:space="preserve"> are defined as fo</w:t>
      </w:r>
      <w:r>
        <w:rPr>
          <w:lang w:val="en-GB"/>
        </w:rPr>
        <w:t>r controlled ventilated housing and the remaining v</w:t>
      </w:r>
      <w:r w:rsidR="001D1AB3">
        <w:rPr>
          <w:lang w:val="en-GB"/>
        </w:rPr>
        <w:t>ariables are defined as follows. The total ventilation (</w:t>
      </w:r>
      <w:proofErr w:type="spellStart"/>
      <w:r w:rsidR="001D1AB3" w:rsidRPr="001D1AB3">
        <w:rPr>
          <w:i/>
          <w:lang w:val="en-GB"/>
        </w:rPr>
        <w:t>V</w:t>
      </w:r>
      <w:r w:rsidR="001D1AB3" w:rsidRPr="001D1AB3">
        <w:rPr>
          <w:vertAlign w:val="subscript"/>
          <w:lang w:val="en-GB"/>
        </w:rPr>
        <w:t>t</w:t>
      </w:r>
      <w:proofErr w:type="spellEnd"/>
      <w:r w:rsidR="001D1AB3">
        <w:rPr>
          <w:lang w:val="en-GB"/>
        </w:rPr>
        <w:t xml:space="preserve">; </w:t>
      </w:r>
      <w:proofErr w:type="spellStart"/>
      <w:r w:rsidR="001D1AB3">
        <w:rPr>
          <w:lang w:val="en-GB"/>
        </w:rPr>
        <w:t>ms</w:t>
      </w:r>
      <w:proofErr w:type="spellEnd"/>
      <w:r w:rsidR="001D1AB3" w:rsidRPr="001D1AB3">
        <w:rPr>
          <w:vertAlign w:val="superscript"/>
        </w:rPr>
        <w:t>-1</w:t>
      </w:r>
      <w:r w:rsidR="001D1AB3">
        <w:rPr>
          <w:lang w:val="en-GB"/>
        </w:rPr>
        <w:t>) is:</w:t>
      </w:r>
    </w:p>
    <w:p w:rsidR="00BB622B" w:rsidRDefault="00BB622B" w:rsidP="00B872B5">
      <w:pPr>
        <w:tabs>
          <w:tab w:val="right" w:pos="360"/>
          <w:tab w:val="left" w:pos="540"/>
        </w:tabs>
        <w:autoSpaceDE w:val="0"/>
        <w:autoSpaceDN w:val="0"/>
        <w:adjustRightInd w:val="0"/>
        <w:spacing w:after="240"/>
      </w:pPr>
      <w:r w:rsidRPr="00C30C04">
        <w:rPr>
          <w:position w:val="-16"/>
        </w:rPr>
        <w:object w:dxaOrig="1520" w:dyaOrig="480">
          <v:shape id="_x0000_i1037" type="#_x0000_t75" style="width:75.75pt;height:24pt" o:ole="">
            <v:imagedata r:id="rId32" o:title=""/>
          </v:shape>
          <o:OLEObject Type="Embed" ProgID="Equation.DSMT4" ShapeID="_x0000_i1037" DrawAspect="Content" ObjectID="_1572190921" r:id="rId33"/>
        </w:object>
      </w:r>
      <w:r w:rsidR="003647E8">
        <w:tab/>
      </w:r>
      <w:r w:rsidR="003647E8">
        <w:tab/>
      </w:r>
      <w:r w:rsidR="003647E8">
        <w:tab/>
      </w:r>
      <w:r w:rsidR="007E571E">
        <w:tab/>
      </w:r>
      <w:r w:rsidR="007E571E">
        <w:tab/>
      </w:r>
      <w:r w:rsidR="003647E8">
        <w:fldChar w:fldCharType="begin"/>
      </w:r>
      <w:r w:rsidR="003647E8">
        <w:instrText xml:space="preserve"> MACROBUTTON MTPlaceRef \* MERGEFORMAT </w:instrText>
      </w:r>
      <w:r w:rsidR="003647E8">
        <w:fldChar w:fldCharType="begin"/>
      </w:r>
      <w:r w:rsidR="003647E8">
        <w:instrText xml:space="preserve"> SEQ MTEqn \h \* MERGEFORMAT </w:instrText>
      </w:r>
      <w:r w:rsidR="003647E8">
        <w:fldChar w:fldCharType="end"/>
      </w:r>
      <w:bookmarkStart w:id="5" w:name="ZEqnNum911962"/>
      <w:r w:rsidR="003647E8">
        <w:instrText>(</w:instrText>
      </w:r>
      <w:fldSimple w:instr=" SEQ MTSec \c \* Arabic \* MERGEFORMAT ">
        <w:r w:rsidR="001A1770">
          <w:rPr>
            <w:noProof/>
          </w:rPr>
          <w:instrText>1</w:instrText>
        </w:r>
      </w:fldSimple>
      <w:r w:rsidR="003647E8">
        <w:instrText>.</w:instrText>
      </w:r>
      <w:fldSimple w:instr=" SEQ MTEqn \c \* Arabic \* MERGEFORMAT ">
        <w:r w:rsidR="001A1770">
          <w:rPr>
            <w:noProof/>
          </w:rPr>
          <w:instrText>13</w:instrText>
        </w:r>
      </w:fldSimple>
      <w:r w:rsidR="003647E8">
        <w:instrText>)</w:instrText>
      </w:r>
      <w:bookmarkEnd w:id="5"/>
      <w:r w:rsidR="003647E8">
        <w:fldChar w:fldCharType="end"/>
      </w:r>
    </w:p>
    <w:p w:rsidR="00BB622B" w:rsidRPr="00BB622B" w:rsidRDefault="00BB622B" w:rsidP="00B872B5">
      <w:pPr>
        <w:tabs>
          <w:tab w:val="right" w:pos="360"/>
          <w:tab w:val="left" w:pos="540"/>
        </w:tabs>
        <w:autoSpaceDE w:val="0"/>
        <w:autoSpaceDN w:val="0"/>
        <w:adjustRightInd w:val="0"/>
        <w:spacing w:after="240"/>
        <w:rPr>
          <w:lang w:val="en-GB"/>
        </w:rPr>
      </w:pPr>
      <w:r w:rsidRPr="00BB622B">
        <w:rPr>
          <w:lang w:val="en-GB"/>
        </w:rPr>
        <w:t>where</w:t>
      </w:r>
      <w:r w:rsidR="001D1AB3">
        <w:rPr>
          <w:lang w:val="en-GB"/>
        </w:rPr>
        <w:t xml:space="preserve"> </w:t>
      </w:r>
      <w:proofErr w:type="spellStart"/>
      <w:r w:rsidR="001D1AB3" w:rsidRPr="001D1AB3">
        <w:rPr>
          <w:i/>
          <w:lang w:val="en-GB"/>
        </w:rPr>
        <w:t>V</w:t>
      </w:r>
      <w:r w:rsidR="001D1AB3" w:rsidRPr="001D1AB3">
        <w:rPr>
          <w:vertAlign w:val="subscript"/>
          <w:lang w:val="en-GB"/>
        </w:rPr>
        <w:t>n</w:t>
      </w:r>
      <w:proofErr w:type="spellEnd"/>
      <w:r w:rsidR="001D1AB3">
        <w:rPr>
          <w:lang w:val="en-GB"/>
        </w:rPr>
        <w:t xml:space="preserve"> (ms</w:t>
      </w:r>
      <w:r w:rsidR="001D1AB3" w:rsidRPr="001D1AB3">
        <w:rPr>
          <w:vertAlign w:val="superscript"/>
          <w:lang w:val="en-GB"/>
        </w:rPr>
        <w:t>-1</w:t>
      </w:r>
      <w:r w:rsidR="001D1AB3">
        <w:rPr>
          <w:lang w:val="en-GB"/>
        </w:rPr>
        <w:t xml:space="preserve">) is the air flow caused by buoyancy and </w:t>
      </w:r>
      <w:proofErr w:type="spellStart"/>
      <w:r w:rsidR="001D1AB3" w:rsidRPr="001D1AB3">
        <w:rPr>
          <w:i/>
          <w:lang w:val="en-GB"/>
        </w:rPr>
        <w:t>V</w:t>
      </w:r>
      <w:r w:rsidR="009D5D71">
        <w:rPr>
          <w:vertAlign w:val="subscript"/>
          <w:lang w:val="en-GB"/>
        </w:rPr>
        <w:t>f</w:t>
      </w:r>
      <w:proofErr w:type="spellEnd"/>
      <w:r w:rsidR="001D1AB3">
        <w:rPr>
          <w:lang w:val="en-GB"/>
        </w:rPr>
        <w:t xml:space="preserve"> (ms</w:t>
      </w:r>
      <w:r w:rsidR="001D1AB3" w:rsidRPr="001D1AB3">
        <w:rPr>
          <w:vertAlign w:val="superscript"/>
          <w:lang w:val="en-GB"/>
        </w:rPr>
        <w:t>-1</w:t>
      </w:r>
      <w:r w:rsidR="001D1AB3">
        <w:rPr>
          <w:lang w:val="en-GB"/>
        </w:rPr>
        <w:t xml:space="preserve">) is the air flow caused by the wind. </w:t>
      </w:r>
      <w:proofErr w:type="spellStart"/>
      <w:r w:rsidRPr="001D1AB3">
        <w:rPr>
          <w:i/>
          <w:lang w:val="en-GB"/>
        </w:rPr>
        <w:t>V</w:t>
      </w:r>
      <w:r w:rsidRPr="001D1AB3">
        <w:rPr>
          <w:vertAlign w:val="subscript"/>
          <w:lang w:val="en-GB"/>
        </w:rPr>
        <w:t>n</w:t>
      </w:r>
      <w:proofErr w:type="spellEnd"/>
      <w:r w:rsidRPr="00BB622B">
        <w:rPr>
          <w:lang w:val="en-GB"/>
        </w:rPr>
        <w:t xml:space="preserve"> is defined as:</w:t>
      </w:r>
    </w:p>
    <w:p w:rsidR="00BB622B" w:rsidRDefault="00BB622B" w:rsidP="00B872B5">
      <w:pPr>
        <w:tabs>
          <w:tab w:val="right" w:pos="360"/>
          <w:tab w:val="left" w:pos="540"/>
        </w:tabs>
        <w:autoSpaceDE w:val="0"/>
        <w:autoSpaceDN w:val="0"/>
        <w:adjustRightInd w:val="0"/>
        <w:spacing w:after="240"/>
      </w:pPr>
      <w:r w:rsidRPr="00A47C61">
        <w:rPr>
          <w:position w:val="-32"/>
        </w:rPr>
        <w:object w:dxaOrig="2860" w:dyaOrig="900">
          <v:shape id="_x0000_i1038" type="#_x0000_t75" style="width:143.25pt;height:45pt" o:ole="">
            <v:imagedata r:id="rId34" o:title=""/>
          </v:shape>
          <o:OLEObject Type="Embed" ProgID="Equation.DSMT4" ShapeID="_x0000_i1038" DrawAspect="Content" ObjectID="_1572190922" r:id="rId35"/>
        </w:object>
      </w:r>
      <w:r w:rsidR="003647E8">
        <w:tab/>
      </w:r>
      <w:r w:rsidR="003647E8">
        <w:tab/>
      </w:r>
      <w:r w:rsidR="007E571E">
        <w:tab/>
      </w:r>
      <w:r w:rsidR="007E571E">
        <w:tab/>
      </w:r>
      <w:r w:rsidR="003647E8">
        <w:fldChar w:fldCharType="begin"/>
      </w:r>
      <w:r w:rsidR="003647E8">
        <w:instrText xml:space="preserve"> MACROBUTTON MTPlaceRef \* MERGEFORMAT </w:instrText>
      </w:r>
      <w:r w:rsidR="003647E8">
        <w:fldChar w:fldCharType="begin"/>
      </w:r>
      <w:r w:rsidR="003647E8">
        <w:instrText xml:space="preserve"> SEQ MTEqn \h \* MERGEFORMAT </w:instrText>
      </w:r>
      <w:r w:rsidR="003647E8">
        <w:fldChar w:fldCharType="end"/>
      </w:r>
      <w:bookmarkStart w:id="6" w:name="ZEqnNum619842"/>
      <w:r w:rsidR="003647E8">
        <w:instrText>(</w:instrText>
      </w:r>
      <w:fldSimple w:instr=" SEQ MTSec \c \* Arabic \* MERGEFORMAT ">
        <w:r w:rsidR="001A1770">
          <w:rPr>
            <w:noProof/>
          </w:rPr>
          <w:instrText>1</w:instrText>
        </w:r>
      </w:fldSimple>
      <w:r w:rsidR="003647E8">
        <w:instrText>.</w:instrText>
      </w:r>
      <w:fldSimple w:instr=" SEQ MTEqn \c \* Arabic \* MERGEFORMAT ">
        <w:r w:rsidR="001A1770">
          <w:rPr>
            <w:noProof/>
          </w:rPr>
          <w:instrText>14</w:instrText>
        </w:r>
      </w:fldSimple>
      <w:r w:rsidR="003647E8">
        <w:instrText>)</w:instrText>
      </w:r>
      <w:bookmarkEnd w:id="6"/>
      <w:r w:rsidR="003647E8">
        <w:fldChar w:fldCharType="end"/>
      </w:r>
    </w:p>
    <w:p w:rsidR="00BB622B" w:rsidRDefault="00BB622B" w:rsidP="00B872B5">
      <w:pPr>
        <w:tabs>
          <w:tab w:val="right" w:pos="360"/>
          <w:tab w:val="left" w:pos="540"/>
        </w:tabs>
        <w:autoSpaceDE w:val="0"/>
        <w:autoSpaceDN w:val="0"/>
        <w:adjustRightInd w:val="0"/>
        <w:spacing w:after="240"/>
        <w:rPr>
          <w:lang w:val="en-GB"/>
        </w:rPr>
      </w:pPr>
      <w:r w:rsidRPr="00BB622B">
        <w:rPr>
          <w:lang w:val="en-GB"/>
        </w:rPr>
        <w:t xml:space="preserve">where </w:t>
      </w:r>
      <w:r w:rsidRPr="001D1AB3">
        <w:rPr>
          <w:i/>
          <w:lang w:val="en-GB"/>
        </w:rPr>
        <w:t>C</w:t>
      </w:r>
      <w:r w:rsidRPr="001D1AB3">
        <w:rPr>
          <w:vertAlign w:val="subscript"/>
          <w:lang w:val="en-GB"/>
        </w:rPr>
        <w:t>d</w:t>
      </w:r>
      <w:r w:rsidRPr="00BB622B">
        <w:rPr>
          <w:lang w:val="en-GB"/>
        </w:rPr>
        <w:t xml:space="preserve"> is a discharge coefficient (evaluated to 0.6</w:t>
      </w:r>
      <w:r>
        <w:rPr>
          <w:lang w:val="en-GB"/>
        </w:rPr>
        <w:t xml:space="preserve">), </w:t>
      </w:r>
      <w:r w:rsidR="002802B4" w:rsidRPr="001D1AB3">
        <w:rPr>
          <w:i/>
          <w:lang w:val="en-GB"/>
        </w:rPr>
        <w:t>g</w:t>
      </w:r>
      <w:r w:rsidR="002802B4">
        <w:rPr>
          <w:lang w:val="en-GB"/>
        </w:rPr>
        <w:t xml:space="preserve"> is the gravitational constant (m s</w:t>
      </w:r>
      <w:r w:rsidR="002802B4" w:rsidRPr="002802B4">
        <w:rPr>
          <w:vertAlign w:val="superscript"/>
          <w:lang w:val="en-GB"/>
        </w:rPr>
        <w:t>-2</w:t>
      </w:r>
      <w:r w:rsidR="002802B4">
        <w:rPr>
          <w:lang w:val="en-GB"/>
        </w:rPr>
        <w:t xml:space="preserve">) and </w:t>
      </w:r>
      <w:r w:rsidR="002802B4" w:rsidRPr="00697BF5">
        <w:rPr>
          <w:i/>
          <w:lang w:val="en-GB"/>
        </w:rPr>
        <w:t>ΔT</w:t>
      </w:r>
      <w:r w:rsidR="002802B4">
        <w:rPr>
          <w:lang w:val="en-GB"/>
        </w:rPr>
        <w:t xml:space="preserve"> is given by:</w:t>
      </w:r>
    </w:p>
    <w:p w:rsidR="002802B4" w:rsidRDefault="002802B4" w:rsidP="00B872B5">
      <w:pPr>
        <w:tabs>
          <w:tab w:val="right" w:pos="360"/>
          <w:tab w:val="left" w:pos="540"/>
        </w:tabs>
        <w:autoSpaceDE w:val="0"/>
        <w:autoSpaceDN w:val="0"/>
        <w:adjustRightInd w:val="0"/>
        <w:spacing w:after="240"/>
        <w:rPr>
          <w:lang w:eastAsia="da-DK"/>
        </w:rPr>
      </w:pPr>
      <w:r w:rsidRPr="00EC4C19">
        <w:rPr>
          <w:position w:val="-12"/>
          <w:lang w:eastAsia="da-DK"/>
        </w:rPr>
        <w:object w:dxaOrig="1180" w:dyaOrig="360">
          <v:shape id="_x0000_i1039" type="#_x0000_t75" style="width:59.25pt;height:18pt" o:ole="">
            <v:imagedata r:id="rId36" o:title=""/>
          </v:shape>
          <o:OLEObject Type="Embed" ProgID="Equation.DSMT4" ShapeID="_x0000_i1039" DrawAspect="Content" ObjectID="_1572190923" r:id="rId37"/>
        </w:object>
      </w:r>
      <w:r w:rsidR="003647E8">
        <w:rPr>
          <w:lang w:eastAsia="da-DK"/>
        </w:rPr>
        <w:tab/>
      </w:r>
      <w:r w:rsidR="003647E8">
        <w:rPr>
          <w:lang w:eastAsia="da-DK"/>
        </w:rPr>
        <w:tab/>
      </w:r>
      <w:r w:rsidR="003647E8">
        <w:rPr>
          <w:lang w:eastAsia="da-DK"/>
        </w:rPr>
        <w:tab/>
      </w:r>
      <w:r w:rsidR="003647E8">
        <w:rPr>
          <w:lang w:eastAsia="da-DK"/>
        </w:rPr>
        <w:tab/>
      </w:r>
      <w:r w:rsidR="003647E8">
        <w:rPr>
          <w:lang w:eastAsia="da-DK"/>
        </w:rPr>
        <w:fldChar w:fldCharType="begin"/>
      </w:r>
      <w:r w:rsidR="003647E8">
        <w:rPr>
          <w:lang w:eastAsia="da-DK"/>
        </w:rPr>
        <w:instrText xml:space="preserve"> MACROBUTTON MTPlaceRef \* MERGEFORMAT </w:instrText>
      </w:r>
      <w:r w:rsidR="003647E8">
        <w:rPr>
          <w:lang w:eastAsia="da-DK"/>
        </w:rPr>
        <w:fldChar w:fldCharType="begin"/>
      </w:r>
      <w:r w:rsidR="003647E8">
        <w:rPr>
          <w:lang w:eastAsia="da-DK"/>
        </w:rPr>
        <w:instrText xml:space="preserve"> SEQ MTEqn \h \* MERGEFORMAT </w:instrText>
      </w:r>
      <w:r w:rsidR="003647E8">
        <w:rPr>
          <w:lang w:eastAsia="da-DK"/>
        </w:rPr>
        <w:fldChar w:fldCharType="end"/>
      </w:r>
      <w:r w:rsidR="003647E8">
        <w:rPr>
          <w:lang w:eastAsia="da-DK"/>
        </w:rPr>
        <w:instrText>(</w:instrText>
      </w:r>
      <w:r w:rsidR="003647E8">
        <w:rPr>
          <w:lang w:eastAsia="da-DK"/>
        </w:rPr>
        <w:fldChar w:fldCharType="begin"/>
      </w:r>
      <w:r w:rsidR="003647E8">
        <w:rPr>
          <w:lang w:eastAsia="da-DK"/>
        </w:rPr>
        <w:instrText xml:space="preserve"> SEQ MTSec \c \* Arabic \* MERGEFORMAT </w:instrText>
      </w:r>
      <w:r w:rsidR="003647E8">
        <w:rPr>
          <w:lang w:eastAsia="da-DK"/>
        </w:rPr>
        <w:fldChar w:fldCharType="separate"/>
      </w:r>
      <w:r w:rsidR="001A1770">
        <w:rPr>
          <w:noProof/>
          <w:lang w:eastAsia="da-DK"/>
        </w:rPr>
        <w:instrText>1</w:instrText>
      </w:r>
      <w:r w:rsidR="003647E8">
        <w:rPr>
          <w:lang w:eastAsia="da-DK"/>
        </w:rPr>
        <w:fldChar w:fldCharType="end"/>
      </w:r>
      <w:r w:rsidR="003647E8">
        <w:rPr>
          <w:lang w:eastAsia="da-DK"/>
        </w:rPr>
        <w:instrText>.</w:instrText>
      </w:r>
      <w:r w:rsidR="003647E8">
        <w:rPr>
          <w:lang w:eastAsia="da-DK"/>
        </w:rPr>
        <w:fldChar w:fldCharType="begin"/>
      </w:r>
      <w:r w:rsidR="003647E8">
        <w:rPr>
          <w:lang w:eastAsia="da-DK"/>
        </w:rPr>
        <w:instrText xml:space="preserve"> SEQ MTEqn \c \* Arabic \* MERGEFORMAT </w:instrText>
      </w:r>
      <w:r w:rsidR="003647E8">
        <w:rPr>
          <w:lang w:eastAsia="da-DK"/>
        </w:rPr>
        <w:fldChar w:fldCharType="separate"/>
      </w:r>
      <w:r w:rsidR="001A1770">
        <w:rPr>
          <w:noProof/>
          <w:lang w:eastAsia="da-DK"/>
        </w:rPr>
        <w:instrText>15</w:instrText>
      </w:r>
      <w:r w:rsidR="003647E8">
        <w:rPr>
          <w:lang w:eastAsia="da-DK"/>
        </w:rPr>
        <w:fldChar w:fldCharType="end"/>
      </w:r>
      <w:r w:rsidR="003647E8">
        <w:rPr>
          <w:lang w:eastAsia="da-DK"/>
        </w:rPr>
        <w:instrText>)</w:instrText>
      </w:r>
      <w:r w:rsidR="003647E8">
        <w:rPr>
          <w:lang w:eastAsia="da-DK"/>
        </w:rPr>
        <w:fldChar w:fldCharType="end"/>
      </w:r>
    </w:p>
    <w:p w:rsidR="001D1AB3" w:rsidRPr="00BB622B" w:rsidRDefault="001D1AB3" w:rsidP="001D1AB3">
      <w:pPr>
        <w:tabs>
          <w:tab w:val="right" w:pos="360"/>
          <w:tab w:val="left" w:pos="540"/>
        </w:tabs>
        <w:autoSpaceDE w:val="0"/>
        <w:autoSpaceDN w:val="0"/>
        <w:adjustRightInd w:val="0"/>
        <w:spacing w:after="240"/>
        <w:rPr>
          <w:lang w:val="en-GB"/>
        </w:rPr>
      </w:pPr>
      <w:proofErr w:type="spellStart"/>
      <w:r w:rsidRPr="001D1AB3">
        <w:rPr>
          <w:i/>
          <w:lang w:val="en-GB"/>
        </w:rPr>
        <w:t>V</w:t>
      </w:r>
      <w:r>
        <w:rPr>
          <w:vertAlign w:val="subscript"/>
          <w:lang w:val="en-GB"/>
        </w:rPr>
        <w:t>f</w:t>
      </w:r>
      <w:proofErr w:type="spellEnd"/>
      <w:r w:rsidRPr="00BB622B">
        <w:rPr>
          <w:lang w:val="en-GB"/>
        </w:rPr>
        <w:t xml:space="preserve"> is defined as:</w:t>
      </w:r>
    </w:p>
    <w:p w:rsidR="00BB622B" w:rsidRDefault="00BB622B" w:rsidP="00B872B5">
      <w:pPr>
        <w:tabs>
          <w:tab w:val="right" w:pos="360"/>
          <w:tab w:val="left" w:pos="540"/>
        </w:tabs>
        <w:autoSpaceDE w:val="0"/>
        <w:autoSpaceDN w:val="0"/>
        <w:adjustRightInd w:val="0"/>
        <w:spacing w:after="240"/>
      </w:pPr>
      <w:r w:rsidRPr="00C30C04">
        <w:rPr>
          <w:position w:val="-14"/>
        </w:rPr>
        <w:object w:dxaOrig="1500" w:dyaOrig="380">
          <v:shape id="_x0000_i1040" type="#_x0000_t75" style="width:75pt;height:18.75pt" o:ole="">
            <v:imagedata r:id="rId38" o:title=""/>
          </v:shape>
          <o:OLEObject Type="Embed" ProgID="Equation.DSMT4" ShapeID="_x0000_i1040" DrawAspect="Content" ObjectID="_1572190924" r:id="rId39"/>
        </w:object>
      </w:r>
      <w:r w:rsidR="003647E8">
        <w:tab/>
      </w:r>
      <w:r w:rsidR="003647E8">
        <w:tab/>
      </w:r>
      <w:r w:rsidR="003647E8">
        <w:tab/>
      </w:r>
      <w:r w:rsidR="003647E8">
        <w:fldChar w:fldCharType="begin"/>
      </w:r>
      <w:r w:rsidR="003647E8">
        <w:instrText xml:space="preserve"> MACROBUTTON MTPlaceRef \* MERGEFORMAT </w:instrText>
      </w:r>
      <w:r w:rsidR="003647E8">
        <w:fldChar w:fldCharType="begin"/>
      </w:r>
      <w:r w:rsidR="003647E8">
        <w:instrText xml:space="preserve"> SEQ MTEqn \h \* MERGEFORMAT </w:instrText>
      </w:r>
      <w:r w:rsidR="003647E8">
        <w:fldChar w:fldCharType="end"/>
      </w:r>
      <w:bookmarkStart w:id="7" w:name="ZEqnNum845030"/>
      <w:r w:rsidR="003647E8">
        <w:instrText>(</w:instrText>
      </w:r>
      <w:fldSimple w:instr=" SEQ MTSec \c \* Arabic \* MERGEFORMAT ">
        <w:r w:rsidR="001A1770">
          <w:rPr>
            <w:noProof/>
          </w:rPr>
          <w:instrText>1</w:instrText>
        </w:r>
      </w:fldSimple>
      <w:r w:rsidR="003647E8">
        <w:instrText>.</w:instrText>
      </w:r>
      <w:fldSimple w:instr=" SEQ MTEqn \c \* Arabic \* MERGEFORMAT ">
        <w:r w:rsidR="001A1770">
          <w:rPr>
            <w:noProof/>
          </w:rPr>
          <w:instrText>16</w:instrText>
        </w:r>
      </w:fldSimple>
      <w:r w:rsidR="003647E8">
        <w:instrText>)</w:instrText>
      </w:r>
      <w:bookmarkEnd w:id="7"/>
      <w:r w:rsidR="003647E8">
        <w:fldChar w:fldCharType="end"/>
      </w:r>
    </w:p>
    <w:p w:rsidR="00BB622B" w:rsidRDefault="001D1AB3" w:rsidP="00B872B5">
      <w:pPr>
        <w:tabs>
          <w:tab w:val="right" w:pos="360"/>
          <w:tab w:val="left" w:pos="540"/>
        </w:tabs>
        <w:autoSpaceDE w:val="0"/>
        <w:autoSpaceDN w:val="0"/>
        <w:adjustRightInd w:val="0"/>
        <w:spacing w:after="240"/>
        <w:rPr>
          <w:lang w:val="en-GB" w:eastAsia="da-DK"/>
        </w:rPr>
      </w:pPr>
      <w:r>
        <w:rPr>
          <w:lang w:val="en-GB" w:eastAsia="da-DK"/>
        </w:rPr>
        <w:t xml:space="preserve">where </w:t>
      </w:r>
      <w:r w:rsidRPr="001D1AB3">
        <w:rPr>
          <w:i/>
          <w:lang w:val="en-GB" w:eastAsia="da-DK"/>
        </w:rPr>
        <w:t>u</w:t>
      </w:r>
      <w:r>
        <w:rPr>
          <w:lang w:val="en-GB" w:eastAsia="da-DK"/>
        </w:rPr>
        <w:t xml:space="preserve"> is the wind speed (ms</w:t>
      </w:r>
      <w:r w:rsidRPr="001D1AB3">
        <w:rPr>
          <w:vertAlign w:val="superscript"/>
          <w:lang w:val="en-GB" w:eastAsia="da-DK"/>
        </w:rPr>
        <w:t>-1</w:t>
      </w:r>
      <w:r>
        <w:rPr>
          <w:lang w:val="en-GB" w:eastAsia="da-DK"/>
        </w:rPr>
        <w:t>).</w:t>
      </w:r>
    </w:p>
    <w:p w:rsidR="00697BF5" w:rsidRDefault="00697BF5" w:rsidP="00B872B5">
      <w:pPr>
        <w:tabs>
          <w:tab w:val="right" w:pos="360"/>
          <w:tab w:val="left" w:pos="540"/>
        </w:tabs>
        <w:autoSpaceDE w:val="0"/>
        <w:autoSpaceDN w:val="0"/>
        <w:adjustRightInd w:val="0"/>
        <w:spacing w:after="240"/>
        <w:rPr>
          <w:lang w:val="en-GB" w:eastAsia="da-DK"/>
        </w:rPr>
      </w:pPr>
      <w:r>
        <w:rPr>
          <w:lang w:val="en-GB" w:eastAsia="da-DK"/>
        </w:rPr>
        <w:t>The construction UA is defined as:</w:t>
      </w:r>
    </w:p>
    <w:p w:rsidR="00697BF5" w:rsidRDefault="00975C08" w:rsidP="00B872B5">
      <w:pPr>
        <w:tabs>
          <w:tab w:val="right" w:pos="360"/>
          <w:tab w:val="left" w:pos="540"/>
        </w:tabs>
        <w:autoSpaceDE w:val="0"/>
        <w:autoSpaceDN w:val="0"/>
        <w:adjustRightInd w:val="0"/>
        <w:spacing w:after="240"/>
        <w:rPr>
          <w:lang w:eastAsia="da-DK"/>
        </w:rPr>
      </w:pPr>
      <w:r w:rsidRPr="00BD60F4">
        <w:rPr>
          <w:position w:val="-16"/>
          <w:lang w:eastAsia="da-DK"/>
        </w:rPr>
        <w:object w:dxaOrig="4500" w:dyaOrig="440">
          <v:shape id="_x0000_i1052" type="#_x0000_t75" style="width:225pt;height:21.75pt" o:ole="">
            <v:imagedata r:id="rId40" o:title=""/>
          </v:shape>
          <o:OLEObject Type="Embed" ProgID="Equation.DSMT4" ShapeID="_x0000_i1052" DrawAspect="Content" ObjectID="_1572190925" r:id="rId41"/>
        </w:object>
      </w:r>
      <w:r w:rsidR="003647E8">
        <w:rPr>
          <w:lang w:eastAsia="da-DK"/>
        </w:rPr>
        <w:tab/>
      </w:r>
      <w:r w:rsidR="003647E8">
        <w:rPr>
          <w:lang w:eastAsia="da-DK"/>
        </w:rPr>
        <w:fldChar w:fldCharType="begin"/>
      </w:r>
      <w:r w:rsidR="003647E8">
        <w:rPr>
          <w:lang w:eastAsia="da-DK"/>
        </w:rPr>
        <w:instrText xml:space="preserve"> MACROBUTTON MTPlaceRef \* MERGEFORMAT </w:instrText>
      </w:r>
      <w:r w:rsidR="003647E8">
        <w:rPr>
          <w:lang w:eastAsia="da-DK"/>
        </w:rPr>
        <w:fldChar w:fldCharType="begin"/>
      </w:r>
      <w:r w:rsidR="003647E8">
        <w:rPr>
          <w:lang w:eastAsia="da-DK"/>
        </w:rPr>
        <w:instrText xml:space="preserve"> SEQ MTEqn \h \* MERGEFORMAT </w:instrText>
      </w:r>
      <w:r w:rsidR="003647E8">
        <w:rPr>
          <w:lang w:eastAsia="da-DK"/>
        </w:rPr>
        <w:fldChar w:fldCharType="end"/>
      </w:r>
      <w:r w:rsidR="003647E8">
        <w:rPr>
          <w:lang w:eastAsia="da-DK"/>
        </w:rPr>
        <w:instrText>(</w:instrText>
      </w:r>
      <w:r w:rsidR="003647E8">
        <w:rPr>
          <w:lang w:eastAsia="da-DK"/>
        </w:rPr>
        <w:fldChar w:fldCharType="begin"/>
      </w:r>
      <w:r w:rsidR="003647E8">
        <w:rPr>
          <w:lang w:eastAsia="da-DK"/>
        </w:rPr>
        <w:instrText xml:space="preserve"> SEQ MTSec \c \* Arabic \* MERGEFORMAT </w:instrText>
      </w:r>
      <w:r w:rsidR="003647E8">
        <w:rPr>
          <w:lang w:eastAsia="da-DK"/>
        </w:rPr>
        <w:fldChar w:fldCharType="separate"/>
      </w:r>
      <w:r w:rsidR="001A1770">
        <w:rPr>
          <w:noProof/>
          <w:lang w:eastAsia="da-DK"/>
        </w:rPr>
        <w:instrText>1</w:instrText>
      </w:r>
      <w:r w:rsidR="003647E8">
        <w:rPr>
          <w:lang w:eastAsia="da-DK"/>
        </w:rPr>
        <w:fldChar w:fldCharType="end"/>
      </w:r>
      <w:r w:rsidR="003647E8">
        <w:rPr>
          <w:lang w:eastAsia="da-DK"/>
        </w:rPr>
        <w:instrText>.</w:instrText>
      </w:r>
      <w:r w:rsidR="003647E8">
        <w:rPr>
          <w:lang w:eastAsia="da-DK"/>
        </w:rPr>
        <w:fldChar w:fldCharType="begin"/>
      </w:r>
      <w:r w:rsidR="003647E8">
        <w:rPr>
          <w:lang w:eastAsia="da-DK"/>
        </w:rPr>
        <w:instrText xml:space="preserve"> SEQ MTEqn \c \* Arabic \* MERGEFORMAT </w:instrText>
      </w:r>
      <w:r w:rsidR="003647E8">
        <w:rPr>
          <w:lang w:eastAsia="da-DK"/>
        </w:rPr>
        <w:fldChar w:fldCharType="separate"/>
      </w:r>
      <w:r w:rsidR="001A1770">
        <w:rPr>
          <w:noProof/>
          <w:lang w:eastAsia="da-DK"/>
        </w:rPr>
        <w:instrText>17</w:instrText>
      </w:r>
      <w:r w:rsidR="003647E8">
        <w:rPr>
          <w:lang w:eastAsia="da-DK"/>
        </w:rPr>
        <w:fldChar w:fldCharType="end"/>
      </w:r>
      <w:r w:rsidR="003647E8">
        <w:rPr>
          <w:lang w:eastAsia="da-DK"/>
        </w:rPr>
        <w:instrText>)</w:instrText>
      </w:r>
      <w:r w:rsidR="003647E8">
        <w:rPr>
          <w:lang w:eastAsia="da-DK"/>
        </w:rPr>
        <w:fldChar w:fldCharType="end"/>
      </w:r>
    </w:p>
    <w:p w:rsidR="00697BF5" w:rsidRPr="00697BF5" w:rsidRDefault="00697BF5" w:rsidP="00B872B5">
      <w:pPr>
        <w:tabs>
          <w:tab w:val="right" w:pos="360"/>
          <w:tab w:val="left" w:pos="540"/>
        </w:tabs>
        <w:autoSpaceDE w:val="0"/>
        <w:autoSpaceDN w:val="0"/>
        <w:adjustRightInd w:val="0"/>
        <w:spacing w:after="240"/>
        <w:rPr>
          <w:lang w:val="en-GB" w:eastAsia="da-DK"/>
        </w:rPr>
      </w:pPr>
      <w:r w:rsidRPr="00697BF5">
        <w:rPr>
          <w:lang w:val="en-GB" w:eastAsia="da-DK"/>
        </w:rPr>
        <w:t xml:space="preserve">The variable </w:t>
      </w:r>
      <w:r w:rsidRPr="007E571E">
        <w:rPr>
          <w:i/>
          <w:lang w:val="en-GB" w:eastAsia="da-DK"/>
        </w:rPr>
        <w:t xml:space="preserve">q </w:t>
      </w:r>
      <w:r w:rsidRPr="00697BF5">
        <w:rPr>
          <w:lang w:val="en-GB" w:eastAsia="da-DK"/>
        </w:rPr>
        <w:t>is defined as:</w:t>
      </w:r>
    </w:p>
    <w:p w:rsidR="00697BF5" w:rsidRDefault="00697BF5" w:rsidP="00B872B5">
      <w:pPr>
        <w:tabs>
          <w:tab w:val="right" w:pos="360"/>
          <w:tab w:val="left" w:pos="540"/>
        </w:tabs>
        <w:autoSpaceDE w:val="0"/>
        <w:autoSpaceDN w:val="0"/>
        <w:adjustRightInd w:val="0"/>
        <w:spacing w:after="240"/>
        <w:rPr>
          <w:lang w:eastAsia="da-DK"/>
        </w:rPr>
      </w:pPr>
      <w:r w:rsidRPr="006C716F">
        <w:rPr>
          <w:position w:val="-14"/>
          <w:lang w:eastAsia="da-DK"/>
        </w:rPr>
        <w:object w:dxaOrig="1760" w:dyaOrig="380">
          <v:shape id="_x0000_i1042" type="#_x0000_t75" style="width:87.75pt;height:18.75pt" o:ole="">
            <v:imagedata r:id="rId42" o:title=""/>
          </v:shape>
          <o:OLEObject Type="Embed" ProgID="Equation.DSMT4" ShapeID="_x0000_i1042" DrawAspect="Content" ObjectID="_1572190926" r:id="rId43"/>
        </w:object>
      </w:r>
      <w:r w:rsidR="003647E8">
        <w:rPr>
          <w:lang w:eastAsia="da-DK"/>
        </w:rPr>
        <w:tab/>
      </w:r>
      <w:r w:rsidR="003647E8">
        <w:rPr>
          <w:lang w:eastAsia="da-DK"/>
        </w:rPr>
        <w:tab/>
      </w:r>
      <w:r w:rsidR="003647E8">
        <w:rPr>
          <w:lang w:eastAsia="da-DK"/>
        </w:rPr>
        <w:tab/>
      </w:r>
      <w:r w:rsidR="003647E8">
        <w:rPr>
          <w:lang w:eastAsia="da-DK"/>
        </w:rPr>
        <w:fldChar w:fldCharType="begin"/>
      </w:r>
      <w:r w:rsidR="003647E8">
        <w:rPr>
          <w:lang w:eastAsia="da-DK"/>
        </w:rPr>
        <w:instrText xml:space="preserve"> MACROBUTTON MTPlaceRef \* MERGEFORMAT </w:instrText>
      </w:r>
      <w:r w:rsidR="003647E8">
        <w:rPr>
          <w:lang w:eastAsia="da-DK"/>
        </w:rPr>
        <w:fldChar w:fldCharType="begin"/>
      </w:r>
      <w:r w:rsidR="003647E8">
        <w:rPr>
          <w:lang w:eastAsia="da-DK"/>
        </w:rPr>
        <w:instrText xml:space="preserve"> SEQ MTEqn \h \* MERGEFORMAT </w:instrText>
      </w:r>
      <w:r w:rsidR="003647E8">
        <w:rPr>
          <w:lang w:eastAsia="da-DK"/>
        </w:rPr>
        <w:fldChar w:fldCharType="end"/>
      </w:r>
      <w:r w:rsidR="003647E8">
        <w:rPr>
          <w:lang w:eastAsia="da-DK"/>
        </w:rPr>
        <w:instrText>(</w:instrText>
      </w:r>
      <w:r w:rsidR="003647E8">
        <w:rPr>
          <w:lang w:eastAsia="da-DK"/>
        </w:rPr>
        <w:fldChar w:fldCharType="begin"/>
      </w:r>
      <w:r w:rsidR="003647E8">
        <w:rPr>
          <w:lang w:eastAsia="da-DK"/>
        </w:rPr>
        <w:instrText xml:space="preserve"> SEQ MTSec \c \* Arabic \* MERGEFORMAT </w:instrText>
      </w:r>
      <w:r w:rsidR="003647E8">
        <w:rPr>
          <w:lang w:eastAsia="da-DK"/>
        </w:rPr>
        <w:fldChar w:fldCharType="separate"/>
      </w:r>
      <w:r w:rsidR="001A1770">
        <w:rPr>
          <w:noProof/>
          <w:lang w:eastAsia="da-DK"/>
        </w:rPr>
        <w:instrText>1</w:instrText>
      </w:r>
      <w:r w:rsidR="003647E8">
        <w:rPr>
          <w:lang w:eastAsia="da-DK"/>
        </w:rPr>
        <w:fldChar w:fldCharType="end"/>
      </w:r>
      <w:r w:rsidR="003647E8">
        <w:rPr>
          <w:lang w:eastAsia="da-DK"/>
        </w:rPr>
        <w:instrText>.</w:instrText>
      </w:r>
      <w:r w:rsidR="003647E8">
        <w:rPr>
          <w:lang w:eastAsia="da-DK"/>
        </w:rPr>
        <w:fldChar w:fldCharType="begin"/>
      </w:r>
      <w:r w:rsidR="003647E8">
        <w:rPr>
          <w:lang w:eastAsia="da-DK"/>
        </w:rPr>
        <w:instrText xml:space="preserve"> SEQ MTEqn \c \* Arabic \* MERGEFORMAT </w:instrText>
      </w:r>
      <w:r w:rsidR="003647E8">
        <w:rPr>
          <w:lang w:eastAsia="da-DK"/>
        </w:rPr>
        <w:fldChar w:fldCharType="separate"/>
      </w:r>
      <w:r w:rsidR="001A1770">
        <w:rPr>
          <w:noProof/>
          <w:lang w:eastAsia="da-DK"/>
        </w:rPr>
        <w:instrText>18</w:instrText>
      </w:r>
      <w:r w:rsidR="003647E8">
        <w:rPr>
          <w:lang w:eastAsia="da-DK"/>
        </w:rPr>
        <w:fldChar w:fldCharType="end"/>
      </w:r>
      <w:r w:rsidR="003647E8">
        <w:rPr>
          <w:lang w:eastAsia="da-DK"/>
        </w:rPr>
        <w:instrText>)</w:instrText>
      </w:r>
      <w:r w:rsidR="003647E8">
        <w:rPr>
          <w:lang w:eastAsia="da-DK"/>
        </w:rPr>
        <w:fldChar w:fldCharType="end"/>
      </w:r>
    </w:p>
    <w:p w:rsidR="00697BF5" w:rsidRDefault="00697BF5" w:rsidP="00B872B5">
      <w:pPr>
        <w:tabs>
          <w:tab w:val="right" w:pos="360"/>
          <w:tab w:val="left" w:pos="540"/>
        </w:tabs>
        <w:autoSpaceDE w:val="0"/>
        <w:autoSpaceDN w:val="0"/>
        <w:adjustRightInd w:val="0"/>
        <w:spacing w:after="240"/>
        <w:rPr>
          <w:lang w:val="en-GB"/>
        </w:rPr>
      </w:pPr>
      <w:r w:rsidRPr="00697BF5">
        <w:rPr>
          <w:lang w:val="en-GB" w:eastAsia="da-DK"/>
        </w:rPr>
        <w:t xml:space="preserve">where </w:t>
      </w:r>
      <w:proofErr w:type="spellStart"/>
      <w:r w:rsidRPr="00697BF5">
        <w:rPr>
          <w:i/>
          <w:lang w:val="en-GB"/>
        </w:rPr>
        <w:t>ΔT</w:t>
      </w:r>
      <w:r w:rsidRPr="00697BF5">
        <w:rPr>
          <w:vertAlign w:val="subscript"/>
          <w:lang w:val="en-GB"/>
        </w:rPr>
        <w:t>sol</w:t>
      </w:r>
      <w:proofErr w:type="spellEnd"/>
      <w:r>
        <w:rPr>
          <w:lang w:val="en-GB"/>
        </w:rPr>
        <w:t xml:space="preserve"> is defined as:</w:t>
      </w:r>
    </w:p>
    <w:p w:rsidR="00697BF5" w:rsidRDefault="00697BF5" w:rsidP="00B872B5">
      <w:pPr>
        <w:tabs>
          <w:tab w:val="right" w:pos="360"/>
          <w:tab w:val="left" w:pos="540"/>
        </w:tabs>
        <w:autoSpaceDE w:val="0"/>
        <w:autoSpaceDN w:val="0"/>
        <w:adjustRightInd w:val="0"/>
        <w:spacing w:after="240"/>
        <w:rPr>
          <w:lang w:eastAsia="da-DK"/>
        </w:rPr>
      </w:pPr>
      <w:r w:rsidRPr="00EC4C19">
        <w:rPr>
          <w:position w:val="-12"/>
          <w:lang w:eastAsia="da-DK"/>
        </w:rPr>
        <w:object w:dxaOrig="1480" w:dyaOrig="360">
          <v:shape id="_x0000_i1043" type="#_x0000_t75" style="width:74.25pt;height:18pt" o:ole="">
            <v:imagedata r:id="rId44" o:title=""/>
          </v:shape>
          <o:OLEObject Type="Embed" ProgID="Equation.DSMT4" ShapeID="_x0000_i1043" DrawAspect="Content" ObjectID="_1572190927" r:id="rId45"/>
        </w:object>
      </w:r>
      <w:r w:rsidR="003647E8">
        <w:rPr>
          <w:lang w:eastAsia="da-DK"/>
        </w:rPr>
        <w:tab/>
      </w:r>
      <w:r w:rsidR="003647E8">
        <w:rPr>
          <w:lang w:eastAsia="da-DK"/>
        </w:rPr>
        <w:tab/>
      </w:r>
      <w:r w:rsidR="003647E8">
        <w:rPr>
          <w:lang w:eastAsia="da-DK"/>
        </w:rPr>
        <w:tab/>
      </w:r>
      <w:r w:rsidR="003647E8">
        <w:rPr>
          <w:lang w:eastAsia="da-DK"/>
        </w:rPr>
        <w:fldChar w:fldCharType="begin"/>
      </w:r>
      <w:r w:rsidR="003647E8">
        <w:rPr>
          <w:lang w:eastAsia="da-DK"/>
        </w:rPr>
        <w:instrText xml:space="preserve"> MACROBUTTON MTPlaceRef \* MERGEFORMAT </w:instrText>
      </w:r>
      <w:r w:rsidR="003647E8">
        <w:rPr>
          <w:lang w:eastAsia="da-DK"/>
        </w:rPr>
        <w:fldChar w:fldCharType="begin"/>
      </w:r>
      <w:r w:rsidR="003647E8">
        <w:rPr>
          <w:lang w:eastAsia="da-DK"/>
        </w:rPr>
        <w:instrText xml:space="preserve"> SEQ MTEqn \h \* MERGEFORMAT </w:instrText>
      </w:r>
      <w:r w:rsidR="003647E8">
        <w:rPr>
          <w:lang w:eastAsia="da-DK"/>
        </w:rPr>
        <w:fldChar w:fldCharType="end"/>
      </w:r>
      <w:r w:rsidR="003647E8">
        <w:rPr>
          <w:lang w:eastAsia="da-DK"/>
        </w:rPr>
        <w:instrText>(</w:instrText>
      </w:r>
      <w:r w:rsidR="003647E8">
        <w:rPr>
          <w:lang w:eastAsia="da-DK"/>
        </w:rPr>
        <w:fldChar w:fldCharType="begin"/>
      </w:r>
      <w:r w:rsidR="003647E8">
        <w:rPr>
          <w:lang w:eastAsia="da-DK"/>
        </w:rPr>
        <w:instrText xml:space="preserve"> SEQ MTSec \c \* Arabic \* MERGEFORMAT </w:instrText>
      </w:r>
      <w:r w:rsidR="003647E8">
        <w:rPr>
          <w:lang w:eastAsia="da-DK"/>
        </w:rPr>
        <w:fldChar w:fldCharType="separate"/>
      </w:r>
      <w:r w:rsidR="001A1770">
        <w:rPr>
          <w:noProof/>
          <w:lang w:eastAsia="da-DK"/>
        </w:rPr>
        <w:instrText>1</w:instrText>
      </w:r>
      <w:r w:rsidR="003647E8">
        <w:rPr>
          <w:lang w:eastAsia="da-DK"/>
        </w:rPr>
        <w:fldChar w:fldCharType="end"/>
      </w:r>
      <w:r w:rsidR="003647E8">
        <w:rPr>
          <w:lang w:eastAsia="da-DK"/>
        </w:rPr>
        <w:instrText>.</w:instrText>
      </w:r>
      <w:r w:rsidR="003647E8">
        <w:rPr>
          <w:lang w:eastAsia="da-DK"/>
        </w:rPr>
        <w:fldChar w:fldCharType="begin"/>
      </w:r>
      <w:r w:rsidR="003647E8">
        <w:rPr>
          <w:lang w:eastAsia="da-DK"/>
        </w:rPr>
        <w:instrText xml:space="preserve"> SEQ MTEqn \c \* Arabic \* MERGEFORMAT </w:instrText>
      </w:r>
      <w:r w:rsidR="003647E8">
        <w:rPr>
          <w:lang w:eastAsia="da-DK"/>
        </w:rPr>
        <w:fldChar w:fldCharType="separate"/>
      </w:r>
      <w:r w:rsidR="001A1770">
        <w:rPr>
          <w:noProof/>
          <w:lang w:eastAsia="da-DK"/>
        </w:rPr>
        <w:instrText>19</w:instrText>
      </w:r>
      <w:r w:rsidR="003647E8">
        <w:rPr>
          <w:lang w:eastAsia="da-DK"/>
        </w:rPr>
        <w:fldChar w:fldCharType="end"/>
      </w:r>
      <w:r w:rsidR="003647E8">
        <w:rPr>
          <w:lang w:eastAsia="da-DK"/>
        </w:rPr>
        <w:instrText>)</w:instrText>
      </w:r>
      <w:r w:rsidR="003647E8">
        <w:rPr>
          <w:lang w:eastAsia="da-DK"/>
        </w:rPr>
        <w:fldChar w:fldCharType="end"/>
      </w:r>
    </w:p>
    <w:p w:rsidR="00697BF5" w:rsidRDefault="003647E8" w:rsidP="00B872B5">
      <w:pPr>
        <w:tabs>
          <w:tab w:val="right" w:pos="360"/>
          <w:tab w:val="left" w:pos="540"/>
        </w:tabs>
        <w:autoSpaceDE w:val="0"/>
        <w:autoSpaceDN w:val="0"/>
        <w:adjustRightInd w:val="0"/>
        <w:spacing w:after="240"/>
        <w:rPr>
          <w:lang w:val="en-GB" w:eastAsia="da-DK"/>
        </w:rPr>
      </w:pPr>
      <w:r>
        <w:rPr>
          <w:lang w:val="en-GB" w:eastAsia="da-DK"/>
        </w:rPr>
        <w:t xml:space="preserve">The construction </w:t>
      </w:r>
      <w:r w:rsidRPr="003647E8">
        <w:rPr>
          <w:i/>
          <w:lang w:val="en-GB" w:eastAsia="da-DK"/>
        </w:rPr>
        <w:t>B</w:t>
      </w:r>
      <w:r>
        <w:rPr>
          <w:lang w:val="en-GB" w:eastAsia="da-DK"/>
        </w:rPr>
        <w:t xml:space="preserve"> is defined as:</w:t>
      </w:r>
    </w:p>
    <w:p w:rsidR="003647E8" w:rsidRPr="00697BF5" w:rsidRDefault="003647E8" w:rsidP="00B872B5">
      <w:pPr>
        <w:tabs>
          <w:tab w:val="right" w:pos="360"/>
          <w:tab w:val="left" w:pos="540"/>
        </w:tabs>
        <w:autoSpaceDE w:val="0"/>
        <w:autoSpaceDN w:val="0"/>
        <w:adjustRightInd w:val="0"/>
        <w:spacing w:after="240"/>
        <w:rPr>
          <w:lang w:val="en-GB" w:eastAsia="da-DK"/>
        </w:rPr>
      </w:pPr>
      <w:r w:rsidRPr="005E40A0">
        <w:rPr>
          <w:position w:val="-36"/>
        </w:rPr>
        <w:object w:dxaOrig="2280" w:dyaOrig="740">
          <v:shape id="_x0000_i1044" type="#_x0000_t75" style="width:114pt;height:36.75pt" o:ole="">
            <v:imagedata r:id="rId46" o:title=""/>
          </v:shape>
          <o:OLEObject Type="Embed" ProgID="Equation.DSMT4" ShapeID="_x0000_i1044" DrawAspect="Content" ObjectID="_1572190928" r:id="rId47"/>
        </w:object>
      </w:r>
      <w:r>
        <w:tab/>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A1770">
          <w:rPr>
            <w:noProof/>
          </w:rPr>
          <w:instrText>1</w:instrText>
        </w:r>
      </w:fldSimple>
      <w:r>
        <w:instrText>.</w:instrText>
      </w:r>
      <w:fldSimple w:instr=" SEQ MTEqn \c \* Arabic \* MERGEFORMAT ">
        <w:r w:rsidR="001A1770">
          <w:rPr>
            <w:noProof/>
          </w:rPr>
          <w:instrText>20</w:instrText>
        </w:r>
      </w:fldSimple>
      <w:r>
        <w:instrText>)</w:instrText>
      </w:r>
      <w:r>
        <w:fldChar w:fldCharType="end"/>
      </w:r>
    </w:p>
    <w:p w:rsidR="00314101" w:rsidRDefault="00314101" w:rsidP="0093302A">
      <w:pPr>
        <w:tabs>
          <w:tab w:val="right" w:pos="360"/>
          <w:tab w:val="left" w:pos="540"/>
        </w:tabs>
        <w:autoSpaceDE w:val="0"/>
        <w:autoSpaceDN w:val="0"/>
        <w:adjustRightInd w:val="0"/>
        <w:spacing w:after="240"/>
        <w:rPr>
          <w:lang w:val="en-GB" w:eastAsia="da-DK"/>
        </w:rPr>
      </w:pPr>
      <w:r>
        <w:rPr>
          <w:lang w:val="en-GB" w:eastAsia="da-DK"/>
        </w:rPr>
        <w:t>In contrast to the situation with forced-ventilated housing, the criteria used by farmers  when controlling ventilation is less clear. Here i</w:t>
      </w:r>
      <w:r w:rsidR="006C1E5B">
        <w:rPr>
          <w:lang w:val="en-GB" w:eastAsia="da-DK"/>
        </w:rPr>
        <w:t>t is a</w:t>
      </w:r>
      <w:r w:rsidR="0031393D" w:rsidRPr="00B872B5">
        <w:rPr>
          <w:lang w:val="en-GB" w:eastAsia="da-DK"/>
        </w:rPr>
        <w:t>ssum</w:t>
      </w:r>
      <w:r w:rsidR="006C1E5B">
        <w:rPr>
          <w:lang w:val="en-GB" w:eastAsia="da-DK"/>
        </w:rPr>
        <w:t>ed that</w:t>
      </w:r>
      <w:r w:rsidR="0093302A">
        <w:rPr>
          <w:lang w:val="en-GB" w:eastAsia="da-DK"/>
        </w:rPr>
        <w:t xml:space="preserve"> to </w:t>
      </w:r>
      <w:r w:rsidR="0093302A" w:rsidRPr="006C1E5B">
        <w:rPr>
          <w:lang w:val="en-GB" w:eastAsia="da-DK"/>
        </w:rPr>
        <w:t>provide a safe and comfortable environment for both humans and livestock</w:t>
      </w:r>
      <w:r w:rsidR="0093302A">
        <w:rPr>
          <w:lang w:val="en-GB" w:eastAsia="da-DK"/>
        </w:rPr>
        <w:t>,</w:t>
      </w:r>
      <w:r w:rsidR="006C1E5B">
        <w:rPr>
          <w:lang w:val="en-GB" w:eastAsia="da-DK"/>
        </w:rPr>
        <w:t xml:space="preserve"> the</w:t>
      </w:r>
      <w:r w:rsidR="0031393D" w:rsidRPr="00B872B5">
        <w:rPr>
          <w:lang w:val="en-GB" w:eastAsia="da-DK"/>
        </w:rPr>
        <w:t xml:space="preserve"> farmer</w:t>
      </w:r>
      <w:r w:rsidR="0093302A">
        <w:rPr>
          <w:lang w:val="en-GB" w:eastAsia="da-DK"/>
        </w:rPr>
        <w:t xml:space="preserve"> w</w:t>
      </w:r>
      <w:r w:rsidR="0031393D" w:rsidRPr="006C1E5B">
        <w:rPr>
          <w:lang w:val="en-GB" w:eastAsia="da-DK"/>
        </w:rPr>
        <w:t xml:space="preserve">ishes </w:t>
      </w:r>
      <w:r>
        <w:rPr>
          <w:lang w:val="en-GB" w:eastAsia="da-DK"/>
        </w:rPr>
        <w:t>to achieve the following:</w:t>
      </w:r>
    </w:p>
    <w:p w:rsidR="00314101" w:rsidRDefault="00314101" w:rsidP="00314101">
      <w:pPr>
        <w:pStyle w:val="ListParagraph"/>
        <w:numPr>
          <w:ilvl w:val="0"/>
          <w:numId w:val="15"/>
        </w:numPr>
        <w:tabs>
          <w:tab w:val="right" w:pos="360"/>
          <w:tab w:val="left" w:pos="540"/>
        </w:tabs>
        <w:autoSpaceDE w:val="0"/>
        <w:autoSpaceDN w:val="0"/>
        <w:adjustRightInd w:val="0"/>
        <w:spacing w:after="240"/>
        <w:rPr>
          <w:lang w:val="en-GB" w:eastAsia="da-DK"/>
        </w:rPr>
      </w:pPr>
      <w:r>
        <w:rPr>
          <w:lang w:val="en-GB" w:eastAsia="da-DK"/>
        </w:rPr>
        <w:t>T</w:t>
      </w:r>
      <w:r w:rsidR="0031393D" w:rsidRPr="00314101">
        <w:rPr>
          <w:lang w:val="en-GB" w:eastAsia="da-DK"/>
        </w:rPr>
        <w:t xml:space="preserve">he </w:t>
      </w:r>
      <w:r>
        <w:rPr>
          <w:lang w:val="en-GB" w:eastAsia="da-DK"/>
        </w:rPr>
        <w:t xml:space="preserve">inside </w:t>
      </w:r>
      <w:r w:rsidR="0093302A" w:rsidRPr="00314101">
        <w:rPr>
          <w:lang w:val="en-GB" w:eastAsia="da-DK"/>
        </w:rPr>
        <w:t xml:space="preserve">temperature </w:t>
      </w:r>
      <w:r>
        <w:rPr>
          <w:lang w:val="en-GB" w:eastAsia="da-DK"/>
        </w:rPr>
        <w:t>should</w:t>
      </w:r>
      <w:r w:rsidR="0093302A" w:rsidRPr="00314101">
        <w:rPr>
          <w:lang w:val="en-GB" w:eastAsia="da-DK"/>
        </w:rPr>
        <w:t xml:space="preserve"> remain above a specified</w:t>
      </w:r>
      <w:r w:rsidR="0031393D" w:rsidRPr="00314101">
        <w:rPr>
          <w:lang w:val="en-GB" w:eastAsia="da-DK"/>
        </w:rPr>
        <w:t xml:space="preserve"> minimum, </w:t>
      </w:r>
      <w:proofErr w:type="spellStart"/>
      <w:r w:rsidR="0031393D" w:rsidRPr="00314101">
        <w:rPr>
          <w:i/>
          <w:lang w:val="en-GB" w:eastAsia="da-DK"/>
        </w:rPr>
        <w:t>T</w:t>
      </w:r>
      <w:r w:rsidR="0031393D" w:rsidRPr="00314101">
        <w:rPr>
          <w:vertAlign w:val="subscript"/>
          <w:lang w:val="en-GB" w:eastAsia="da-DK"/>
        </w:rPr>
        <w:t>min</w:t>
      </w:r>
      <w:proofErr w:type="spellEnd"/>
      <w:r w:rsidR="006E7AAF" w:rsidRPr="00314101">
        <w:rPr>
          <w:lang w:val="en-GB" w:eastAsia="da-DK"/>
        </w:rPr>
        <w:t xml:space="preserve"> (K</w:t>
      </w:r>
      <w:r w:rsidR="0031393D" w:rsidRPr="00314101">
        <w:rPr>
          <w:lang w:val="en-GB" w:eastAsia="da-DK"/>
        </w:rPr>
        <w:t>)</w:t>
      </w:r>
      <w:r>
        <w:rPr>
          <w:lang w:val="en-GB" w:eastAsia="da-DK"/>
        </w:rPr>
        <w:t>, to prevent cold stress and avoid floor surfaces becoming icy.</w:t>
      </w:r>
    </w:p>
    <w:p w:rsidR="00314101" w:rsidRDefault="00314101" w:rsidP="00314101">
      <w:pPr>
        <w:pStyle w:val="ListParagraph"/>
        <w:numPr>
          <w:ilvl w:val="0"/>
          <w:numId w:val="15"/>
        </w:numPr>
        <w:tabs>
          <w:tab w:val="right" w:pos="360"/>
          <w:tab w:val="left" w:pos="540"/>
        </w:tabs>
        <w:autoSpaceDE w:val="0"/>
        <w:autoSpaceDN w:val="0"/>
        <w:adjustRightInd w:val="0"/>
        <w:spacing w:after="240"/>
        <w:rPr>
          <w:lang w:val="en-GB" w:eastAsia="da-DK"/>
        </w:rPr>
      </w:pPr>
      <w:r>
        <w:rPr>
          <w:lang w:val="en-GB" w:eastAsia="da-DK"/>
        </w:rPr>
        <w:t>T</w:t>
      </w:r>
      <w:r w:rsidRPr="00314101">
        <w:rPr>
          <w:lang w:val="en-GB" w:eastAsia="da-DK"/>
        </w:rPr>
        <w:t xml:space="preserve">he </w:t>
      </w:r>
      <w:r>
        <w:rPr>
          <w:lang w:val="en-GB" w:eastAsia="da-DK"/>
        </w:rPr>
        <w:t xml:space="preserve">inside </w:t>
      </w:r>
      <w:r w:rsidRPr="00314101">
        <w:rPr>
          <w:lang w:val="en-GB" w:eastAsia="da-DK"/>
        </w:rPr>
        <w:t xml:space="preserve">temperature </w:t>
      </w:r>
      <w:r>
        <w:rPr>
          <w:lang w:val="en-GB" w:eastAsia="da-DK"/>
        </w:rPr>
        <w:t>should</w:t>
      </w:r>
      <w:r w:rsidRPr="00314101">
        <w:rPr>
          <w:lang w:val="en-GB" w:eastAsia="da-DK"/>
        </w:rPr>
        <w:t xml:space="preserve"> remain </w:t>
      </w:r>
      <w:r w:rsidR="0093302A" w:rsidRPr="00314101">
        <w:rPr>
          <w:lang w:val="en-GB" w:eastAsia="da-DK"/>
        </w:rPr>
        <w:t xml:space="preserve">below a specified maximum value, </w:t>
      </w:r>
      <w:proofErr w:type="spellStart"/>
      <w:r w:rsidR="0093302A" w:rsidRPr="00314101">
        <w:rPr>
          <w:i/>
          <w:lang w:val="en-GB" w:eastAsia="da-DK"/>
        </w:rPr>
        <w:t>T</w:t>
      </w:r>
      <w:r w:rsidR="0093302A" w:rsidRPr="00314101">
        <w:rPr>
          <w:vertAlign w:val="subscript"/>
          <w:lang w:val="en-GB" w:eastAsia="da-DK"/>
        </w:rPr>
        <w:t>max</w:t>
      </w:r>
      <w:proofErr w:type="spellEnd"/>
      <w:r w:rsidR="0093302A" w:rsidRPr="00314101">
        <w:rPr>
          <w:lang w:val="en-GB" w:eastAsia="da-DK"/>
        </w:rPr>
        <w:t xml:space="preserve"> (K)</w:t>
      </w:r>
      <w:r>
        <w:rPr>
          <w:lang w:val="en-GB" w:eastAsia="da-DK"/>
        </w:rPr>
        <w:t xml:space="preserve">, to avoid heat stress among livestock and </w:t>
      </w:r>
      <w:r w:rsidR="00453C82">
        <w:rPr>
          <w:lang w:val="en-GB" w:eastAsia="da-DK"/>
        </w:rPr>
        <w:t>workers</w:t>
      </w:r>
      <w:r>
        <w:rPr>
          <w:lang w:val="en-GB" w:eastAsia="da-DK"/>
        </w:rPr>
        <w:t>.</w:t>
      </w:r>
    </w:p>
    <w:p w:rsidR="00314101" w:rsidRDefault="00314101" w:rsidP="00314101">
      <w:pPr>
        <w:pStyle w:val="ListParagraph"/>
        <w:numPr>
          <w:ilvl w:val="0"/>
          <w:numId w:val="15"/>
        </w:numPr>
        <w:tabs>
          <w:tab w:val="right" w:pos="360"/>
          <w:tab w:val="left" w:pos="540"/>
        </w:tabs>
        <w:autoSpaceDE w:val="0"/>
        <w:autoSpaceDN w:val="0"/>
        <w:adjustRightInd w:val="0"/>
        <w:spacing w:after="240"/>
        <w:rPr>
          <w:lang w:val="en-GB" w:eastAsia="da-DK"/>
        </w:rPr>
      </w:pPr>
      <w:r>
        <w:rPr>
          <w:lang w:val="en-GB" w:eastAsia="da-DK"/>
        </w:rPr>
        <w:t xml:space="preserve"> To</w:t>
      </w:r>
      <w:r w:rsidR="0031393D" w:rsidRPr="00314101">
        <w:rPr>
          <w:lang w:val="en-GB" w:eastAsia="da-DK"/>
        </w:rPr>
        <w:t xml:space="preserve"> maintain the air velocity at some specified value, </w:t>
      </w:r>
      <w:proofErr w:type="spellStart"/>
      <w:r w:rsidR="003D3111" w:rsidRPr="00314101">
        <w:rPr>
          <w:i/>
          <w:lang w:val="en-GB" w:eastAsia="da-DK"/>
        </w:rPr>
        <w:t>v</w:t>
      </w:r>
      <w:r w:rsidR="0031393D" w:rsidRPr="00314101">
        <w:rPr>
          <w:vertAlign w:val="subscript"/>
          <w:lang w:val="en-GB" w:eastAsia="da-DK"/>
        </w:rPr>
        <w:t>opt</w:t>
      </w:r>
      <w:proofErr w:type="spellEnd"/>
      <w:r w:rsidR="0031393D" w:rsidRPr="00314101">
        <w:rPr>
          <w:lang w:val="en-GB" w:eastAsia="da-DK"/>
        </w:rPr>
        <w:t xml:space="preserve"> (ms</w:t>
      </w:r>
      <w:r w:rsidR="0031393D" w:rsidRPr="00314101">
        <w:rPr>
          <w:vertAlign w:val="superscript"/>
          <w:lang w:val="en-GB" w:eastAsia="da-DK"/>
        </w:rPr>
        <w:t>-1</w:t>
      </w:r>
      <w:r>
        <w:rPr>
          <w:lang w:val="en-GB" w:eastAsia="da-DK"/>
        </w:rPr>
        <w:t xml:space="preserve">), </w:t>
      </w:r>
      <w:r w:rsidR="00453C82">
        <w:rPr>
          <w:lang w:val="en-GB" w:eastAsia="da-DK"/>
        </w:rPr>
        <w:t>which reduces the viability of disease organisms and provides a pleasant environment for livestock and workers.</w:t>
      </w:r>
    </w:p>
    <w:p w:rsidR="0031393D" w:rsidRPr="00314101" w:rsidRDefault="0093302A" w:rsidP="00314101">
      <w:pPr>
        <w:tabs>
          <w:tab w:val="right" w:pos="360"/>
          <w:tab w:val="left" w:pos="540"/>
        </w:tabs>
        <w:autoSpaceDE w:val="0"/>
        <w:autoSpaceDN w:val="0"/>
        <w:adjustRightInd w:val="0"/>
        <w:spacing w:after="240"/>
        <w:rPr>
          <w:lang w:val="en-GB" w:eastAsia="da-DK"/>
        </w:rPr>
      </w:pPr>
      <w:r w:rsidRPr="00314101">
        <w:rPr>
          <w:lang w:val="en-GB" w:eastAsia="da-DK"/>
        </w:rPr>
        <w:t>If meeting all these objectives simultaneously is not possible, the assumption is that the temperature criteria are prioritis</w:t>
      </w:r>
      <w:r w:rsidR="00BA4A9E" w:rsidRPr="00314101">
        <w:rPr>
          <w:lang w:val="en-GB" w:eastAsia="da-DK"/>
        </w:rPr>
        <w:t>ed over the velocity criterion.</w:t>
      </w:r>
    </w:p>
    <w:p w:rsidR="001C0312" w:rsidRDefault="001C0312" w:rsidP="008770AB">
      <w:pPr>
        <w:rPr>
          <w:lang w:val="en-GB"/>
        </w:rPr>
      </w:pPr>
      <w:r>
        <w:rPr>
          <w:lang w:val="en-GB"/>
        </w:rPr>
        <w:t>Step 1</w:t>
      </w:r>
      <w:r>
        <w:rPr>
          <w:lang w:val="en-GB"/>
        </w:rPr>
        <w:tab/>
        <w:t>If the housing does not have adjustable ventilation</w:t>
      </w:r>
    </w:p>
    <w:p w:rsidR="008770AB" w:rsidRPr="008770AB" w:rsidRDefault="001C0312" w:rsidP="008770AB">
      <w:pPr>
        <w:rPr>
          <w:lang w:val="en-GB"/>
        </w:rPr>
      </w:pPr>
      <w:r>
        <w:rPr>
          <w:lang w:val="en-GB"/>
        </w:rPr>
        <w:lastRenderedPageBreak/>
        <w:t xml:space="preserve">The value of </w:t>
      </w:r>
      <w:proofErr w:type="spellStart"/>
      <w:r>
        <w:rPr>
          <w:lang w:val="en-GB"/>
        </w:rPr>
        <w:t>Vt</w:t>
      </w:r>
      <w:proofErr w:type="spellEnd"/>
      <w:r>
        <w:rPr>
          <w:lang w:val="en-GB"/>
        </w:rPr>
        <w:t xml:space="preserve"> are obtained from </w:t>
      </w:r>
      <w:r w:rsidR="0034626D">
        <w:rPr>
          <w:lang w:val="en-GB"/>
        </w:rPr>
        <w:t xml:space="preserve">Equation </w:t>
      </w:r>
      <w:r w:rsidR="0034626D">
        <w:rPr>
          <w:lang w:val="en-GB"/>
        </w:rPr>
        <w:fldChar w:fldCharType="begin"/>
      </w:r>
      <w:r w:rsidR="0034626D">
        <w:rPr>
          <w:lang w:val="en-GB"/>
        </w:rPr>
        <w:instrText xml:space="preserve"> GOTOBUTTON ZEqnNum564704  \* MERGEFORMAT </w:instrText>
      </w:r>
      <w:r w:rsidR="0034626D">
        <w:rPr>
          <w:lang w:val="en-GB"/>
        </w:rPr>
        <w:fldChar w:fldCharType="begin"/>
      </w:r>
      <w:r w:rsidR="0034626D">
        <w:rPr>
          <w:lang w:val="en-GB"/>
        </w:rPr>
        <w:instrText xml:space="preserve"> REF ZEqnNum564704 \* Charformat \! \* MERGEFORMAT </w:instrText>
      </w:r>
      <w:r w:rsidR="0034626D">
        <w:rPr>
          <w:lang w:val="en-GB"/>
        </w:rPr>
        <w:fldChar w:fldCharType="separate"/>
      </w:r>
      <w:r w:rsidR="001A1770" w:rsidRPr="001A1770">
        <w:rPr>
          <w:lang w:val="en-GB"/>
        </w:rPr>
        <w:instrText>(1.12)</w:instrText>
      </w:r>
      <w:r w:rsidR="0034626D">
        <w:rPr>
          <w:lang w:val="en-GB"/>
        </w:rPr>
        <w:fldChar w:fldCharType="end"/>
      </w:r>
      <w:r w:rsidR="0034626D">
        <w:rPr>
          <w:lang w:val="en-GB"/>
        </w:rPr>
        <w:fldChar w:fldCharType="end"/>
      </w:r>
      <w:r w:rsidR="0034626D">
        <w:rPr>
          <w:lang w:val="en-GB"/>
        </w:rPr>
        <w:t xml:space="preserve">. </w:t>
      </w:r>
      <w:r w:rsidR="00907FDD">
        <w:rPr>
          <w:lang w:val="en-GB"/>
        </w:rPr>
        <w:t xml:space="preserve">The </w:t>
      </w:r>
      <w:r>
        <w:rPr>
          <w:lang w:val="en-GB"/>
        </w:rPr>
        <w:t>value</w:t>
      </w:r>
      <w:r w:rsidR="00222F57">
        <w:rPr>
          <w:lang w:val="en-GB"/>
        </w:rPr>
        <w:t xml:space="preserve"> for the </w:t>
      </w:r>
      <w:r w:rsidR="00907FDD">
        <w:rPr>
          <w:lang w:val="en-GB"/>
        </w:rPr>
        <w:t>wind-forced ventilation</w:t>
      </w:r>
      <w:r>
        <w:rPr>
          <w:lang w:val="en-GB"/>
        </w:rPr>
        <w:t xml:space="preserve"> rate</w:t>
      </w:r>
      <w:r w:rsidR="00222F57">
        <w:rPr>
          <w:lang w:val="en-GB"/>
        </w:rPr>
        <w:t xml:space="preserve"> (</w:t>
      </w:r>
      <w:proofErr w:type="spellStart"/>
      <w:r w:rsidR="00222F57" w:rsidRPr="00222F57">
        <w:rPr>
          <w:i/>
          <w:lang w:val="en-GB"/>
        </w:rPr>
        <w:t>V</w:t>
      </w:r>
      <w:r w:rsidR="00222F57" w:rsidRPr="00222F57">
        <w:rPr>
          <w:vertAlign w:val="subscript"/>
          <w:lang w:val="en-GB"/>
        </w:rPr>
        <w:t>f</w:t>
      </w:r>
      <w:proofErr w:type="spellEnd"/>
      <w:r w:rsidR="00222F57">
        <w:rPr>
          <w:lang w:val="en-GB"/>
        </w:rPr>
        <w:t xml:space="preserve"> ) </w:t>
      </w:r>
      <w:r>
        <w:rPr>
          <w:lang w:val="en-GB"/>
        </w:rPr>
        <w:t xml:space="preserve">is </w:t>
      </w:r>
      <w:r w:rsidR="00222F57">
        <w:rPr>
          <w:lang w:val="en-GB"/>
        </w:rPr>
        <w:t>obtained</w:t>
      </w:r>
      <w:r w:rsidR="00907FDD">
        <w:rPr>
          <w:lang w:val="en-GB"/>
        </w:rPr>
        <w:t xml:space="preserve"> from</w:t>
      </w:r>
      <w:r w:rsidR="00222F57">
        <w:rPr>
          <w:lang w:val="en-GB"/>
        </w:rPr>
        <w:t xml:space="preserve"> Equation </w:t>
      </w:r>
      <w:r w:rsidR="00222F57">
        <w:rPr>
          <w:lang w:val="en-GB"/>
        </w:rPr>
        <w:fldChar w:fldCharType="begin"/>
      </w:r>
      <w:r w:rsidR="00222F57">
        <w:rPr>
          <w:lang w:val="en-GB"/>
        </w:rPr>
        <w:instrText xml:space="preserve"> GOTOBUTTON ZEqnNum845030  \* MERGEFORMAT </w:instrText>
      </w:r>
      <w:r w:rsidR="00222F57">
        <w:rPr>
          <w:lang w:val="en-GB"/>
        </w:rPr>
        <w:fldChar w:fldCharType="begin"/>
      </w:r>
      <w:r w:rsidR="00222F57">
        <w:rPr>
          <w:lang w:val="en-GB"/>
        </w:rPr>
        <w:instrText xml:space="preserve"> REF ZEqnNum845030 \* Charformat \! \* MERGEFORMAT </w:instrText>
      </w:r>
      <w:r w:rsidR="00222F57">
        <w:rPr>
          <w:lang w:val="en-GB"/>
        </w:rPr>
        <w:fldChar w:fldCharType="separate"/>
      </w:r>
      <w:r w:rsidR="001A1770" w:rsidRPr="001A1770">
        <w:rPr>
          <w:lang w:val="en-GB"/>
        </w:rPr>
        <w:instrText>(1.16)</w:instrText>
      </w:r>
      <w:r w:rsidR="00222F57">
        <w:rPr>
          <w:lang w:val="en-GB"/>
        </w:rPr>
        <w:fldChar w:fldCharType="end"/>
      </w:r>
      <w:r w:rsidR="00222F57">
        <w:rPr>
          <w:lang w:val="en-GB"/>
        </w:rPr>
        <w:fldChar w:fldCharType="end"/>
      </w:r>
      <w:r w:rsidR="00222F57">
        <w:rPr>
          <w:lang w:val="en-GB"/>
        </w:rPr>
        <w:t xml:space="preserve">. The </w:t>
      </w:r>
      <w:r>
        <w:rPr>
          <w:lang w:val="en-GB"/>
        </w:rPr>
        <w:t>value</w:t>
      </w:r>
      <w:r w:rsidR="00222F57">
        <w:rPr>
          <w:lang w:val="en-GB"/>
        </w:rPr>
        <w:t xml:space="preserve"> for </w:t>
      </w:r>
      <w:r w:rsidR="00222F57" w:rsidRPr="00E34D1B">
        <w:rPr>
          <w:i/>
          <w:lang w:val="en-GB"/>
        </w:rPr>
        <w:t>V</w:t>
      </w:r>
      <w:r w:rsidR="00222F57" w:rsidRPr="00E34D1B">
        <w:rPr>
          <w:vertAlign w:val="subscript"/>
          <w:lang w:val="en-GB"/>
        </w:rPr>
        <w:t>n</w:t>
      </w:r>
      <w:r w:rsidR="00222F57" w:rsidRPr="00E34D1B">
        <w:rPr>
          <w:vertAlign w:val="superscript"/>
          <w:lang w:val="en-GB"/>
        </w:rPr>
        <w:t>2</w:t>
      </w:r>
      <w:r w:rsidR="00222F57">
        <w:rPr>
          <w:lang w:val="en-GB"/>
        </w:rPr>
        <w:t xml:space="preserve"> can then be obtained by re-arranging Equation </w:t>
      </w:r>
      <w:r w:rsidR="00222F57">
        <w:rPr>
          <w:lang w:val="en-GB"/>
        </w:rPr>
        <w:fldChar w:fldCharType="begin"/>
      </w:r>
      <w:r w:rsidR="00222F57">
        <w:rPr>
          <w:lang w:val="en-GB"/>
        </w:rPr>
        <w:instrText xml:space="preserve"> GOTOBUTTON ZEqnNum911962  \* MERGEFORMAT </w:instrText>
      </w:r>
      <w:r w:rsidR="00222F57">
        <w:rPr>
          <w:lang w:val="en-GB"/>
        </w:rPr>
        <w:fldChar w:fldCharType="begin"/>
      </w:r>
      <w:r w:rsidR="00222F57">
        <w:rPr>
          <w:lang w:val="en-GB"/>
        </w:rPr>
        <w:instrText xml:space="preserve"> REF ZEqnNum911962 \* Charformat \! \* MERGEFORMAT </w:instrText>
      </w:r>
      <w:r w:rsidR="00222F57">
        <w:rPr>
          <w:lang w:val="en-GB"/>
        </w:rPr>
        <w:fldChar w:fldCharType="separate"/>
      </w:r>
      <w:r w:rsidR="001A1770" w:rsidRPr="001A1770">
        <w:rPr>
          <w:lang w:val="en-GB"/>
        </w:rPr>
        <w:instrText>(1.13)</w:instrText>
      </w:r>
      <w:r w:rsidR="00222F57">
        <w:rPr>
          <w:lang w:val="en-GB"/>
        </w:rPr>
        <w:fldChar w:fldCharType="end"/>
      </w:r>
      <w:r w:rsidR="00222F57">
        <w:rPr>
          <w:lang w:val="en-GB"/>
        </w:rPr>
        <w:fldChar w:fldCharType="end"/>
      </w:r>
      <w:r w:rsidR="00222F57">
        <w:rPr>
          <w:lang w:val="en-GB"/>
        </w:rPr>
        <w:t>. The temperature increment ov</w:t>
      </w:r>
      <w:r w:rsidR="00D71B78">
        <w:rPr>
          <w:lang w:val="en-GB"/>
        </w:rPr>
        <w:t>er the outside temperature can then be obtained from:</w:t>
      </w:r>
    </w:p>
    <w:p w:rsidR="00C25B78" w:rsidRDefault="00C25B78" w:rsidP="008770AB">
      <w:pPr>
        <w:rPr>
          <w:lang w:val="en-GB"/>
        </w:rPr>
      </w:pPr>
    </w:p>
    <w:p w:rsidR="00222F57" w:rsidRDefault="00222F57" w:rsidP="008770AB">
      <w:pPr>
        <w:rPr>
          <w:lang w:val="en-GB"/>
        </w:rPr>
      </w:pPr>
      <w:r w:rsidRPr="00CB7191">
        <w:rPr>
          <w:position w:val="-36"/>
        </w:rPr>
        <w:object w:dxaOrig="2240" w:dyaOrig="780">
          <v:shape id="_x0000_i1045" type="#_x0000_t75" style="width:112.5pt;height:39pt" o:ole="">
            <v:imagedata r:id="rId48" o:title=""/>
          </v:shape>
          <o:OLEObject Type="Embed" ProgID="Equation.DSMT4" ShapeID="_x0000_i1045" DrawAspect="Content" ObjectID="_1572190929" r:id="rId49"/>
        </w:object>
      </w:r>
      <w:r w:rsidR="00D71B78">
        <w:tab/>
      </w:r>
      <w:r w:rsidR="00D71B78">
        <w:tab/>
      </w:r>
      <w:r w:rsidR="00D71B78">
        <w:tab/>
      </w:r>
      <w:r w:rsidR="00D71B78">
        <w:tab/>
      </w:r>
      <w:r w:rsidR="009D5D71">
        <w:tab/>
      </w:r>
      <w:r w:rsidR="00D71B78">
        <w:fldChar w:fldCharType="begin"/>
      </w:r>
      <w:r w:rsidR="00D71B78">
        <w:instrText xml:space="preserve"> MACROBUTTON MTPlaceRef \* MERGEFORMAT </w:instrText>
      </w:r>
      <w:r w:rsidR="00D71B78">
        <w:fldChar w:fldCharType="begin"/>
      </w:r>
      <w:r w:rsidR="00D71B78">
        <w:instrText xml:space="preserve"> SEQ MTEqn \h \* MERGEFORMAT </w:instrText>
      </w:r>
      <w:r w:rsidR="00D71B78">
        <w:fldChar w:fldCharType="end"/>
      </w:r>
      <w:bookmarkStart w:id="8" w:name="ZEqnNum650915"/>
      <w:r w:rsidR="00D71B78">
        <w:instrText>(</w:instrText>
      </w:r>
      <w:fldSimple w:instr=" SEQ MTSec \c \* Arabic \* MERGEFORMAT ">
        <w:r w:rsidR="001A1770">
          <w:rPr>
            <w:noProof/>
          </w:rPr>
          <w:instrText>1</w:instrText>
        </w:r>
      </w:fldSimple>
      <w:r w:rsidR="00D71B78">
        <w:instrText>.</w:instrText>
      </w:r>
      <w:fldSimple w:instr=" SEQ MTEqn \c \* Arabic \* MERGEFORMAT ">
        <w:r w:rsidR="001A1770">
          <w:rPr>
            <w:noProof/>
          </w:rPr>
          <w:instrText>21</w:instrText>
        </w:r>
      </w:fldSimple>
      <w:r w:rsidR="00D71B78">
        <w:instrText>)</w:instrText>
      </w:r>
      <w:bookmarkEnd w:id="8"/>
      <w:r w:rsidR="00D71B78">
        <w:fldChar w:fldCharType="end"/>
      </w:r>
    </w:p>
    <w:p w:rsidR="00D71B78" w:rsidRDefault="00D71B78" w:rsidP="008770AB">
      <w:pPr>
        <w:rPr>
          <w:lang w:val="en-GB"/>
        </w:rPr>
      </w:pPr>
    </w:p>
    <w:p w:rsidR="009D5D71" w:rsidRDefault="009D5D71" w:rsidP="008770AB">
      <w:pPr>
        <w:rPr>
          <w:lang w:val="en-GB"/>
        </w:rPr>
      </w:pPr>
      <w:r>
        <w:rPr>
          <w:lang w:val="en-GB"/>
        </w:rPr>
        <w:t xml:space="preserve">Where </w:t>
      </w:r>
      <w:proofErr w:type="spellStart"/>
      <w:r w:rsidRPr="009D5D71">
        <w:rPr>
          <w:i/>
          <w:lang w:val="en-GB"/>
        </w:rPr>
        <w:t>V</w:t>
      </w:r>
      <w:r w:rsidRPr="009D5D71">
        <w:rPr>
          <w:vertAlign w:val="subscript"/>
          <w:lang w:val="en-GB"/>
        </w:rPr>
        <w:t>n</w:t>
      </w:r>
      <w:proofErr w:type="spellEnd"/>
      <w:r>
        <w:rPr>
          <w:lang w:val="en-GB"/>
        </w:rPr>
        <w:t xml:space="preserve"> is determined via Equation </w:t>
      </w:r>
      <w:r>
        <w:rPr>
          <w:lang w:val="en-GB"/>
        </w:rPr>
        <w:fldChar w:fldCharType="begin"/>
      </w:r>
      <w:r>
        <w:rPr>
          <w:lang w:val="en-GB"/>
        </w:rPr>
        <w:instrText xml:space="preserve"> GOTOBUTTON ZEqnNum619842  \* MERGEFORMAT </w:instrText>
      </w:r>
      <w:r>
        <w:rPr>
          <w:lang w:val="en-GB"/>
        </w:rPr>
        <w:fldChar w:fldCharType="begin"/>
      </w:r>
      <w:r>
        <w:rPr>
          <w:lang w:val="en-GB"/>
        </w:rPr>
        <w:instrText xml:space="preserve"> REF ZEqnNum619842 \* Charformat \! \* MERGEFORMAT </w:instrText>
      </w:r>
      <w:r>
        <w:rPr>
          <w:lang w:val="en-GB"/>
        </w:rPr>
        <w:fldChar w:fldCharType="separate"/>
      </w:r>
      <w:r w:rsidR="001A1770" w:rsidRPr="001A1770">
        <w:rPr>
          <w:lang w:val="en-GB"/>
        </w:rPr>
        <w:instrText>(1.14)</w:instrText>
      </w:r>
      <w:r>
        <w:rPr>
          <w:lang w:val="en-GB"/>
        </w:rPr>
        <w:fldChar w:fldCharType="end"/>
      </w:r>
      <w:r>
        <w:rPr>
          <w:lang w:val="en-GB"/>
        </w:rPr>
        <w:fldChar w:fldCharType="end"/>
      </w:r>
      <w:r>
        <w:rPr>
          <w:lang w:val="en-GB"/>
        </w:rPr>
        <w:t>.</w:t>
      </w:r>
    </w:p>
    <w:p w:rsidR="009D5D71" w:rsidRDefault="009D5D71" w:rsidP="008770AB">
      <w:pPr>
        <w:rPr>
          <w:lang w:val="en-GB"/>
        </w:rPr>
      </w:pPr>
    </w:p>
    <w:p w:rsidR="001C0312" w:rsidRDefault="001C0312" w:rsidP="001C0312">
      <w:pPr>
        <w:rPr>
          <w:lang w:val="en-GB"/>
        </w:rPr>
      </w:pPr>
      <w:r>
        <w:rPr>
          <w:lang w:val="en-GB"/>
        </w:rPr>
        <w:t>Step 2</w:t>
      </w:r>
      <w:r>
        <w:rPr>
          <w:lang w:val="en-GB"/>
        </w:rPr>
        <w:tab/>
      </w:r>
      <w:r>
        <w:rPr>
          <w:lang w:val="en-GB"/>
        </w:rPr>
        <w:t xml:space="preserve">If </w:t>
      </w:r>
      <w:r>
        <w:rPr>
          <w:lang w:val="en-GB"/>
        </w:rPr>
        <w:t xml:space="preserve">ventilation </w:t>
      </w:r>
      <w:r>
        <w:rPr>
          <w:lang w:val="en-GB"/>
        </w:rPr>
        <w:t>con be controlled</w:t>
      </w:r>
    </w:p>
    <w:p w:rsidR="001C0312" w:rsidRDefault="001C0312" w:rsidP="001C0312">
      <w:pPr>
        <w:rPr>
          <w:lang w:val="en-GB"/>
        </w:rPr>
      </w:pPr>
    </w:p>
    <w:p w:rsidR="001C0312" w:rsidRDefault="001C0312" w:rsidP="001C0312">
      <w:pPr>
        <w:rPr>
          <w:lang w:val="en-GB"/>
        </w:rPr>
      </w:pPr>
      <w:r>
        <w:rPr>
          <w:lang w:val="en-GB"/>
        </w:rPr>
        <w:t>The maximum and minimum ventilation rates (</w:t>
      </w:r>
      <w:proofErr w:type="spellStart"/>
      <w:r w:rsidRPr="0034626D">
        <w:rPr>
          <w:i/>
          <w:lang w:val="en-GB"/>
        </w:rPr>
        <w:t>V</w:t>
      </w:r>
      <w:r w:rsidRPr="0034626D">
        <w:rPr>
          <w:vertAlign w:val="subscript"/>
          <w:lang w:val="en-GB"/>
        </w:rPr>
        <w:t>max</w:t>
      </w:r>
      <w:proofErr w:type="spellEnd"/>
      <w:r>
        <w:rPr>
          <w:vertAlign w:val="subscript"/>
          <w:lang w:val="en-GB"/>
        </w:rPr>
        <w:t>α</w:t>
      </w:r>
      <w:r>
        <w:rPr>
          <w:lang w:val="en-GB"/>
        </w:rPr>
        <w:t xml:space="preserve"> and </w:t>
      </w:r>
      <w:proofErr w:type="spellStart"/>
      <w:r w:rsidRPr="0034626D">
        <w:rPr>
          <w:i/>
          <w:lang w:val="en-GB"/>
        </w:rPr>
        <w:t>V</w:t>
      </w:r>
      <w:r w:rsidRPr="0034626D">
        <w:rPr>
          <w:vertAlign w:val="subscript"/>
          <w:lang w:val="en-GB"/>
        </w:rPr>
        <w:t>min</w:t>
      </w:r>
      <w:proofErr w:type="spellEnd"/>
      <w:r>
        <w:rPr>
          <w:vertAlign w:val="subscript"/>
          <w:lang w:val="en-GB"/>
        </w:rPr>
        <w:t>α</w:t>
      </w:r>
      <w:r>
        <w:rPr>
          <w:lang w:val="en-GB"/>
        </w:rPr>
        <w:t>; ms</w:t>
      </w:r>
      <w:r w:rsidRPr="0034626D">
        <w:rPr>
          <w:vertAlign w:val="superscript"/>
          <w:lang w:val="en-GB"/>
        </w:rPr>
        <w:t>-1</w:t>
      </w:r>
      <w:r>
        <w:rPr>
          <w:lang w:val="en-GB"/>
        </w:rPr>
        <w:t>) are determined for aper</w:t>
      </w:r>
      <w:r w:rsidRPr="008770AB">
        <w:rPr>
          <w:lang w:val="en-GB"/>
        </w:rPr>
        <w:t xml:space="preserve">ture </w:t>
      </w:r>
      <w:r>
        <w:rPr>
          <w:lang w:val="en-GB"/>
        </w:rPr>
        <w:t>openings</w:t>
      </w:r>
      <w:r w:rsidRPr="008770AB">
        <w:rPr>
          <w:lang w:val="en-GB"/>
        </w:rPr>
        <w:t xml:space="preserve"> </w:t>
      </w:r>
      <w:r>
        <w:t>α</w:t>
      </w:r>
      <w:r>
        <w:rPr>
          <w:lang w:val="en-GB"/>
        </w:rPr>
        <w:t xml:space="preserve"> of</w:t>
      </w:r>
      <w:r w:rsidRPr="008770AB">
        <w:rPr>
          <w:lang w:val="en-GB"/>
        </w:rPr>
        <w:t xml:space="preserve"> </w:t>
      </w:r>
      <w:r>
        <w:t>α</w:t>
      </w:r>
      <w:r w:rsidRPr="008770AB">
        <w:rPr>
          <w:vertAlign w:val="subscript"/>
          <w:lang w:val="en-GB"/>
        </w:rPr>
        <w:t>min</w:t>
      </w:r>
      <w:r>
        <w:rPr>
          <w:lang w:val="en-GB"/>
        </w:rPr>
        <w:t xml:space="preserve"> and 1.0, using</w:t>
      </w:r>
      <w:r w:rsidR="009C5A6F">
        <w:rPr>
          <w:lang w:val="en-GB"/>
        </w:rPr>
        <w:t xml:space="preserve"> </w:t>
      </w:r>
      <w:r w:rsidR="009C5A6F">
        <w:rPr>
          <w:lang w:val="en-GB"/>
        </w:rPr>
        <w:t xml:space="preserve">Equation </w:t>
      </w:r>
      <w:r w:rsidR="009C5A6F">
        <w:rPr>
          <w:lang w:val="en-GB"/>
        </w:rPr>
        <w:fldChar w:fldCharType="begin"/>
      </w:r>
      <w:r w:rsidR="009C5A6F">
        <w:rPr>
          <w:lang w:val="en-GB"/>
        </w:rPr>
        <w:instrText xml:space="preserve"> GOTOBUTTON ZEqnNum564704  \* MERGEFORMAT </w:instrText>
      </w:r>
      <w:r w:rsidR="009C5A6F">
        <w:rPr>
          <w:lang w:val="en-GB"/>
        </w:rPr>
        <w:fldChar w:fldCharType="begin"/>
      </w:r>
      <w:r w:rsidR="009C5A6F">
        <w:rPr>
          <w:lang w:val="en-GB"/>
        </w:rPr>
        <w:instrText xml:space="preserve"> REF ZEqnNum564704 \* Charformat \! \* MERGEFORMAT </w:instrText>
      </w:r>
      <w:r w:rsidR="009C5A6F">
        <w:rPr>
          <w:lang w:val="en-GB"/>
        </w:rPr>
        <w:fldChar w:fldCharType="separate"/>
      </w:r>
      <w:r w:rsidR="009C5A6F" w:rsidRPr="001A1770">
        <w:rPr>
          <w:lang w:val="en-GB"/>
        </w:rPr>
        <w:instrText>(1.12)</w:instrText>
      </w:r>
      <w:r w:rsidR="009C5A6F">
        <w:rPr>
          <w:lang w:val="en-GB"/>
        </w:rPr>
        <w:fldChar w:fldCharType="end"/>
      </w:r>
      <w:r w:rsidR="009C5A6F">
        <w:rPr>
          <w:lang w:val="en-GB"/>
        </w:rPr>
        <w:fldChar w:fldCharType="end"/>
      </w:r>
      <w:r w:rsidR="009C5A6F">
        <w:rPr>
          <w:lang w:val="en-GB"/>
        </w:rPr>
        <w:t>.</w:t>
      </w:r>
      <w:r w:rsidR="009C5A6F">
        <w:rPr>
          <w:lang w:val="en-GB"/>
        </w:rPr>
        <w:t xml:space="preserve"> </w:t>
      </w:r>
      <w:r>
        <w:rPr>
          <w:lang w:val="en-GB"/>
        </w:rPr>
        <w:t>The relevant values for the wind-forced ventilation rates ventilation rates</w:t>
      </w:r>
      <w:r w:rsidR="009C5A6F">
        <w:rPr>
          <w:lang w:val="en-GB"/>
        </w:rPr>
        <w:t xml:space="preserve"> </w:t>
      </w:r>
      <w:r>
        <w:rPr>
          <w:lang w:val="en-GB"/>
        </w:rPr>
        <w:t xml:space="preserve">for the minimum and maximum apertures are obtained from Equation </w:t>
      </w:r>
      <w:r>
        <w:rPr>
          <w:lang w:val="en-GB"/>
        </w:rPr>
        <w:fldChar w:fldCharType="begin"/>
      </w:r>
      <w:r>
        <w:rPr>
          <w:lang w:val="en-GB"/>
        </w:rPr>
        <w:instrText xml:space="preserve"> GOTOBUTTON ZEqnNum845030  \* MERGEFORMAT </w:instrText>
      </w:r>
      <w:r>
        <w:rPr>
          <w:lang w:val="en-GB"/>
        </w:rPr>
        <w:fldChar w:fldCharType="begin"/>
      </w:r>
      <w:r>
        <w:rPr>
          <w:lang w:val="en-GB"/>
        </w:rPr>
        <w:instrText xml:space="preserve"> REF ZEqnNum845030 \* Charformat \! \* MERGEFORMAT </w:instrText>
      </w:r>
      <w:r>
        <w:rPr>
          <w:lang w:val="en-GB"/>
        </w:rPr>
        <w:fldChar w:fldCharType="separate"/>
      </w:r>
      <w:r w:rsidRPr="001A1770">
        <w:rPr>
          <w:lang w:val="en-GB"/>
        </w:rPr>
        <w:instrText>(1.16)</w:instrText>
      </w:r>
      <w:r>
        <w:rPr>
          <w:lang w:val="en-GB"/>
        </w:rPr>
        <w:fldChar w:fldCharType="end"/>
      </w:r>
      <w:r>
        <w:rPr>
          <w:lang w:val="en-GB"/>
        </w:rPr>
        <w:fldChar w:fldCharType="end"/>
      </w:r>
      <w:r>
        <w:rPr>
          <w:lang w:val="en-GB"/>
        </w:rPr>
        <w:t xml:space="preserve">. The term relevant values for </w:t>
      </w:r>
      <w:r w:rsidRPr="00E34D1B">
        <w:rPr>
          <w:i/>
          <w:lang w:val="en-GB"/>
        </w:rPr>
        <w:t>V</w:t>
      </w:r>
      <w:r w:rsidRPr="00E34D1B">
        <w:rPr>
          <w:vertAlign w:val="subscript"/>
          <w:lang w:val="en-GB"/>
        </w:rPr>
        <w:t>n</w:t>
      </w:r>
      <w:r w:rsidRPr="00E34D1B">
        <w:rPr>
          <w:vertAlign w:val="superscript"/>
          <w:lang w:val="en-GB"/>
        </w:rPr>
        <w:t>2</w:t>
      </w:r>
      <w:r>
        <w:rPr>
          <w:lang w:val="en-GB"/>
        </w:rPr>
        <w:t xml:space="preserve"> can then be obtained</w:t>
      </w:r>
      <w:r w:rsidR="009C5A6F">
        <w:rPr>
          <w:lang w:val="en-GB"/>
        </w:rPr>
        <w:t>.</w:t>
      </w:r>
    </w:p>
    <w:p w:rsidR="001C0312" w:rsidRDefault="001C0312" w:rsidP="001C0312">
      <w:pPr>
        <w:rPr>
          <w:lang w:val="en-GB"/>
        </w:rPr>
      </w:pPr>
    </w:p>
    <w:p w:rsidR="00DC3E06" w:rsidRDefault="00C25B78" w:rsidP="008770AB">
      <w:pPr>
        <w:rPr>
          <w:lang w:val="en-GB"/>
        </w:rPr>
      </w:pPr>
      <w:r>
        <w:rPr>
          <w:lang w:val="en-GB"/>
        </w:rPr>
        <w:t xml:space="preserve">If </w:t>
      </w:r>
      <w:r w:rsidR="000567A5">
        <w:rPr>
          <w:lang w:val="en-GB"/>
        </w:rPr>
        <w:t>the inside temperature when</w:t>
      </w:r>
      <w:r w:rsidR="00D71B78">
        <w:rPr>
          <w:lang w:val="en-GB"/>
        </w:rPr>
        <w:t xml:space="preserve"> </w:t>
      </w:r>
      <w:r w:rsidR="00D71B78" w:rsidRPr="00D71B78">
        <w:rPr>
          <w:i/>
          <w:lang w:val="en-GB"/>
        </w:rPr>
        <w:t>α</w:t>
      </w:r>
      <w:r w:rsidR="00D71B78">
        <w:rPr>
          <w:lang w:val="en-GB"/>
        </w:rPr>
        <w:t>=</w:t>
      </w:r>
      <w:r w:rsidR="00D71B78" w:rsidRPr="00D71B78">
        <w:rPr>
          <w:lang w:val="en-GB"/>
        </w:rPr>
        <w:t xml:space="preserve"> </w:t>
      </w:r>
      <w:r w:rsidR="000567A5">
        <w:rPr>
          <w:lang w:val="en-GB"/>
        </w:rPr>
        <w:t>1.0 (</w:t>
      </w:r>
      <w:proofErr w:type="spellStart"/>
      <w:r w:rsidR="000567A5" w:rsidRPr="000567A5">
        <w:rPr>
          <w:i/>
          <w:lang w:val="en-GB"/>
        </w:rPr>
        <w:t>T</w:t>
      </w:r>
      <w:r w:rsidR="000567A5" w:rsidRPr="000567A5">
        <w:rPr>
          <w:vertAlign w:val="subscript"/>
          <w:lang w:val="en-GB"/>
        </w:rPr>
        <w:t>maxV</w:t>
      </w:r>
      <w:proofErr w:type="spellEnd"/>
      <w:r w:rsidR="000567A5">
        <w:rPr>
          <w:lang w:val="en-GB"/>
        </w:rPr>
        <w:t>; K) exceeds</w:t>
      </w:r>
      <w:r>
        <w:rPr>
          <w:lang w:val="en-GB"/>
        </w:rPr>
        <w:t xml:space="preserve"> </w:t>
      </w:r>
      <w:proofErr w:type="spellStart"/>
      <w:r w:rsidRPr="00D71B78">
        <w:rPr>
          <w:i/>
          <w:lang w:val="en-GB"/>
        </w:rPr>
        <w:t>T</w:t>
      </w:r>
      <w:r w:rsidRPr="00D71B78">
        <w:rPr>
          <w:vertAlign w:val="subscript"/>
          <w:lang w:val="en-GB"/>
        </w:rPr>
        <w:t>max</w:t>
      </w:r>
      <w:proofErr w:type="spellEnd"/>
      <w:r>
        <w:rPr>
          <w:lang w:val="en-GB"/>
        </w:rPr>
        <w:t xml:space="preserve">, </w:t>
      </w:r>
      <w:r w:rsidR="00EE5026">
        <w:rPr>
          <w:lang w:val="en-GB"/>
        </w:rPr>
        <w:t xml:space="preserve">it will not be possible to maintain the inside temperature below the maximum desirable value. The </w:t>
      </w:r>
      <w:r>
        <w:rPr>
          <w:lang w:val="en-GB"/>
        </w:rPr>
        <w:t>aperture height is set to its maximum, to keep the inside temperature as low as possible</w:t>
      </w:r>
      <w:r w:rsidR="00EE5026">
        <w:rPr>
          <w:lang w:val="en-GB"/>
        </w:rPr>
        <w:t xml:space="preserve"> and t</w:t>
      </w:r>
      <w:r w:rsidR="00D71B78">
        <w:rPr>
          <w:lang w:val="en-GB"/>
        </w:rPr>
        <w:t xml:space="preserve">he ventilation rate </w:t>
      </w:r>
      <w:proofErr w:type="spellStart"/>
      <w:r w:rsidR="006841AD" w:rsidRPr="006841AD">
        <w:rPr>
          <w:i/>
          <w:lang w:val="en-GB"/>
        </w:rPr>
        <w:t>V</w:t>
      </w:r>
      <w:r w:rsidR="006841AD" w:rsidRPr="006841AD">
        <w:rPr>
          <w:vertAlign w:val="subscript"/>
          <w:lang w:val="en-GB"/>
        </w:rPr>
        <w:t>t</w:t>
      </w:r>
      <w:proofErr w:type="spellEnd"/>
      <w:r w:rsidR="006841AD">
        <w:rPr>
          <w:lang w:val="en-GB"/>
        </w:rPr>
        <w:t xml:space="preserve"> </w:t>
      </w:r>
      <w:r w:rsidR="00D71B78">
        <w:rPr>
          <w:lang w:val="en-GB"/>
        </w:rPr>
        <w:t xml:space="preserve">is then </w:t>
      </w:r>
      <w:proofErr w:type="spellStart"/>
      <w:r w:rsidRPr="00D71B78">
        <w:rPr>
          <w:i/>
          <w:lang w:val="en-GB"/>
        </w:rPr>
        <w:t>V</w:t>
      </w:r>
      <w:r w:rsidRPr="00DC3E06">
        <w:rPr>
          <w:vertAlign w:val="subscript"/>
          <w:lang w:val="en-GB"/>
        </w:rPr>
        <w:t>max</w:t>
      </w:r>
      <w:proofErr w:type="spellEnd"/>
      <w:r w:rsidR="003B7549">
        <w:rPr>
          <w:vertAlign w:val="subscript"/>
          <w:lang w:val="en-GB"/>
        </w:rPr>
        <w:t>α</w:t>
      </w:r>
      <w:r w:rsidR="00D71B78">
        <w:rPr>
          <w:lang w:val="en-GB"/>
        </w:rPr>
        <w:t xml:space="preserve">. </w:t>
      </w:r>
      <w:r w:rsidR="009D5D71">
        <w:rPr>
          <w:lang w:val="en-GB"/>
        </w:rPr>
        <w:t xml:space="preserve">The inside temperature is calculated from Equations </w:t>
      </w:r>
      <w:r w:rsidR="001A1770">
        <w:rPr>
          <w:lang w:val="en-GB"/>
        </w:rPr>
        <w:fldChar w:fldCharType="begin"/>
      </w:r>
      <w:r w:rsidR="001A1770">
        <w:rPr>
          <w:lang w:val="en-GB"/>
        </w:rPr>
        <w:instrText xml:space="preserve"> GOTOBUTTON ZEqnNum911962  \* MERGEFORMAT </w:instrText>
      </w:r>
      <w:r w:rsidR="001A1770">
        <w:rPr>
          <w:lang w:val="en-GB"/>
        </w:rPr>
        <w:fldChar w:fldCharType="begin"/>
      </w:r>
      <w:r w:rsidR="001A1770">
        <w:rPr>
          <w:lang w:val="en-GB"/>
        </w:rPr>
        <w:instrText xml:space="preserve"> REF ZEqnNum911962 \* Charformat \! \* MERGEFORMAT </w:instrText>
      </w:r>
      <w:r w:rsidR="001A1770">
        <w:rPr>
          <w:lang w:val="en-GB"/>
        </w:rPr>
        <w:fldChar w:fldCharType="separate"/>
      </w:r>
      <w:r w:rsidR="001A1770" w:rsidRPr="001A1770">
        <w:rPr>
          <w:lang w:val="en-GB"/>
        </w:rPr>
        <w:instrText>(1.13)</w:instrText>
      </w:r>
      <w:r w:rsidR="001A1770">
        <w:rPr>
          <w:lang w:val="en-GB"/>
        </w:rPr>
        <w:fldChar w:fldCharType="end"/>
      </w:r>
      <w:r w:rsidR="001A1770">
        <w:rPr>
          <w:lang w:val="en-GB"/>
        </w:rPr>
        <w:fldChar w:fldCharType="end"/>
      </w:r>
      <w:r w:rsidR="009D5D71">
        <w:rPr>
          <w:lang w:val="en-GB"/>
        </w:rPr>
        <w:t xml:space="preserve"> and </w:t>
      </w:r>
      <w:r w:rsidR="001A1770">
        <w:rPr>
          <w:lang w:val="en-GB"/>
        </w:rPr>
        <w:fldChar w:fldCharType="begin"/>
      </w:r>
      <w:r w:rsidR="001A1770">
        <w:rPr>
          <w:lang w:val="en-GB"/>
        </w:rPr>
        <w:instrText xml:space="preserve"> GOTOBUTTON ZEqnNum650915  \* MERGEFORMAT </w:instrText>
      </w:r>
      <w:r w:rsidR="001A1770">
        <w:rPr>
          <w:lang w:val="en-GB"/>
        </w:rPr>
        <w:fldChar w:fldCharType="begin"/>
      </w:r>
      <w:r w:rsidR="001A1770">
        <w:rPr>
          <w:lang w:val="en-GB"/>
        </w:rPr>
        <w:instrText xml:space="preserve"> REF ZEqnNum650915 \* Charformat \! \* MERGEFORMAT </w:instrText>
      </w:r>
      <w:r w:rsidR="001A1770">
        <w:rPr>
          <w:lang w:val="en-GB"/>
        </w:rPr>
        <w:fldChar w:fldCharType="separate"/>
      </w:r>
      <w:r w:rsidR="001A1770" w:rsidRPr="001A1770">
        <w:rPr>
          <w:lang w:val="en-GB"/>
        </w:rPr>
        <w:instrText>(1.21)</w:instrText>
      </w:r>
      <w:r w:rsidR="001A1770">
        <w:rPr>
          <w:lang w:val="en-GB"/>
        </w:rPr>
        <w:fldChar w:fldCharType="end"/>
      </w:r>
      <w:r w:rsidR="001A1770">
        <w:rPr>
          <w:lang w:val="en-GB"/>
        </w:rPr>
        <w:fldChar w:fldCharType="end"/>
      </w:r>
      <w:r w:rsidR="009D5D71">
        <w:rPr>
          <w:lang w:val="en-GB"/>
        </w:rPr>
        <w:t>, as described above.</w:t>
      </w:r>
      <w:r w:rsidR="001A1770">
        <w:rPr>
          <w:lang w:val="en-GB"/>
        </w:rPr>
        <w:t xml:space="preserve"> </w:t>
      </w:r>
      <w:r w:rsidR="00D71B78">
        <w:rPr>
          <w:lang w:val="en-GB"/>
        </w:rPr>
        <w:t xml:space="preserve">Alternatively, if </w:t>
      </w:r>
      <w:r w:rsidR="000567A5">
        <w:rPr>
          <w:lang w:val="en-GB"/>
        </w:rPr>
        <w:t xml:space="preserve">the inside temperature </w:t>
      </w:r>
      <w:r w:rsidR="00D71B78">
        <w:rPr>
          <w:lang w:val="en-GB"/>
        </w:rPr>
        <w:t xml:space="preserve">when </w:t>
      </w:r>
      <w:r w:rsidR="00D71B78" w:rsidRPr="00D71B78">
        <w:rPr>
          <w:i/>
          <w:lang w:val="en-GB"/>
        </w:rPr>
        <w:t>α</w:t>
      </w:r>
      <w:r w:rsidR="00D71B78">
        <w:rPr>
          <w:lang w:val="en-GB"/>
        </w:rPr>
        <w:t>=</w:t>
      </w:r>
      <w:r w:rsidR="001F5E96" w:rsidRPr="001F5E96">
        <w:rPr>
          <w:i/>
          <w:lang w:val="en-GB"/>
        </w:rPr>
        <w:t xml:space="preserve"> α</w:t>
      </w:r>
      <w:r w:rsidR="001F5E96" w:rsidRPr="001F5E96">
        <w:rPr>
          <w:vertAlign w:val="subscript"/>
          <w:lang w:val="en-GB"/>
        </w:rPr>
        <w:t>min</w:t>
      </w:r>
      <w:r w:rsidR="000567A5">
        <w:rPr>
          <w:lang w:val="en-GB"/>
        </w:rPr>
        <w:t xml:space="preserve"> (</w:t>
      </w:r>
      <w:proofErr w:type="spellStart"/>
      <w:r w:rsidR="000567A5" w:rsidRPr="000567A5">
        <w:rPr>
          <w:i/>
          <w:lang w:val="en-GB"/>
        </w:rPr>
        <w:t>T</w:t>
      </w:r>
      <w:r w:rsidR="000567A5" w:rsidRPr="000567A5">
        <w:rPr>
          <w:vertAlign w:val="subscript"/>
          <w:lang w:val="en-GB"/>
        </w:rPr>
        <w:t>minV</w:t>
      </w:r>
      <w:proofErr w:type="spellEnd"/>
      <w:r w:rsidR="000567A5">
        <w:rPr>
          <w:lang w:val="en-GB"/>
        </w:rPr>
        <w:t xml:space="preserve">; K) is below </w:t>
      </w:r>
      <w:proofErr w:type="spellStart"/>
      <w:r w:rsidR="001F5E96" w:rsidRPr="00D71B78">
        <w:rPr>
          <w:i/>
          <w:lang w:val="en-GB"/>
        </w:rPr>
        <w:t>T</w:t>
      </w:r>
      <w:r w:rsidR="001F5E96">
        <w:rPr>
          <w:vertAlign w:val="subscript"/>
          <w:lang w:val="en-GB"/>
        </w:rPr>
        <w:t>min</w:t>
      </w:r>
      <w:proofErr w:type="spellEnd"/>
      <w:r w:rsidR="001F5E96">
        <w:rPr>
          <w:lang w:val="en-GB"/>
        </w:rPr>
        <w:t>,</w:t>
      </w:r>
      <w:r>
        <w:rPr>
          <w:lang w:val="en-GB"/>
        </w:rPr>
        <w:t xml:space="preserve"> </w:t>
      </w:r>
      <w:r w:rsidR="00EE5026">
        <w:rPr>
          <w:lang w:val="en-GB"/>
        </w:rPr>
        <w:t xml:space="preserve">it will not be possible to maintain </w:t>
      </w:r>
      <w:r>
        <w:rPr>
          <w:lang w:val="en-GB"/>
        </w:rPr>
        <w:t>the</w:t>
      </w:r>
      <w:r w:rsidR="00EE5026">
        <w:rPr>
          <w:lang w:val="en-GB"/>
        </w:rPr>
        <w:t xml:space="preserve"> inside temperature above the minimum desirable value. The</w:t>
      </w:r>
      <w:r>
        <w:rPr>
          <w:lang w:val="en-GB"/>
        </w:rPr>
        <w:t xml:space="preserve"> aperture height is set to its minimum, to keep the inside temperature as high as possible. </w:t>
      </w:r>
      <w:r w:rsidR="001F5E96">
        <w:rPr>
          <w:lang w:val="en-GB"/>
        </w:rPr>
        <w:t xml:space="preserve">The ventilation rate </w:t>
      </w:r>
      <w:proofErr w:type="spellStart"/>
      <w:r w:rsidR="00572B9E" w:rsidRPr="006841AD">
        <w:rPr>
          <w:i/>
          <w:lang w:val="en-GB"/>
        </w:rPr>
        <w:t>V</w:t>
      </w:r>
      <w:r w:rsidR="00572B9E" w:rsidRPr="006841AD">
        <w:rPr>
          <w:vertAlign w:val="subscript"/>
          <w:lang w:val="en-GB"/>
        </w:rPr>
        <w:t>t</w:t>
      </w:r>
      <w:proofErr w:type="spellEnd"/>
      <w:r w:rsidR="00572B9E">
        <w:rPr>
          <w:lang w:val="en-GB"/>
        </w:rPr>
        <w:t xml:space="preserve"> </w:t>
      </w:r>
      <w:r w:rsidR="001F5E96">
        <w:rPr>
          <w:lang w:val="en-GB"/>
        </w:rPr>
        <w:t xml:space="preserve">is then </w:t>
      </w:r>
      <w:proofErr w:type="spellStart"/>
      <w:r w:rsidR="00907C3F" w:rsidRPr="001F5E96">
        <w:rPr>
          <w:i/>
          <w:lang w:val="en-GB"/>
        </w:rPr>
        <w:t>V</w:t>
      </w:r>
      <w:r w:rsidR="00907C3F" w:rsidRPr="001F5E96">
        <w:rPr>
          <w:vertAlign w:val="subscript"/>
          <w:lang w:val="en-GB"/>
        </w:rPr>
        <w:t>min</w:t>
      </w:r>
      <w:proofErr w:type="spellEnd"/>
      <w:r w:rsidR="003B7549">
        <w:rPr>
          <w:vertAlign w:val="subscript"/>
          <w:lang w:val="en-GB"/>
        </w:rPr>
        <w:t>α</w:t>
      </w:r>
      <w:r w:rsidR="001A1770">
        <w:rPr>
          <w:lang w:val="en-GB"/>
        </w:rPr>
        <w:t xml:space="preserve"> and the inside temperature is calculated as before. </w:t>
      </w:r>
      <w:r w:rsidR="00EE5026">
        <w:rPr>
          <w:lang w:val="en-GB"/>
        </w:rPr>
        <w:t>In both cases, no further calculations are required.</w:t>
      </w:r>
    </w:p>
    <w:p w:rsidR="00DC3E06" w:rsidRDefault="00DC3E06" w:rsidP="008770AB">
      <w:pPr>
        <w:rPr>
          <w:lang w:val="en-GB"/>
        </w:rPr>
      </w:pPr>
    </w:p>
    <w:p w:rsidR="00DC3E06" w:rsidRDefault="009C5A6F" w:rsidP="008770AB">
      <w:pPr>
        <w:rPr>
          <w:lang w:val="en-GB"/>
        </w:rPr>
      </w:pPr>
      <w:r>
        <w:rPr>
          <w:lang w:val="en-GB"/>
        </w:rPr>
        <w:t>Step 3</w:t>
      </w:r>
      <w:r w:rsidR="00DC3E06">
        <w:rPr>
          <w:lang w:val="en-GB"/>
        </w:rPr>
        <w:tab/>
      </w:r>
      <w:r>
        <w:rPr>
          <w:lang w:val="en-GB"/>
        </w:rPr>
        <w:t>Attempting to achieve a target ventilation rate</w:t>
      </w:r>
    </w:p>
    <w:p w:rsidR="00DC3E06" w:rsidRDefault="00DC3E06" w:rsidP="008770AB">
      <w:pPr>
        <w:rPr>
          <w:lang w:val="en-GB"/>
        </w:rPr>
      </w:pPr>
    </w:p>
    <w:p w:rsidR="00A85CB7" w:rsidRDefault="0032286B" w:rsidP="008770AB">
      <w:pPr>
        <w:rPr>
          <w:lang w:val="en-GB"/>
        </w:rPr>
      </w:pPr>
      <w:r>
        <w:rPr>
          <w:lang w:val="en-GB"/>
        </w:rPr>
        <w:t>The ventilation rate (</w:t>
      </w:r>
      <w:proofErr w:type="spellStart"/>
      <w:r w:rsidRPr="00E34D1B">
        <w:rPr>
          <w:i/>
          <w:lang w:val="en-GB"/>
        </w:rPr>
        <w:t>V</w:t>
      </w:r>
      <w:r>
        <w:rPr>
          <w:vertAlign w:val="subscript"/>
          <w:lang w:val="en-GB"/>
        </w:rPr>
        <w:t>targ</w:t>
      </w:r>
      <w:proofErr w:type="spellEnd"/>
      <w:r>
        <w:rPr>
          <w:lang w:val="en-GB"/>
        </w:rPr>
        <w:t>; m</w:t>
      </w:r>
      <w:r w:rsidRPr="00A85CB7">
        <w:rPr>
          <w:vertAlign w:val="superscript"/>
          <w:lang w:val="en-GB"/>
        </w:rPr>
        <w:t>3</w:t>
      </w:r>
      <w:r>
        <w:rPr>
          <w:lang w:val="en-GB"/>
        </w:rPr>
        <w:t xml:space="preserve"> s</w:t>
      </w:r>
      <w:r w:rsidRPr="00A85CB7">
        <w:rPr>
          <w:vertAlign w:val="superscript"/>
          <w:lang w:val="en-GB"/>
        </w:rPr>
        <w:t>-1</w:t>
      </w:r>
      <w:r>
        <w:rPr>
          <w:lang w:val="en-GB"/>
        </w:rPr>
        <w:t xml:space="preserve">) </w:t>
      </w:r>
      <w:r w:rsidR="003F47E3">
        <w:rPr>
          <w:lang w:val="en-GB"/>
        </w:rPr>
        <w:t>that will achieve the optimum air velocity (</w:t>
      </w:r>
      <w:proofErr w:type="spellStart"/>
      <w:r w:rsidR="003F47E3" w:rsidRPr="00314101">
        <w:rPr>
          <w:i/>
          <w:lang w:val="en-GB" w:eastAsia="da-DK"/>
        </w:rPr>
        <w:t>v</w:t>
      </w:r>
      <w:r w:rsidR="003F47E3" w:rsidRPr="00314101">
        <w:rPr>
          <w:vertAlign w:val="subscript"/>
          <w:lang w:val="en-GB" w:eastAsia="da-DK"/>
        </w:rPr>
        <w:t>opt</w:t>
      </w:r>
      <w:proofErr w:type="spellEnd"/>
      <w:r w:rsidR="003F47E3">
        <w:rPr>
          <w:lang w:val="en-GB"/>
        </w:rPr>
        <w:t>)</w:t>
      </w:r>
      <w:r w:rsidR="002D2E41">
        <w:rPr>
          <w:lang w:val="en-GB"/>
        </w:rPr>
        <w:t xml:space="preserve"> </w:t>
      </w:r>
      <w:r w:rsidR="00A85CB7">
        <w:rPr>
          <w:lang w:val="en-GB"/>
        </w:rPr>
        <w:t>is:</w:t>
      </w:r>
    </w:p>
    <w:p w:rsidR="002D2E41" w:rsidRDefault="002D2E41" w:rsidP="008770AB">
      <w:pPr>
        <w:rPr>
          <w:lang w:val="en-GB"/>
        </w:rPr>
      </w:pPr>
    </w:p>
    <w:p w:rsidR="002D2E41" w:rsidRDefault="002D2E41" w:rsidP="008770AB">
      <w:r w:rsidRPr="002D2E41">
        <w:rPr>
          <w:position w:val="-14"/>
        </w:rPr>
        <w:object w:dxaOrig="1400" w:dyaOrig="380">
          <v:shape id="_x0000_i1046" type="#_x0000_t75" style="width:70.5pt;height:18.75pt" o:ole="">
            <v:imagedata r:id="rId50" o:title=""/>
          </v:shape>
          <o:OLEObject Type="Embed" ProgID="Equation.DSMT4" ShapeID="_x0000_i1046" DrawAspect="Content" ObjectID="_1572190930" r:id="rId51"/>
        </w:object>
      </w:r>
      <w:r w:rsidR="003F47E3">
        <w:tab/>
      </w:r>
      <w:r w:rsidR="003F47E3">
        <w:tab/>
      </w:r>
      <w:r w:rsidR="007E571E">
        <w:tab/>
      </w:r>
      <w:r w:rsidR="003F47E3">
        <w:tab/>
      </w:r>
      <w:r w:rsidR="003F47E3">
        <w:tab/>
      </w:r>
      <w:r w:rsidR="003F47E3">
        <w:fldChar w:fldCharType="begin"/>
      </w:r>
      <w:r w:rsidR="003F47E3">
        <w:instrText xml:space="preserve"> MACROBUTTON MTPlaceRef \* MERGEFORMAT </w:instrText>
      </w:r>
      <w:r w:rsidR="003F47E3">
        <w:fldChar w:fldCharType="begin"/>
      </w:r>
      <w:r w:rsidR="003F47E3">
        <w:instrText xml:space="preserve"> SEQ MTEqn \h \* MERGEFORMAT </w:instrText>
      </w:r>
      <w:r w:rsidR="003F47E3">
        <w:fldChar w:fldCharType="end"/>
      </w:r>
      <w:r w:rsidR="003F47E3">
        <w:instrText>(</w:instrText>
      </w:r>
      <w:fldSimple w:instr=" SEQ MTSec \c \* Arabic \* MERGEFORMAT ">
        <w:r w:rsidR="001A1770">
          <w:rPr>
            <w:noProof/>
          </w:rPr>
          <w:instrText>1</w:instrText>
        </w:r>
      </w:fldSimple>
      <w:r w:rsidR="003F47E3">
        <w:instrText>.</w:instrText>
      </w:r>
      <w:fldSimple w:instr=" SEQ MTEqn \c \* Arabic \* MERGEFORMAT ">
        <w:r w:rsidR="001A1770">
          <w:rPr>
            <w:noProof/>
          </w:rPr>
          <w:instrText>22</w:instrText>
        </w:r>
      </w:fldSimple>
      <w:r w:rsidR="003F47E3">
        <w:instrText>)</w:instrText>
      </w:r>
      <w:r w:rsidR="003F47E3">
        <w:fldChar w:fldCharType="end"/>
      </w:r>
    </w:p>
    <w:p w:rsidR="0090331B" w:rsidRDefault="0090331B" w:rsidP="008770AB">
      <w:pPr>
        <w:rPr>
          <w:lang w:val="en-GB"/>
        </w:rPr>
      </w:pPr>
    </w:p>
    <w:p w:rsidR="00E14884" w:rsidRDefault="00122F80" w:rsidP="003C6256">
      <w:pPr>
        <w:rPr>
          <w:lang w:val="en-GB"/>
        </w:rPr>
      </w:pPr>
      <w:r>
        <w:rPr>
          <w:lang w:val="en-GB"/>
        </w:rPr>
        <w:t xml:space="preserve">If </w:t>
      </w:r>
      <w:proofErr w:type="spellStart"/>
      <w:r w:rsidRPr="006841AD">
        <w:rPr>
          <w:i/>
          <w:lang w:val="en-GB"/>
        </w:rPr>
        <w:t>V</w:t>
      </w:r>
      <w:r>
        <w:rPr>
          <w:vertAlign w:val="subscript"/>
          <w:lang w:val="en-GB"/>
        </w:rPr>
        <w:t>targ</w:t>
      </w:r>
      <w:proofErr w:type="spellEnd"/>
      <w:r>
        <w:rPr>
          <w:lang w:val="en-GB"/>
        </w:rPr>
        <w:t xml:space="preserve"> is less than </w:t>
      </w:r>
      <w:proofErr w:type="spellStart"/>
      <w:r w:rsidRPr="00D71B78">
        <w:rPr>
          <w:i/>
          <w:lang w:val="en-GB"/>
        </w:rPr>
        <w:t>V</w:t>
      </w:r>
      <w:r>
        <w:rPr>
          <w:vertAlign w:val="subscript"/>
          <w:lang w:val="en-GB"/>
        </w:rPr>
        <w:t>min</w:t>
      </w:r>
      <w:proofErr w:type="spellEnd"/>
      <w:r>
        <w:rPr>
          <w:vertAlign w:val="subscript"/>
          <w:lang w:val="en-GB"/>
        </w:rPr>
        <w:t>α</w:t>
      </w:r>
      <w:r>
        <w:rPr>
          <w:lang w:val="en-GB"/>
        </w:rPr>
        <w:t xml:space="preserve"> then </w:t>
      </w:r>
      <w:proofErr w:type="spellStart"/>
      <w:r w:rsidRPr="00572B9E">
        <w:rPr>
          <w:i/>
          <w:lang w:val="en-GB"/>
        </w:rPr>
        <w:t>V</w:t>
      </w:r>
      <w:r w:rsidRPr="00572B9E">
        <w:rPr>
          <w:vertAlign w:val="subscript"/>
          <w:lang w:val="en-GB"/>
        </w:rPr>
        <w:t>t</w:t>
      </w:r>
      <w:proofErr w:type="spellEnd"/>
      <w:r>
        <w:rPr>
          <w:lang w:val="en-GB"/>
        </w:rPr>
        <w:t xml:space="preserve"> is equated to </w:t>
      </w:r>
      <w:proofErr w:type="spellStart"/>
      <w:r w:rsidRPr="00D71B78">
        <w:rPr>
          <w:i/>
          <w:lang w:val="en-GB"/>
        </w:rPr>
        <w:t>V</w:t>
      </w:r>
      <w:r>
        <w:rPr>
          <w:vertAlign w:val="subscript"/>
          <w:lang w:val="en-GB"/>
        </w:rPr>
        <w:t>min</w:t>
      </w:r>
      <w:proofErr w:type="spellEnd"/>
      <w:r>
        <w:rPr>
          <w:vertAlign w:val="subscript"/>
          <w:lang w:val="en-GB"/>
        </w:rPr>
        <w:t>α</w:t>
      </w:r>
      <w:r>
        <w:rPr>
          <w:lang w:val="en-GB"/>
        </w:rPr>
        <w:t xml:space="preserve">. Likewise, if </w:t>
      </w:r>
      <w:proofErr w:type="spellStart"/>
      <w:r w:rsidRPr="006841AD">
        <w:rPr>
          <w:i/>
          <w:lang w:val="en-GB"/>
        </w:rPr>
        <w:t>V</w:t>
      </w:r>
      <w:r w:rsidRPr="006841AD">
        <w:rPr>
          <w:vertAlign w:val="subscript"/>
          <w:lang w:val="en-GB"/>
        </w:rPr>
        <w:t>opt</w:t>
      </w:r>
      <w:proofErr w:type="spellEnd"/>
      <w:r>
        <w:rPr>
          <w:lang w:val="en-GB"/>
        </w:rPr>
        <w:t xml:space="preserve"> is greater than </w:t>
      </w:r>
      <w:proofErr w:type="spellStart"/>
      <w:r w:rsidRPr="00D71B78">
        <w:rPr>
          <w:i/>
          <w:lang w:val="en-GB"/>
        </w:rPr>
        <w:t>V</w:t>
      </w:r>
      <w:r>
        <w:rPr>
          <w:vertAlign w:val="subscript"/>
          <w:lang w:val="en-GB"/>
        </w:rPr>
        <w:t>max</w:t>
      </w:r>
      <w:proofErr w:type="spellEnd"/>
      <w:r>
        <w:rPr>
          <w:vertAlign w:val="subscript"/>
          <w:lang w:val="en-GB"/>
        </w:rPr>
        <w:t>α</w:t>
      </w:r>
      <w:r>
        <w:rPr>
          <w:lang w:val="en-GB"/>
        </w:rPr>
        <w:t xml:space="preserve"> then </w:t>
      </w:r>
      <w:proofErr w:type="spellStart"/>
      <w:r w:rsidRPr="00572B9E">
        <w:rPr>
          <w:i/>
          <w:lang w:val="en-GB"/>
        </w:rPr>
        <w:t>V</w:t>
      </w:r>
      <w:r w:rsidRPr="00572B9E">
        <w:rPr>
          <w:vertAlign w:val="subscript"/>
          <w:lang w:val="en-GB"/>
        </w:rPr>
        <w:t>t</w:t>
      </w:r>
      <w:proofErr w:type="spellEnd"/>
      <w:r>
        <w:rPr>
          <w:lang w:val="en-GB"/>
        </w:rPr>
        <w:t xml:space="preserve"> is equated to </w:t>
      </w:r>
      <w:proofErr w:type="spellStart"/>
      <w:r w:rsidRPr="00D71B78">
        <w:rPr>
          <w:i/>
          <w:lang w:val="en-GB"/>
        </w:rPr>
        <w:t>V</w:t>
      </w:r>
      <w:r>
        <w:rPr>
          <w:vertAlign w:val="subscript"/>
          <w:lang w:val="en-GB"/>
        </w:rPr>
        <w:t>max</w:t>
      </w:r>
      <w:proofErr w:type="spellEnd"/>
      <w:r>
        <w:rPr>
          <w:vertAlign w:val="subscript"/>
          <w:lang w:val="en-GB"/>
        </w:rPr>
        <w:t>α</w:t>
      </w:r>
      <w:r>
        <w:rPr>
          <w:lang w:val="en-GB"/>
        </w:rPr>
        <w:t>. In both cases, the inside temperature is calculated as before and no further calculation is necessary.</w:t>
      </w:r>
      <w:r>
        <w:rPr>
          <w:lang w:val="en-GB"/>
        </w:rPr>
        <w:t xml:space="preserve"> Otherwise, we note that t</w:t>
      </w:r>
      <w:r w:rsidR="003C6256">
        <w:rPr>
          <w:lang w:val="en-GB"/>
        </w:rPr>
        <w:t xml:space="preserve">he ventilation rate is a linear </w:t>
      </w:r>
      <w:r w:rsidR="000D253E">
        <w:rPr>
          <w:lang w:val="en-GB"/>
        </w:rPr>
        <w:t xml:space="preserve">function </w:t>
      </w:r>
      <w:r w:rsidR="003C6256">
        <w:rPr>
          <w:lang w:val="en-GB"/>
        </w:rPr>
        <w:t xml:space="preserve">of the aperture size with respect to forced ventilation (Equation ) but slightly more than linear for buoyancy ventilation (Equation ). However, except in low wind conditions, the forced ventilation term tends to dominate. This means that the ventilation is approximately a linear function of the aperture size. The </w:t>
      </w:r>
      <w:r w:rsidR="009C5A6F">
        <w:rPr>
          <w:lang w:val="en-GB"/>
        </w:rPr>
        <w:t xml:space="preserve">proportion of the total aperture height that needs to be opened to achieve </w:t>
      </w:r>
      <w:proofErr w:type="spellStart"/>
      <w:r w:rsidRPr="00122F80">
        <w:rPr>
          <w:i/>
          <w:lang w:val="en-GB"/>
        </w:rPr>
        <w:t>V</w:t>
      </w:r>
      <w:r w:rsidRPr="00122F80">
        <w:rPr>
          <w:vertAlign w:val="subscript"/>
          <w:lang w:val="en-GB"/>
        </w:rPr>
        <w:t>targ</w:t>
      </w:r>
      <w:proofErr w:type="spellEnd"/>
      <w:r>
        <w:rPr>
          <w:lang w:val="en-GB"/>
        </w:rPr>
        <w:t xml:space="preserve"> (</w:t>
      </w:r>
      <w:r>
        <w:t>α</w:t>
      </w:r>
      <w:proofErr w:type="spellStart"/>
      <w:r>
        <w:rPr>
          <w:vertAlign w:val="subscript"/>
          <w:lang w:val="en-GB"/>
        </w:rPr>
        <w:t>targ</w:t>
      </w:r>
      <w:proofErr w:type="spellEnd"/>
      <w:r>
        <w:rPr>
          <w:lang w:val="en-GB"/>
        </w:rPr>
        <w:t xml:space="preserve">) </w:t>
      </w:r>
      <w:r w:rsidR="009C5A6F">
        <w:rPr>
          <w:lang w:val="en-GB"/>
        </w:rPr>
        <w:t>can be approximated by:</w:t>
      </w:r>
    </w:p>
    <w:p w:rsidR="00E14884" w:rsidRDefault="00E14884" w:rsidP="00DF5BC7">
      <w:pPr>
        <w:rPr>
          <w:lang w:val="en-GB"/>
        </w:rPr>
      </w:pPr>
    </w:p>
    <w:p w:rsidR="00E14884" w:rsidRDefault="00122F80" w:rsidP="00DF5BC7">
      <w:pPr>
        <w:rPr>
          <w:lang w:val="en-GB"/>
        </w:rPr>
      </w:pPr>
      <w:r w:rsidRPr="00F1269A">
        <w:rPr>
          <w:position w:val="-30"/>
        </w:rPr>
        <w:object w:dxaOrig="3200" w:dyaOrig="720">
          <v:shape id="_x0000_i1057" type="#_x0000_t75" style="width:160.5pt;height:36pt" o:ole="">
            <v:imagedata r:id="rId52" o:title=""/>
          </v:shape>
          <o:OLEObject Type="Embed" ProgID="Equation.DSMT4" ShapeID="_x0000_i1057" DrawAspect="Content" ObjectID="_1572190931" r:id="rId53"/>
        </w:object>
      </w:r>
    </w:p>
    <w:p w:rsidR="00351D9E" w:rsidRDefault="00351D9E" w:rsidP="007E571E">
      <w:pPr>
        <w:rPr>
          <w:lang w:val="en-GB"/>
        </w:rPr>
      </w:pPr>
    </w:p>
    <w:p w:rsidR="00B76F9E" w:rsidRDefault="00122F80" w:rsidP="008770AB">
      <w:pPr>
        <w:rPr>
          <w:lang w:val="en-GB"/>
        </w:rPr>
      </w:pPr>
      <w:r>
        <w:rPr>
          <w:lang w:val="en-GB"/>
        </w:rPr>
        <w:lastRenderedPageBreak/>
        <w:t xml:space="preserve">If </w:t>
      </w:r>
      <w:r>
        <w:t>α</w:t>
      </w:r>
      <w:proofErr w:type="spellStart"/>
      <w:r>
        <w:rPr>
          <w:vertAlign w:val="subscript"/>
          <w:lang w:val="en-GB"/>
        </w:rPr>
        <w:t>targ</w:t>
      </w:r>
      <w:proofErr w:type="spellEnd"/>
      <w:r>
        <w:rPr>
          <w:lang w:val="en-GB"/>
        </w:rPr>
        <w:t xml:space="preserve"> evaluates to less than </w:t>
      </w:r>
      <w:r>
        <w:t>α</w:t>
      </w:r>
      <w:r>
        <w:rPr>
          <w:vertAlign w:val="subscript"/>
          <w:lang w:val="en-GB"/>
        </w:rPr>
        <w:t>min</w:t>
      </w:r>
      <w:r>
        <w:rPr>
          <w:lang w:val="en-GB"/>
        </w:rPr>
        <w:t xml:space="preserve">, then </w:t>
      </w:r>
      <w:r>
        <w:t>α</w:t>
      </w:r>
      <w:proofErr w:type="spellStart"/>
      <w:r>
        <w:rPr>
          <w:vertAlign w:val="subscript"/>
          <w:lang w:val="en-GB"/>
        </w:rPr>
        <w:t>targ</w:t>
      </w:r>
      <w:proofErr w:type="spellEnd"/>
      <w:r>
        <w:rPr>
          <w:lang w:val="en-GB"/>
        </w:rPr>
        <w:t xml:space="preserve"> is equated to </w:t>
      </w:r>
      <w:r>
        <w:t>α</w:t>
      </w:r>
      <w:r>
        <w:rPr>
          <w:vertAlign w:val="subscript"/>
          <w:lang w:val="en-GB"/>
        </w:rPr>
        <w:t>min</w:t>
      </w:r>
      <w:r>
        <w:rPr>
          <w:lang w:val="en-GB"/>
        </w:rPr>
        <w:t xml:space="preserve">. Likewise, if </w:t>
      </w:r>
      <w:r>
        <w:t>α</w:t>
      </w:r>
      <w:proofErr w:type="spellStart"/>
      <w:r>
        <w:rPr>
          <w:vertAlign w:val="subscript"/>
          <w:lang w:val="en-GB"/>
        </w:rPr>
        <w:t>targ</w:t>
      </w:r>
      <w:proofErr w:type="spellEnd"/>
      <w:r>
        <w:rPr>
          <w:lang w:val="en-GB"/>
        </w:rPr>
        <w:t xml:space="preserve"> evaluates to more than unity, </w:t>
      </w:r>
      <w:r w:rsidR="00B76F9E">
        <w:rPr>
          <w:lang w:val="en-GB"/>
        </w:rPr>
        <w:t xml:space="preserve">it </w:t>
      </w:r>
      <w:r>
        <w:rPr>
          <w:lang w:val="en-GB"/>
        </w:rPr>
        <w:t>is equated to unity</w:t>
      </w:r>
      <w:r w:rsidR="00B76F9E">
        <w:rPr>
          <w:lang w:val="en-GB"/>
        </w:rPr>
        <w:t>.</w:t>
      </w:r>
    </w:p>
    <w:p w:rsidR="00B76F9E" w:rsidRDefault="00B76F9E" w:rsidP="008770AB">
      <w:pPr>
        <w:rPr>
          <w:lang w:val="en-GB"/>
        </w:rPr>
      </w:pPr>
    </w:p>
    <w:p w:rsidR="00BA4A9E" w:rsidRDefault="003F47E3" w:rsidP="0093302A">
      <w:pPr>
        <w:tabs>
          <w:tab w:val="right" w:pos="360"/>
          <w:tab w:val="left" w:pos="540"/>
        </w:tabs>
        <w:autoSpaceDE w:val="0"/>
        <w:autoSpaceDN w:val="0"/>
        <w:adjustRightInd w:val="0"/>
        <w:spacing w:after="240"/>
        <w:rPr>
          <w:lang w:val="en-GB" w:eastAsia="da-DK"/>
        </w:rPr>
      </w:pPr>
      <w:r>
        <w:rPr>
          <w:lang w:val="en-GB" w:eastAsia="da-DK"/>
        </w:rPr>
        <w:t>T</w:t>
      </w:r>
      <w:r w:rsidR="00D850E9">
        <w:rPr>
          <w:lang w:val="en-GB" w:eastAsia="da-DK"/>
        </w:rPr>
        <w:t>he inside temperature is then calculated from the ventilation rate as earlier.</w:t>
      </w:r>
      <w:r>
        <w:rPr>
          <w:lang w:val="en-GB" w:eastAsia="da-DK"/>
        </w:rPr>
        <w:t xml:space="preserve"> </w:t>
      </w:r>
      <w:r w:rsidR="003A1988">
        <w:rPr>
          <w:lang w:val="en-GB" w:eastAsia="da-DK"/>
        </w:rPr>
        <w:t xml:space="preserve">It is then necessary to ensure that ventilating at the target rate will not lead the inside temperature to exceed </w:t>
      </w:r>
      <w:proofErr w:type="spellStart"/>
      <w:r w:rsidR="003A1988" w:rsidRPr="003A1988">
        <w:rPr>
          <w:i/>
          <w:lang w:val="en-GB" w:eastAsia="da-DK"/>
        </w:rPr>
        <w:t>T</w:t>
      </w:r>
      <w:r w:rsidR="003A1988" w:rsidRPr="003A1988">
        <w:rPr>
          <w:vertAlign w:val="subscript"/>
          <w:lang w:val="en-GB" w:eastAsia="da-DK"/>
        </w:rPr>
        <w:t>max</w:t>
      </w:r>
      <w:proofErr w:type="spellEnd"/>
      <w:r w:rsidR="003A1988">
        <w:rPr>
          <w:lang w:val="en-GB" w:eastAsia="da-DK"/>
        </w:rPr>
        <w:t xml:space="preserve"> or be below </w:t>
      </w:r>
      <w:proofErr w:type="spellStart"/>
      <w:r w:rsidR="003A1988" w:rsidRPr="003A1988">
        <w:rPr>
          <w:i/>
          <w:lang w:val="en-GB" w:eastAsia="da-DK"/>
        </w:rPr>
        <w:t>T</w:t>
      </w:r>
      <w:r w:rsidR="003A1988" w:rsidRPr="003A1988">
        <w:rPr>
          <w:vertAlign w:val="subscript"/>
          <w:lang w:val="en-GB" w:eastAsia="da-DK"/>
        </w:rPr>
        <w:t>min</w:t>
      </w:r>
      <w:proofErr w:type="spellEnd"/>
      <w:r w:rsidR="003A1988">
        <w:rPr>
          <w:lang w:val="en-GB" w:eastAsia="da-DK"/>
        </w:rPr>
        <w:t xml:space="preserve">. If this is the case, </w:t>
      </w:r>
      <w:r w:rsidR="000567A5">
        <w:rPr>
          <w:lang w:val="en-GB" w:eastAsia="da-DK"/>
        </w:rPr>
        <w:t>then the aperture opening is recalculated</w:t>
      </w:r>
      <w:r w:rsidR="00BD34D3">
        <w:rPr>
          <w:lang w:val="en-GB" w:eastAsia="da-DK"/>
        </w:rPr>
        <w:t xml:space="preserve">. If the inside temperature exceeds </w:t>
      </w:r>
      <w:proofErr w:type="spellStart"/>
      <w:r w:rsidR="00BD34D3" w:rsidRPr="00BD34D3">
        <w:rPr>
          <w:i/>
          <w:lang w:val="en-GB" w:eastAsia="da-DK"/>
        </w:rPr>
        <w:t>T</w:t>
      </w:r>
      <w:r w:rsidR="00BD34D3" w:rsidRPr="00BD34D3">
        <w:rPr>
          <w:vertAlign w:val="subscript"/>
          <w:lang w:val="en-GB" w:eastAsia="da-DK"/>
        </w:rPr>
        <w:t>max</w:t>
      </w:r>
      <w:proofErr w:type="spellEnd"/>
      <w:r w:rsidR="000567A5">
        <w:rPr>
          <w:lang w:val="en-GB" w:eastAsia="da-DK"/>
        </w:rPr>
        <w:t>:</w:t>
      </w:r>
    </w:p>
    <w:p w:rsidR="003A1988" w:rsidRDefault="008D0F8B" w:rsidP="0093302A">
      <w:pPr>
        <w:tabs>
          <w:tab w:val="right" w:pos="360"/>
          <w:tab w:val="left" w:pos="540"/>
        </w:tabs>
        <w:autoSpaceDE w:val="0"/>
        <w:autoSpaceDN w:val="0"/>
        <w:adjustRightInd w:val="0"/>
        <w:spacing w:after="240"/>
        <w:rPr>
          <w:lang w:val="en-GB" w:eastAsia="da-DK"/>
        </w:rPr>
      </w:pPr>
      <w:r w:rsidRPr="00F1269A">
        <w:rPr>
          <w:position w:val="-30"/>
        </w:rPr>
        <w:object w:dxaOrig="3140" w:dyaOrig="680">
          <v:shape id="_x0000_i1049" type="#_x0000_t75" style="width:157.5pt;height:33.75pt" o:ole="">
            <v:imagedata r:id="rId54" o:title=""/>
          </v:shape>
          <o:OLEObject Type="Embed" ProgID="Equation.DSMT4" ShapeID="_x0000_i1049" DrawAspect="Content" ObjectID="_1572190932" r:id="rId55"/>
        </w:object>
      </w:r>
      <w:r w:rsidR="00BD34D3">
        <w:tab/>
      </w:r>
      <w:r w:rsidR="00BD34D3">
        <w:tab/>
      </w:r>
      <w:r w:rsidR="00BD34D3">
        <w:tab/>
      </w:r>
      <w:r w:rsidR="00BD34D3">
        <w:tab/>
      </w:r>
      <w:r w:rsidR="00BD34D3">
        <w:fldChar w:fldCharType="begin"/>
      </w:r>
      <w:r w:rsidR="00BD34D3">
        <w:instrText xml:space="preserve"> MACROBUTTON MTPlaceRef \* MERGEFORMAT </w:instrText>
      </w:r>
      <w:r w:rsidR="00BD34D3">
        <w:fldChar w:fldCharType="begin"/>
      </w:r>
      <w:r w:rsidR="00BD34D3">
        <w:instrText xml:space="preserve"> SEQ MTEqn \h \* MERGEFORMAT </w:instrText>
      </w:r>
      <w:r w:rsidR="00BD34D3">
        <w:fldChar w:fldCharType="end"/>
      </w:r>
      <w:r w:rsidR="00BD34D3">
        <w:instrText>(</w:instrText>
      </w:r>
      <w:fldSimple w:instr=" SEQ MTSec \c \* Arabic \* MERGEFORMAT ">
        <w:r w:rsidR="001A1770">
          <w:rPr>
            <w:noProof/>
          </w:rPr>
          <w:instrText>1</w:instrText>
        </w:r>
      </w:fldSimple>
      <w:r w:rsidR="00BD34D3">
        <w:instrText>.</w:instrText>
      </w:r>
      <w:fldSimple w:instr=" SEQ MTEqn \c \* Arabic \* MERGEFORMAT ">
        <w:r w:rsidR="001A1770">
          <w:rPr>
            <w:noProof/>
          </w:rPr>
          <w:instrText>24</w:instrText>
        </w:r>
      </w:fldSimple>
      <w:r w:rsidR="00BD34D3">
        <w:instrText>)</w:instrText>
      </w:r>
      <w:r w:rsidR="00BD34D3">
        <w:fldChar w:fldCharType="end"/>
      </w:r>
    </w:p>
    <w:p w:rsidR="003A1988" w:rsidRDefault="00BD34D3" w:rsidP="0093302A">
      <w:pPr>
        <w:tabs>
          <w:tab w:val="right" w:pos="360"/>
          <w:tab w:val="left" w:pos="540"/>
        </w:tabs>
        <w:autoSpaceDE w:val="0"/>
        <w:autoSpaceDN w:val="0"/>
        <w:adjustRightInd w:val="0"/>
        <w:spacing w:after="240"/>
        <w:rPr>
          <w:lang w:val="en-GB" w:eastAsia="da-DK"/>
        </w:rPr>
      </w:pPr>
      <w:r>
        <w:rPr>
          <w:lang w:val="en-GB" w:eastAsia="da-DK"/>
        </w:rPr>
        <w:t xml:space="preserve">If the inside temperature is below </w:t>
      </w:r>
      <w:proofErr w:type="spellStart"/>
      <w:r w:rsidRPr="00BD34D3">
        <w:rPr>
          <w:i/>
          <w:lang w:val="en-GB" w:eastAsia="da-DK"/>
        </w:rPr>
        <w:t>T</w:t>
      </w:r>
      <w:r w:rsidRPr="00BD34D3">
        <w:rPr>
          <w:vertAlign w:val="subscript"/>
          <w:lang w:val="en-GB" w:eastAsia="da-DK"/>
        </w:rPr>
        <w:t>min</w:t>
      </w:r>
      <w:proofErr w:type="spellEnd"/>
      <w:r>
        <w:rPr>
          <w:lang w:val="en-GB" w:eastAsia="da-DK"/>
        </w:rPr>
        <w:t>, then:</w:t>
      </w:r>
    </w:p>
    <w:p w:rsidR="00BD34D3" w:rsidRDefault="00A42795" w:rsidP="0093302A">
      <w:pPr>
        <w:tabs>
          <w:tab w:val="right" w:pos="360"/>
          <w:tab w:val="left" w:pos="540"/>
        </w:tabs>
        <w:autoSpaceDE w:val="0"/>
        <w:autoSpaceDN w:val="0"/>
        <w:adjustRightInd w:val="0"/>
        <w:spacing w:after="240"/>
        <w:rPr>
          <w:lang w:val="en-GB" w:eastAsia="da-DK"/>
        </w:rPr>
      </w:pPr>
      <w:r w:rsidRPr="004D7BFA">
        <w:rPr>
          <w:position w:val="-32"/>
        </w:rPr>
        <w:object w:dxaOrig="3660" w:dyaOrig="760">
          <v:shape id="_x0000_i1050" type="#_x0000_t75" style="width:183.75pt;height:38.25pt" o:ole="">
            <v:imagedata r:id="rId56" o:title=""/>
          </v:shape>
          <o:OLEObject Type="Embed" ProgID="Equation.DSMT4" ShapeID="_x0000_i1050" DrawAspect="Content" ObjectID="_1572190933" r:id="rId57"/>
        </w:object>
      </w:r>
    </w:p>
    <w:p w:rsidR="00B76F9E" w:rsidRDefault="00B76F9E" w:rsidP="00070E6B">
      <w:pPr>
        <w:pStyle w:val="EndNoteBibliography"/>
        <w:rPr>
          <w:lang w:val="en-GB" w:eastAsia="da-DK"/>
        </w:rPr>
      </w:pPr>
    </w:p>
    <w:p w:rsidR="00B76F9E" w:rsidRDefault="00B76F9E" w:rsidP="00070E6B">
      <w:pPr>
        <w:pStyle w:val="EndNoteBibliography"/>
        <w:rPr>
          <w:lang w:val="en-GB" w:eastAsia="da-DK"/>
        </w:rPr>
      </w:pPr>
    </w:p>
    <w:bookmarkStart w:id="9" w:name="_GoBack"/>
    <w:bookmarkEnd w:id="9"/>
    <w:p w:rsidR="00070E6B" w:rsidRPr="00070E6B" w:rsidRDefault="00FC40A1" w:rsidP="00070E6B">
      <w:pPr>
        <w:pStyle w:val="EndNoteBibliography"/>
      </w:pPr>
      <w:r>
        <w:rPr>
          <w:lang w:val="en-GB" w:eastAsia="da-DK"/>
        </w:rPr>
        <w:fldChar w:fldCharType="begin"/>
      </w:r>
      <w:r>
        <w:rPr>
          <w:lang w:val="en-GB" w:eastAsia="da-DK"/>
        </w:rPr>
        <w:instrText xml:space="preserve"> ADDIN EN.REFLIST </w:instrText>
      </w:r>
      <w:r>
        <w:rPr>
          <w:lang w:val="en-GB" w:eastAsia="da-DK"/>
        </w:rPr>
        <w:fldChar w:fldCharType="separate"/>
      </w:r>
      <w:r w:rsidR="00070E6B" w:rsidRPr="00070E6B">
        <w:t>Brutsaert W 1975. On a derivable formula for long-wave radiation from clear skies. Water Resources Research 11, 3.</w:t>
      </w:r>
    </w:p>
    <w:p w:rsidR="00070E6B" w:rsidRPr="00070E6B" w:rsidRDefault="00070E6B" w:rsidP="00070E6B">
      <w:pPr>
        <w:pStyle w:val="EndNoteBibliography"/>
      </w:pPr>
      <w:r w:rsidRPr="00070E6B">
        <w:t>Cooper K, Parsons DJ and Demmers T 1998. A thermal balance model for livestock buildings for use in climate change studies. Journal of Agricultural Engineering Research 69, 43-52.</w:t>
      </w:r>
    </w:p>
    <w:p w:rsidR="00070E6B" w:rsidRPr="00070E6B" w:rsidRDefault="00070E6B" w:rsidP="00070E6B">
      <w:pPr>
        <w:pStyle w:val="EndNoteBibliography"/>
      </w:pPr>
      <w:r w:rsidRPr="00070E6B">
        <w:t>Pedersen S and Sällvik K 2002. 4th report of working group on climatization of animal houses heat and moisture production at animal and house levels. In.</w:t>
      </w:r>
    </w:p>
    <w:p w:rsidR="00A12100" w:rsidRDefault="00FC40A1" w:rsidP="00A12100">
      <w:pPr>
        <w:tabs>
          <w:tab w:val="right" w:pos="360"/>
          <w:tab w:val="left" w:pos="540"/>
        </w:tabs>
        <w:autoSpaceDE w:val="0"/>
        <w:autoSpaceDN w:val="0"/>
        <w:adjustRightInd w:val="0"/>
        <w:spacing w:after="240"/>
        <w:rPr>
          <w:lang w:val="en-GB" w:eastAsia="da-DK"/>
        </w:rPr>
      </w:pPr>
      <w:r>
        <w:rPr>
          <w:lang w:val="en-GB" w:eastAsia="da-DK"/>
        </w:rPr>
        <w:fldChar w:fldCharType="end"/>
      </w:r>
    </w:p>
    <w:sectPr w:rsidR="00A1210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2AE3"/>
    <w:multiLevelType w:val="hybridMultilevel"/>
    <w:tmpl w:val="DD0CA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932EE"/>
    <w:multiLevelType w:val="hybridMultilevel"/>
    <w:tmpl w:val="3C1E97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4A24907"/>
    <w:multiLevelType w:val="hybridMultilevel"/>
    <w:tmpl w:val="B8DA1D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9C83409"/>
    <w:multiLevelType w:val="hybridMultilevel"/>
    <w:tmpl w:val="689A6F34"/>
    <w:lvl w:ilvl="0" w:tplc="BB729228">
      <w:start w:val="1"/>
      <w:numFmt w:val="decimal"/>
      <w:pStyle w:val="Heading1"/>
      <w:lvlText w:val="%1."/>
      <w:lvlJc w:val="left"/>
      <w:pPr>
        <w:tabs>
          <w:tab w:val="num" w:pos="720"/>
        </w:tabs>
        <w:ind w:left="720" w:hanging="360"/>
      </w:pPr>
      <w:rPr>
        <w:lang w:val="en-GB"/>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15:restartNumberingAfterBreak="0">
    <w:nsid w:val="2830792F"/>
    <w:multiLevelType w:val="hybridMultilevel"/>
    <w:tmpl w:val="8C96F9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2AA52B0"/>
    <w:multiLevelType w:val="hybridMultilevel"/>
    <w:tmpl w:val="C8F8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1D09FB"/>
    <w:multiLevelType w:val="hybridMultilevel"/>
    <w:tmpl w:val="338AC6D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D66941"/>
    <w:multiLevelType w:val="hybridMultilevel"/>
    <w:tmpl w:val="44F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767222"/>
    <w:multiLevelType w:val="multilevel"/>
    <w:tmpl w:val="EB5CE21A"/>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641F3270"/>
    <w:multiLevelType w:val="hybridMultilevel"/>
    <w:tmpl w:val="6E7C2A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6840A8"/>
    <w:multiLevelType w:val="hybridMultilevel"/>
    <w:tmpl w:val="4B2E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6E58EF"/>
    <w:multiLevelType w:val="hybridMultilevel"/>
    <w:tmpl w:val="42982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A7158D"/>
    <w:multiLevelType w:val="hybridMultilevel"/>
    <w:tmpl w:val="6FE05E54"/>
    <w:lvl w:ilvl="0" w:tplc="B9DE0C3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7C64D8"/>
    <w:multiLevelType w:val="hybridMultilevel"/>
    <w:tmpl w:val="0E7E388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470C86"/>
    <w:multiLevelType w:val="multilevel"/>
    <w:tmpl w:val="E864F4D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3"/>
  </w:num>
  <w:num w:numId="3">
    <w:abstractNumId w:val="8"/>
  </w:num>
  <w:num w:numId="4">
    <w:abstractNumId w:val="14"/>
  </w:num>
  <w:num w:numId="5">
    <w:abstractNumId w:val="13"/>
  </w:num>
  <w:num w:numId="6">
    <w:abstractNumId w:val="6"/>
  </w:num>
  <w:num w:numId="7">
    <w:abstractNumId w:val="5"/>
  </w:num>
  <w:num w:numId="8">
    <w:abstractNumId w:val="7"/>
  </w:num>
  <w:num w:numId="9">
    <w:abstractNumId w:val="0"/>
  </w:num>
  <w:num w:numId="10">
    <w:abstractNumId w:val="9"/>
  </w:num>
  <w:num w:numId="11">
    <w:abstractNumId w:val="2"/>
  </w:num>
  <w:num w:numId="12">
    <w:abstractNumId w:val="1"/>
  </w:num>
  <w:num w:numId="13">
    <w:abstractNumId w:val="11"/>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im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9v5wrsyr0fxie9f0ovdtxetprf9er9afde&quot;&gt;My EndNote Library&lt;record-ids&gt;&lt;item&gt;627&lt;/item&gt;&lt;/record-ids&gt;&lt;/item&gt;&lt;/Libraries&gt;"/>
  </w:docVars>
  <w:rsids>
    <w:rsidRoot w:val="00B872B5"/>
    <w:rsid w:val="000567A5"/>
    <w:rsid w:val="000705B5"/>
    <w:rsid w:val="00070E6B"/>
    <w:rsid w:val="000A2A1D"/>
    <w:rsid w:val="000A348A"/>
    <w:rsid w:val="000B2CF2"/>
    <w:rsid w:val="000D06FC"/>
    <w:rsid w:val="000D1550"/>
    <w:rsid w:val="000D253E"/>
    <w:rsid w:val="000F3745"/>
    <w:rsid w:val="0011000C"/>
    <w:rsid w:val="001118E0"/>
    <w:rsid w:val="0011672A"/>
    <w:rsid w:val="00122F80"/>
    <w:rsid w:val="00137A34"/>
    <w:rsid w:val="00144912"/>
    <w:rsid w:val="001A110F"/>
    <w:rsid w:val="001A1770"/>
    <w:rsid w:val="001B74C4"/>
    <w:rsid w:val="001C0312"/>
    <w:rsid w:val="001D1AB3"/>
    <w:rsid w:val="001D6423"/>
    <w:rsid w:val="001E0AE1"/>
    <w:rsid w:val="001E25CD"/>
    <w:rsid w:val="001F5E96"/>
    <w:rsid w:val="002073A8"/>
    <w:rsid w:val="002226AC"/>
    <w:rsid w:val="00222F57"/>
    <w:rsid w:val="002404A6"/>
    <w:rsid w:val="00275A49"/>
    <w:rsid w:val="002802B4"/>
    <w:rsid w:val="00292BA9"/>
    <w:rsid w:val="00295769"/>
    <w:rsid w:val="002D2E41"/>
    <w:rsid w:val="002E7120"/>
    <w:rsid w:val="0031393D"/>
    <w:rsid w:val="00314101"/>
    <w:rsid w:val="0032286B"/>
    <w:rsid w:val="00331C2F"/>
    <w:rsid w:val="00344559"/>
    <w:rsid w:val="0034626D"/>
    <w:rsid w:val="00351D9E"/>
    <w:rsid w:val="00356AD5"/>
    <w:rsid w:val="00362B1F"/>
    <w:rsid w:val="003647E8"/>
    <w:rsid w:val="0036765E"/>
    <w:rsid w:val="00367E93"/>
    <w:rsid w:val="003902C2"/>
    <w:rsid w:val="003A1988"/>
    <w:rsid w:val="003B7549"/>
    <w:rsid w:val="003C6256"/>
    <w:rsid w:val="003D10AD"/>
    <w:rsid w:val="003D3111"/>
    <w:rsid w:val="003F47E3"/>
    <w:rsid w:val="00436962"/>
    <w:rsid w:val="00444EDA"/>
    <w:rsid w:val="004467C0"/>
    <w:rsid w:val="00453C82"/>
    <w:rsid w:val="00486C2E"/>
    <w:rsid w:val="004A1B2A"/>
    <w:rsid w:val="004A5827"/>
    <w:rsid w:val="004B3DE5"/>
    <w:rsid w:val="004D7BFA"/>
    <w:rsid w:val="004F1AB6"/>
    <w:rsid w:val="004F4BEB"/>
    <w:rsid w:val="004F7095"/>
    <w:rsid w:val="0050075F"/>
    <w:rsid w:val="005052E2"/>
    <w:rsid w:val="0052064D"/>
    <w:rsid w:val="00541F0B"/>
    <w:rsid w:val="0054549B"/>
    <w:rsid w:val="00572B9E"/>
    <w:rsid w:val="005753A4"/>
    <w:rsid w:val="00592413"/>
    <w:rsid w:val="005E0EE2"/>
    <w:rsid w:val="006509D2"/>
    <w:rsid w:val="006647C5"/>
    <w:rsid w:val="006841AD"/>
    <w:rsid w:val="00690E5B"/>
    <w:rsid w:val="00697BF5"/>
    <w:rsid w:val="006C1E5B"/>
    <w:rsid w:val="006C2C46"/>
    <w:rsid w:val="006D110E"/>
    <w:rsid w:val="006D5971"/>
    <w:rsid w:val="006E02BD"/>
    <w:rsid w:val="006E7AAF"/>
    <w:rsid w:val="006E7C5F"/>
    <w:rsid w:val="006F3A6B"/>
    <w:rsid w:val="007004A0"/>
    <w:rsid w:val="00721A36"/>
    <w:rsid w:val="00731EEA"/>
    <w:rsid w:val="00743F5D"/>
    <w:rsid w:val="00765E96"/>
    <w:rsid w:val="007731D0"/>
    <w:rsid w:val="007B7D3A"/>
    <w:rsid w:val="007E571E"/>
    <w:rsid w:val="00816DD6"/>
    <w:rsid w:val="00826DB3"/>
    <w:rsid w:val="00847720"/>
    <w:rsid w:val="008770AB"/>
    <w:rsid w:val="0089356F"/>
    <w:rsid w:val="008D0B6D"/>
    <w:rsid w:val="008D0F8B"/>
    <w:rsid w:val="008E1D0E"/>
    <w:rsid w:val="008E5651"/>
    <w:rsid w:val="008F1B5F"/>
    <w:rsid w:val="00900070"/>
    <w:rsid w:val="0090331B"/>
    <w:rsid w:val="00907C3F"/>
    <w:rsid w:val="00907FDD"/>
    <w:rsid w:val="0092681A"/>
    <w:rsid w:val="0093302A"/>
    <w:rsid w:val="00934673"/>
    <w:rsid w:val="00960D0C"/>
    <w:rsid w:val="00963437"/>
    <w:rsid w:val="009654CF"/>
    <w:rsid w:val="00975C08"/>
    <w:rsid w:val="00992437"/>
    <w:rsid w:val="009C5A6F"/>
    <w:rsid w:val="009D1E43"/>
    <w:rsid w:val="009D5D71"/>
    <w:rsid w:val="00A12100"/>
    <w:rsid w:val="00A42795"/>
    <w:rsid w:val="00A6769D"/>
    <w:rsid w:val="00A67E10"/>
    <w:rsid w:val="00A85CB7"/>
    <w:rsid w:val="00AB0053"/>
    <w:rsid w:val="00AC356B"/>
    <w:rsid w:val="00B4094C"/>
    <w:rsid w:val="00B462DE"/>
    <w:rsid w:val="00B62096"/>
    <w:rsid w:val="00B66E50"/>
    <w:rsid w:val="00B76F9E"/>
    <w:rsid w:val="00B83214"/>
    <w:rsid w:val="00B872B5"/>
    <w:rsid w:val="00BA3E9F"/>
    <w:rsid w:val="00BA4A9E"/>
    <w:rsid w:val="00BA53B0"/>
    <w:rsid w:val="00BB622B"/>
    <w:rsid w:val="00BD34D3"/>
    <w:rsid w:val="00BD60F4"/>
    <w:rsid w:val="00BF374B"/>
    <w:rsid w:val="00C041B7"/>
    <w:rsid w:val="00C04461"/>
    <w:rsid w:val="00C0764D"/>
    <w:rsid w:val="00C25B78"/>
    <w:rsid w:val="00C57313"/>
    <w:rsid w:val="00C92623"/>
    <w:rsid w:val="00CA5800"/>
    <w:rsid w:val="00CB7191"/>
    <w:rsid w:val="00CC4042"/>
    <w:rsid w:val="00CE471A"/>
    <w:rsid w:val="00CF5B59"/>
    <w:rsid w:val="00CF5BEC"/>
    <w:rsid w:val="00D22A59"/>
    <w:rsid w:val="00D6026E"/>
    <w:rsid w:val="00D71B78"/>
    <w:rsid w:val="00D772E9"/>
    <w:rsid w:val="00D77CF9"/>
    <w:rsid w:val="00D8015C"/>
    <w:rsid w:val="00D850E9"/>
    <w:rsid w:val="00DA0616"/>
    <w:rsid w:val="00DB53D7"/>
    <w:rsid w:val="00DC16D7"/>
    <w:rsid w:val="00DC3E06"/>
    <w:rsid w:val="00DC5577"/>
    <w:rsid w:val="00DD5771"/>
    <w:rsid w:val="00DF5BC7"/>
    <w:rsid w:val="00E04668"/>
    <w:rsid w:val="00E14884"/>
    <w:rsid w:val="00E227CE"/>
    <w:rsid w:val="00E30AF1"/>
    <w:rsid w:val="00E34D1B"/>
    <w:rsid w:val="00E92ACB"/>
    <w:rsid w:val="00EA5693"/>
    <w:rsid w:val="00EB21C4"/>
    <w:rsid w:val="00EB5D80"/>
    <w:rsid w:val="00ED5DC5"/>
    <w:rsid w:val="00EE5026"/>
    <w:rsid w:val="00F049C8"/>
    <w:rsid w:val="00F366B0"/>
    <w:rsid w:val="00F73CBF"/>
    <w:rsid w:val="00F77A5D"/>
    <w:rsid w:val="00FA13DE"/>
    <w:rsid w:val="00FA34DA"/>
    <w:rsid w:val="00FB0342"/>
    <w:rsid w:val="00FC40A1"/>
    <w:rsid w:val="00FF1728"/>
    <w:rsid w:val="00FF72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E82B"/>
  <w15:docId w15:val="{23AEA96E-FE34-49F4-ADAC-1B10ACB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26E"/>
    <w:rPr>
      <w:sz w:val="24"/>
    </w:rPr>
  </w:style>
  <w:style w:type="paragraph" w:styleId="Heading1">
    <w:name w:val="heading 1"/>
    <w:basedOn w:val="Normal"/>
    <w:next w:val="Normal"/>
    <w:link w:val="Heading1Char"/>
    <w:qFormat/>
    <w:rsid w:val="002E7120"/>
    <w:pPr>
      <w:keepNext/>
      <w:numPr>
        <w:numId w:val="2"/>
      </w:numPr>
      <w:spacing w:before="240" w:after="60"/>
      <w:outlineLvl w:val="0"/>
    </w:pPr>
    <w:rPr>
      <w:rFonts w:eastAsia="Times New Roman" w:cs="Arial"/>
      <w:b/>
      <w:bCs/>
      <w:kern w:val="32"/>
      <w:sz w:val="28"/>
      <w:szCs w:val="32"/>
    </w:rPr>
  </w:style>
  <w:style w:type="paragraph" w:styleId="Heading2">
    <w:name w:val="heading 2"/>
    <w:basedOn w:val="Normal"/>
    <w:next w:val="Normal"/>
    <w:link w:val="Heading2Char"/>
    <w:qFormat/>
    <w:rsid w:val="002E7120"/>
    <w:pPr>
      <w:keepNext/>
      <w:numPr>
        <w:ilvl w:val="1"/>
        <w:numId w:val="3"/>
      </w:numPr>
      <w:spacing w:before="240" w:after="60"/>
      <w:outlineLvl w:val="1"/>
    </w:pPr>
    <w:rPr>
      <w:rFonts w:eastAsiaTheme="majorEastAsia" w:cs="Arial"/>
      <w:bCs/>
      <w:iCs/>
      <w:szCs w:val="28"/>
    </w:rPr>
  </w:style>
  <w:style w:type="paragraph" w:styleId="Heading3">
    <w:name w:val="heading 3"/>
    <w:basedOn w:val="Normal"/>
    <w:next w:val="Normal"/>
    <w:link w:val="Heading3Char"/>
    <w:qFormat/>
    <w:rsid w:val="002E7120"/>
    <w:pPr>
      <w:keepNext/>
      <w:numPr>
        <w:ilvl w:val="2"/>
        <w:numId w:val="4"/>
      </w:numPr>
      <w:tabs>
        <w:tab w:val="left" w:pos="680"/>
      </w:tabs>
      <w:spacing w:before="240" w:after="60"/>
      <w:outlineLvl w:val="2"/>
    </w:pPr>
    <w:rPr>
      <w:rFonts w:eastAsia="Times New Roman"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7120"/>
    <w:rPr>
      <w:rFonts w:eastAsiaTheme="majorEastAsia" w:cs="Arial"/>
      <w:bCs/>
      <w:iCs/>
      <w:szCs w:val="28"/>
      <w:lang w:val="en-GB" w:eastAsia="da-DK"/>
    </w:rPr>
  </w:style>
  <w:style w:type="character" w:customStyle="1" w:styleId="Heading1Char">
    <w:name w:val="Heading 1 Char"/>
    <w:basedOn w:val="DefaultParagraphFont"/>
    <w:link w:val="Heading1"/>
    <w:rsid w:val="002E7120"/>
    <w:rPr>
      <w:rFonts w:eastAsia="Times New Roman" w:cs="Arial"/>
      <w:b/>
      <w:bCs/>
      <w:kern w:val="32"/>
      <w:sz w:val="28"/>
      <w:szCs w:val="32"/>
      <w:lang w:val="en-GB" w:eastAsia="da-DK"/>
    </w:rPr>
  </w:style>
  <w:style w:type="character" w:customStyle="1" w:styleId="Heading3Char">
    <w:name w:val="Heading 3 Char"/>
    <w:basedOn w:val="DefaultParagraphFont"/>
    <w:link w:val="Heading3"/>
    <w:rsid w:val="002E7120"/>
    <w:rPr>
      <w:rFonts w:eastAsia="Times New Roman" w:cs="Arial"/>
      <w:bCs/>
      <w:szCs w:val="26"/>
      <w:lang w:val="en-GB" w:eastAsia="da-DK"/>
    </w:rPr>
  </w:style>
  <w:style w:type="paragraph" w:styleId="ListParagraph">
    <w:name w:val="List Paragraph"/>
    <w:basedOn w:val="Normal"/>
    <w:uiPriority w:val="34"/>
    <w:qFormat/>
    <w:rsid w:val="00FA13DE"/>
    <w:pPr>
      <w:ind w:left="720"/>
      <w:contextualSpacing/>
    </w:pPr>
  </w:style>
  <w:style w:type="character" w:customStyle="1" w:styleId="MTEquationSection">
    <w:name w:val="MTEquationSection"/>
    <w:basedOn w:val="DefaultParagraphFont"/>
    <w:rsid w:val="00D772E9"/>
    <w:rPr>
      <w:b/>
      <w:bCs/>
      <w:vanish/>
      <w:color w:val="FF0000"/>
      <w:lang w:val="en-GB" w:eastAsia="da-DK"/>
    </w:rPr>
  </w:style>
  <w:style w:type="paragraph" w:styleId="Title">
    <w:name w:val="Title"/>
    <w:basedOn w:val="Normal"/>
    <w:next w:val="Normal"/>
    <w:link w:val="TitleChar"/>
    <w:qFormat/>
    <w:rsid w:val="00A121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1210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847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C40A1"/>
    <w:pPr>
      <w:jc w:val="center"/>
    </w:pPr>
    <w:rPr>
      <w:noProof/>
      <w:lang w:val="en-US"/>
    </w:rPr>
  </w:style>
  <w:style w:type="character" w:customStyle="1" w:styleId="EndNoteBibliographyTitleChar">
    <w:name w:val="EndNote Bibliography Title Char"/>
    <w:basedOn w:val="DefaultParagraphFont"/>
    <w:link w:val="EndNoteBibliographyTitle"/>
    <w:rsid w:val="00FC40A1"/>
    <w:rPr>
      <w:noProof/>
      <w:sz w:val="24"/>
      <w:lang w:val="en-US"/>
    </w:rPr>
  </w:style>
  <w:style w:type="paragraph" w:customStyle="1" w:styleId="EndNoteBibliography">
    <w:name w:val="EndNote Bibliography"/>
    <w:basedOn w:val="Normal"/>
    <w:link w:val="EndNoteBibliographyChar"/>
    <w:rsid w:val="00FC40A1"/>
    <w:rPr>
      <w:noProof/>
      <w:lang w:val="en-US"/>
    </w:rPr>
  </w:style>
  <w:style w:type="character" w:customStyle="1" w:styleId="EndNoteBibliographyChar">
    <w:name w:val="EndNote Bibliography Char"/>
    <w:basedOn w:val="DefaultParagraphFont"/>
    <w:link w:val="EndNoteBibliography"/>
    <w:rsid w:val="00FC40A1"/>
    <w:rPr>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0.bin"/><Relationship Id="rId50" Type="http://schemas.openxmlformats.org/officeDocument/2006/relationships/image" Target="media/image24.wmf"/><Relationship Id="rId55" Type="http://schemas.openxmlformats.org/officeDocument/2006/relationships/oleObject" Target="embeddings/oleObject24.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6.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image" Target="media/image3.wmf"/><Relationship Id="rId51" Type="http://schemas.openxmlformats.org/officeDocument/2006/relationships/oleObject" Target="embeddings/oleObject22.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F8DEA-4640-403C-8431-6D63ADC9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4621</Words>
  <Characters>26343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30903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John Hutchings</dc:creator>
  <cp:keywords/>
  <dc:description/>
  <cp:lastModifiedBy>Nicholas John Hutchings</cp:lastModifiedBy>
  <cp:revision>2</cp:revision>
  <dcterms:created xsi:type="dcterms:W3CDTF">2017-11-14T17:55:00Z</dcterms:created>
  <dcterms:modified xsi:type="dcterms:W3CDTF">2017-11-14T17:55:00Z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