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4"/>
        </w:rPr>
        <w:t>ПРИКЛАДНОЕ МАШИННОЕ ОБУЧЕНИЕ</w:t>
      </w:r>
    </w:p>
    <w:p>
      <w:pPr>
        <w:jc w:val="center"/>
      </w:pPr>
      <w:r>
        <w:rPr>
          <w:b/>
          <w:color w:val="102A43"/>
          <w:sz w:val="60"/>
        </w:rPr>
        <w:t>Лабораторная работа № 2</w:t>
      </w:r>
    </w:p>
    <w:p>
      <w:pPr>
        <w:jc w:val="center"/>
      </w:pPr>
      <w:r>
        <w:rPr>
          <w:b/>
          <w:color w:val="F97066"/>
          <w:sz w:val="38"/>
        </w:rPr>
        <w:t>ЛИНЕЙНАЯ И ЛОГИСТИЧЕСКАЯ РЕГРЕССИЯ</w:t>
      </w:r>
    </w:p>
    <w:p>
      <w:pPr>
        <w:jc w:val="center"/>
      </w:pPr>
      <w:r>
        <w:rPr>
          <w:color w:val="627D98"/>
          <w:sz w:val="26"/>
        </w:rPr>
        <w:t>Градиентный спуск, метрики, порог решения и регуляризация</w:t>
      </w:r>
    </w:p>
    <w:p/>
    <w:p/>
    <w:p/>
    <w:p/>
    <w:p>
      <w:pPr>
        <w:jc w:val="center"/>
      </w:pPr>
      <w:r>
        <w:rPr>
          <w:b/>
        </w:rPr>
        <w:t>Для студентов 4 курса факультета прикладной математики</w:t>
        <w:br/>
      </w:r>
      <w:r>
        <w:t>Формат: задания + данные + пример полного выполнения</w:t>
      </w:r>
    </w:p>
    <w:p>
      <w:r>
        <w:br w:type="page"/>
      </w:r>
    </w:p>
    <w:p>
      <w:pPr>
        <w:pStyle w:val="Heading1"/>
        <w:keepNext/>
      </w:pPr>
      <w:r>
        <w:t>1. Паспорт лабораторной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Тема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Линейная и логистическая регрессия; градиентный спуск и его модификации.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Продолжительность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4 академических часа в аудитории + самостоятельное оформление отчёта.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Среда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Python 3.11+, Jupyter, pandas, NumPy, matplotlib, scikit-learn.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Форма сдачи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Исполняемый .ipynb и краткий отчёт: цель, постановка, код, результаты, выводы.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Основной датасет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UCI Online Shoppers Purchasing Intention: 12 330 веб-сессий, 18 столбцов; Revenue — бинарная цель.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Основная идея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На одном наборе выполнить регрессию PageValues и классификацию Revenue, затем исследовать оптимизацию.</w:t>
            </w:r>
          </w:p>
        </w:tc>
      </w:tr>
    </w:tbl>
    <w:p>
      <w:pPr>
        <w:pStyle w:val="Heading2"/>
        <w:keepNext/>
      </w:pPr>
      <w:r>
        <w:t>Цель работы</w:t>
      </w:r>
    </w:p>
    <w:p>
      <w:r>
        <w:t>Освоить полный эксперимент с линейной и логистической регрессией: корректно сформулировать задачу, подготовить смешанные признаки, обучить baseline и регуляризованные модели, исследовать градиентный спуск, выбрать метрики и порог решения, интерпретировать результаты без смешения корреляции и причинности.</w:t>
      </w:r>
    </w:p>
    <w:p>
      <w:pPr>
        <w:pStyle w:val="Heading2"/>
        <w:keepNext/>
      </w:pPr>
      <w:r>
        <w:t>Планируемые результаты</w:t>
      </w:r>
    </w:p>
    <w:p>
      <w:pPr>
        <w:pStyle w:val="ListBullet"/>
      </w:pPr>
      <w:r>
        <w:t>различать числовой прогноз, вероятность и бинарное решение;</w:t>
      </w:r>
    </w:p>
    <w:p>
      <w:pPr>
        <w:pStyle w:val="ListBullet"/>
      </w:pPr>
      <w:r>
        <w:t>реализовать batch gradient descent для логистической регрессии;</w:t>
      </w:r>
    </w:p>
    <w:p>
      <w:pPr>
        <w:pStyle w:val="ListBullet"/>
      </w:pPr>
      <w:r>
        <w:t>строить preprocessing внутри Pipeline и избегать leakage;</w:t>
      </w:r>
    </w:p>
    <w:p>
      <w:pPr>
        <w:pStyle w:val="ListBullet"/>
      </w:pPr>
      <w:r>
        <w:t>сравнивать MAE/RMSE/R² и ROC-AUC/AP/log-loss/F1;</w:t>
      </w:r>
    </w:p>
    <w:p>
      <w:pPr>
        <w:pStyle w:val="ListBullet"/>
      </w:pPr>
      <w:r>
        <w:t>подбирать порог только по validation и оценивать итог один раз на test;</w:t>
      </w:r>
    </w:p>
    <w:p>
      <w:pPr>
        <w:pStyle w:val="ListBullet"/>
      </w:pPr>
      <w:r>
        <w:t>анализировать влияние learning rate, regularization и scaling.</w:t>
      </w:r>
    </w:p>
    <w:p>
      <w:pPr>
        <w:pStyle w:val="Heading2"/>
        <w:keepNext/>
      </w:pPr>
      <w:r>
        <w:t>Комплект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3402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5669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online_shoppers_intention.csv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Полный исходный набор UCI.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lab2_example_data.csv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30 строк для быстрого просмотра структуры.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Lab2_Regressions_Example.ipynb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Исполняемый пример выполнения и заготовка для заданий.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Лабораторная_2_Регрессии.docx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Настоящие методические указания.</w:t>
            </w:r>
          </w:p>
        </w:tc>
      </w:tr>
    </w:tbl>
    <w:p>
      <w:pPr>
        <w:pStyle w:val="Heading1"/>
        <w:keepNext/>
      </w:pPr>
      <w:r>
        <w:t>2. Данные и сквозной кейс</w:t>
      </w:r>
    </w:p>
    <w:p>
      <w:r>
        <w:t>Каждая строка описывает одну веб-сессию интернет-магазина. В полном наборе 12 330 сессий: 10 422 не закончились покупкой и 1 908 закончились покупкой. Поэтому положительный класс составляет около 15,5%, а accuracy без контекста может быть обманчивой. Источник: UCI Machine Learning Repository, dataset 468.</w:t>
      </w:r>
    </w:p>
    <w:p>
      <w:r>
        <w:t>Страница: https://archive.ics.uci.edu/dataset/468/online+shoppers+purchasing+intention+dataset</w:t>
      </w:r>
    </w:p>
    <w:p>
      <w:r>
        <w:t>Прямая ссылка CSV: https://archive.ics.uci.edu/ml/machine-learning-databases/00468/online_shoppers_intention.csv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969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Признаки</w:t>
            </w:r>
          </w:p>
        </w:tc>
        <w:tc>
          <w:tcPr>
            <w:tcW w:type="dxa" w:w="3969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Поведение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Administrative, Informational, ProductRelated и Duration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Число просмотренных страниц и время.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Вовлечённость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BounceRates, ExitRates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Показатели ухода и завершения сессии.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Ценность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PageValues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Средняя ценность страниц до транзакции; в классификации исключается из baseline как потенциально постфактум-признак.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Контекст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Month, Weekend, VisitorType, TrafficType, Region, Browser, OS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Время, источник и технический/пользовательский контекст.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Цель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Revenue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Завершилась ли сессия покупкой.</w:t>
            </w:r>
          </w:p>
        </w:tc>
      </w:tr>
    </w:tbl>
    <w:p>
      <w:pPr>
        <w:pStyle w:val="Heading2"/>
        <w:keepNext/>
      </w:pPr>
      <w:r>
        <w:t>Пример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c>
          <w:tcPr>
            <w:tcW w:type="dxa" w:w="737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907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Prod.Rel.</w:t>
            </w:r>
          </w:p>
        </w:tc>
        <w:tc>
          <w:tcPr>
            <w:tcW w:type="dxa" w:w="1247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Prod.Duration</w:t>
            </w:r>
          </w:p>
        </w:tc>
        <w:tc>
          <w:tcPr>
            <w:tcW w:type="dxa" w:w="850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Bounce</w:t>
            </w:r>
          </w:p>
        </w:tc>
        <w:tc>
          <w:tcPr>
            <w:tcW w:type="dxa" w:w="850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Exit</w:t>
            </w:r>
          </w:p>
        </w:tc>
        <w:tc>
          <w:tcPr>
            <w:tcW w:type="dxa" w:w="794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247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Visitor</w:t>
            </w:r>
          </w:p>
        </w:tc>
        <w:tc>
          <w:tcPr>
            <w:tcW w:type="dxa" w:w="850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Weekend</w:t>
            </w:r>
          </w:p>
        </w:tc>
        <w:tc>
          <w:tcPr>
            <w:tcW w:type="dxa" w:w="850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0.2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Feb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Returning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64.0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Feb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Returning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298.0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0.022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Returning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853.0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0.003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0.025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May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New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1120.5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0.006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0.018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Nov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Returning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True</w:t>
            </w:r>
          </w:p>
        </w:tc>
      </w:tr>
    </w:tbl>
    <w:p>
      <w:r>
        <w:rPr>
          <w:b/>
          <w:color w:val="F97066"/>
        </w:rPr>
        <w:t xml:space="preserve">Важно: </w:t>
      </w:r>
      <w:r>
        <w:t>строки выше иллюстрируют формат. Все расчёты выполняются на полном CSV, приложенном к работе.</w:t>
      </w:r>
    </w:p>
    <w:p>
      <w:pPr>
        <w:pStyle w:val="Heading1"/>
        <w:keepNext/>
      </w:pPr>
      <w:r>
        <w:t>3. Правила эксперимента</w:t>
      </w:r>
    </w:p>
    <w:p>
      <w:pPr>
        <w:pStyle w:val="ListNumber"/>
      </w:pPr>
      <w:r>
        <w:t>Использовать разбиение train/validation/test = 60%/20%/20% с random_state=42 и stratify для классификации.</w:t>
      </w:r>
    </w:p>
    <w:p>
      <w:pPr>
        <w:pStyle w:val="ListNumber"/>
      </w:pPr>
      <w:r>
        <w:t>Все статистики preprocessing обучать только на train; использовать ColumnTransformer + Pipeline.</w:t>
      </w:r>
    </w:p>
    <w:p>
      <w:pPr>
        <w:pStyle w:val="ListNumber"/>
      </w:pPr>
      <w:r>
        <w:t>Для классификации Revenue исключить PageValues в основном baseline и отдельно обсудить, когда этот признак доступен.</w:t>
      </w:r>
    </w:p>
    <w:p>
      <w:pPr>
        <w:pStyle w:val="ListNumber"/>
      </w:pPr>
      <w:r>
        <w:t>Гиперпараметры и порог подбирать по validation; test использовать один раз для финальной оценки.</w:t>
      </w:r>
    </w:p>
    <w:p>
      <w:pPr>
        <w:pStyle w:val="ListNumber"/>
      </w:pPr>
      <w:r>
        <w:t>Фиксировать seed, версии пакетов, формулы метрик и таблицу всех запусков.</w:t>
      </w:r>
    </w:p>
    <w:p>
      <w:pPr>
        <w:pStyle w:val="ListNumber"/>
      </w:pPr>
      <w:r>
        <w:t>Сначала строить Dummy baseline; сложную модель нельзя оценивать без точки отсчёта.</w:t>
      </w:r>
    </w:p>
    <w:p>
      <w:pPr>
        <w:pStyle w:val="Heading1"/>
        <w:keepNext/>
      </w:pPr>
      <w:r>
        <w:t>4. Задания</w:t>
      </w:r>
    </w:p>
    <w:p>
      <w:pPr>
        <w:pStyle w:val="Heading2"/>
        <w:keepNext/>
      </w:pPr>
      <w:r>
        <w:t>Задание 1. Разведочный анализ и аудит</w:t>
      </w:r>
    </w:p>
    <w:p>
      <w:pPr>
        <w:pStyle w:val="ListBullet"/>
      </w:pPr>
      <w:r>
        <w:t>Загрузить CSV, вывести shape, типы, пропуски и дубликаты.</w:t>
      </w:r>
    </w:p>
    <w:p>
      <w:pPr>
        <w:pStyle w:val="ListBullet"/>
      </w:pPr>
      <w:r>
        <w:t>Посчитать долю Revenue=True; сравнить с accuracy классификатора, всегда предсказывающего False.</w:t>
      </w:r>
    </w:p>
    <w:p>
      <w:pPr>
        <w:pStyle w:val="ListBullet"/>
      </w:pPr>
      <w:r>
        <w:t>Построить распределения PageValues, ProductRelated_Duration, BounceRates и ExitRates.</w:t>
      </w:r>
    </w:p>
    <w:p>
      <w:pPr>
        <w:pStyle w:val="ListBullet"/>
      </w:pPr>
      <w:r>
        <w:t>Выделить числовые, категориальные и бинарные столбцы.</w:t>
      </w:r>
    </w:p>
    <w:p>
      <w:pPr>
        <w:pStyle w:val="ListBullet"/>
      </w:pPr>
      <w:r>
        <w:t>Сформулировать не менее двух рисков leakage или temporal mismatch.</w:t>
      </w:r>
    </w:p>
    <w:p>
      <w:pPr>
        <w:pStyle w:val="Heading2"/>
        <w:keepNext/>
      </w:pPr>
      <w:r>
        <w:t>Задание 2. Линейная регрессия</w:t>
      </w:r>
    </w:p>
    <w:p>
      <w:r>
        <w:t>Цель: прогнозировать PageValues по характеристикам сессии, не используя Revenue. Сравнить DummyRegressor, LinearRegression, Ridge и одну устойчивую модель: HuberRegressor либо QuantileRegressor.</w:t>
      </w:r>
    </w:p>
    <w:p>
      <w:pPr>
        <w:pStyle w:val="ListBullet"/>
      </w:pPr>
      <w:r>
        <w:t>Оценить MAE, RMSE и R² на validation и test.</w:t>
      </w:r>
    </w:p>
    <w:p>
      <w:pPr>
        <w:pStyle w:val="ListBullet"/>
      </w:pPr>
      <w:r>
        <w:t>Выполнить преобразование log1p(PageValues) и объяснить, как интерпретировать обратное преобразование.</w:t>
      </w:r>
    </w:p>
    <w:p>
      <w:pPr>
        <w:pStyle w:val="ListBullet"/>
      </w:pPr>
      <w:r>
        <w:t>Построить fact-vs-prediction и residual-vs-prediction.</w:t>
      </w:r>
    </w:p>
    <w:p>
      <w:pPr>
        <w:pStyle w:val="ListBullet"/>
      </w:pPr>
      <w:r>
        <w:t>Объяснить, почему слабый R² не обязательно делает модель бесполезной, но требует проверки baseline и постановки.</w:t>
      </w:r>
    </w:p>
    <w:p>
      <w:pPr>
        <w:pStyle w:val="Heading2"/>
        <w:keepNext/>
      </w:pPr>
      <w:r>
        <w:t>Задание 3. Логистическая регрессия</w:t>
      </w:r>
    </w:p>
    <w:p>
      <w:r>
        <w:t>Цель: оценить вероятность Revenue=True до совершения покупки. Основной вариант не использует PageValues.</w:t>
      </w:r>
    </w:p>
    <w:p>
      <w:pPr>
        <w:pStyle w:val="ListBullet"/>
      </w:pPr>
      <w:r>
        <w:t>Сравнить DummyClassifier, LogisticRegression без class_weight, с class_weight="balanced" и SGDClassifier(loss="log_loss").</w:t>
      </w:r>
    </w:p>
    <w:p>
      <w:pPr>
        <w:pStyle w:val="ListBullet"/>
      </w:pPr>
      <w:r>
        <w:t>Рассчитать confusion matrix, precision, recall, F1, ROC-AUC, Average Precision и log-loss.</w:t>
      </w:r>
    </w:p>
    <w:p>
      <w:pPr>
        <w:pStyle w:val="ListBullet"/>
      </w:pPr>
      <w:r>
        <w:t>Построить ROC- и PR-кривые. Объяснить, почему AP информативна при доле positive 15,5%.</w:t>
      </w:r>
    </w:p>
    <w:p>
      <w:pPr>
        <w:pStyle w:val="ListBullet"/>
      </w:pPr>
      <w:r>
        <w:t>Проверить калибровку вероятностей; при class_weight отдельно отметить возможный сдвиг вероятностей.</w:t>
      </w:r>
    </w:p>
    <w:p>
      <w:pPr>
        <w:pStyle w:val="Heading2"/>
        <w:keepNext/>
      </w:pPr>
      <w:r>
        <w:t>Задание 4. Порог и utility</w:t>
      </w:r>
    </w:p>
    <w:p>
      <w:r>
        <w:t>Пусть ценность решений задаётся: TP=+8, FP=−1, FN=−3, TN=0. На validation перебрать порог от 0,01 до 0,99, выбрать максимум суммарной utility и сравнить его с порогами 0,5 и max-F1. Выбранный порог без перенастройки применить к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def utility(y, pred, tp=8, fp=-1, fn=-3, tn=0):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tn_n, fp_n, fn_n, tp_n = confusion_matrix(y, pred).ravel()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return tp*tp_n + fp*fp_n + fn*fn_n + tn*tn_n</w:t>
            </w:r>
          </w:p>
        </w:tc>
      </w:tr>
    </w:tbl>
    <w:p>
      <w:pPr>
        <w:pStyle w:val="Heading2"/>
        <w:keepNext/>
      </w:pPr>
      <w:r>
        <w:t>Задание 5. Градиентный спуск с нуля</w:t>
      </w:r>
    </w:p>
    <w:p>
      <w:pPr>
        <w:pStyle w:val="ListBullet"/>
      </w:pPr>
      <w:r>
        <w:t>Реализовать stable sigmoid, log-loss и аналитический градиент.</w:t>
      </w:r>
    </w:p>
    <w:p>
      <w:pPr>
        <w:pStyle w:val="ListBullet"/>
      </w:pPr>
      <w:r>
        <w:t>Проверить градиент конечными разностями: относительная ошибка должна быть малой.</w:t>
      </w:r>
    </w:p>
    <w:p>
      <w:pPr>
        <w:pStyle w:val="ListBullet"/>
      </w:pPr>
      <w:r>
        <w:t>Сравнить η ∈ {0.001, 0.01, 0.1, 1.0}; построить loss(iteration).</w:t>
      </w:r>
    </w:p>
    <w:p>
      <w:pPr>
        <w:pStyle w:val="ListBullet"/>
      </w:pPr>
      <w:r>
        <w:t>Сравнить batch sizes 1, 32, 256, n при одинаковом числе эпох.</w:t>
      </w:r>
    </w:p>
    <w:p>
      <w:pPr>
        <w:pStyle w:val="ListBullet"/>
      </w:pPr>
      <w:r>
        <w:t>Добавить momentum β=0.9; сопоставить скорость и стабильность.</w:t>
      </w:r>
    </w:p>
    <w:p>
      <w:pPr>
        <w:pStyle w:val="ListBullet"/>
      </w:pPr>
      <w:r>
        <w:t>Сравнить коэффициенты и метрики со sklearn при согласованных preprocessing и regularization.</w:t>
      </w:r>
    </w:p>
    <w:p>
      <w:pPr>
        <w:pStyle w:val="Heading2"/>
        <w:keepNext/>
      </w:pPr>
      <w:r>
        <w:t>Задание 6. Регуляризация</w:t>
      </w:r>
    </w:p>
    <w:p>
      <w:pPr>
        <w:pStyle w:val="ListBullet"/>
      </w:pPr>
      <w:r>
        <w:t>Для LogisticRegression исследовать C ∈ {0.001,0.01,0.1,1,10,100}.</w:t>
      </w:r>
    </w:p>
    <w:p>
      <w:pPr>
        <w:pStyle w:val="ListBullet"/>
      </w:pPr>
      <w:r>
        <w:t>Сравнить L2, L1 и Elastic Net там, где solver это поддерживает.</w:t>
      </w:r>
    </w:p>
    <w:p>
      <w:pPr>
        <w:pStyle w:val="ListBullet"/>
      </w:pPr>
      <w:r>
        <w:t>Построить зависимость нормы коэффициентов и AP validation от C.</w:t>
      </w:r>
    </w:p>
    <w:p>
      <w:pPr>
        <w:pStyle w:val="ListBullet"/>
      </w:pPr>
      <w:r>
        <w:t>Вывести 10 коэффициентов с максимальным |w|; для категориальных признаков сохранить имена после one-hot encoding.</w:t>
      </w:r>
    </w:p>
    <w:p>
      <w:pPr>
        <w:pStyle w:val="ListBullet"/>
      </w:pPr>
      <w:r>
        <w:t>Не трактовать коэффициенты как причинные эффекты.</w:t>
      </w:r>
    </w:p>
    <w:p>
      <w:pPr>
        <w:pStyle w:val="Heading2"/>
        <w:keepNext/>
      </w:pPr>
      <w:r>
        <w:t>Задание 7*. Продвинутый анализ</w:t>
      </w:r>
    </w:p>
    <w:p>
      <w:pPr>
        <w:pStyle w:val="ListBullet"/>
      </w:pPr>
      <w:r>
        <w:t>Сравнить случайный split с временным holdout по Month и обсудить ограничения неизвестного года.</w:t>
      </w:r>
    </w:p>
    <w:p>
      <w:pPr>
        <w:pStyle w:val="ListBullet"/>
      </w:pPr>
      <w:r>
        <w:t>Обучить модель с PageValues и без него. Рассмотреть два сценария: раннее решение и решение в конце сессии.</w:t>
      </w:r>
    </w:p>
    <w:p>
      <w:pPr>
        <w:pStyle w:val="ListBullet"/>
      </w:pPr>
      <w:r>
        <w:t>Оценить bootstrap-интервалы ROC-AUC и AP либо выполнить stratified cross-validation.</w:t>
      </w:r>
    </w:p>
    <w:p>
      <w:pPr>
        <w:pStyle w:val="Heading1"/>
        <w:keepNext/>
      </w:pPr>
      <w:r>
        <w:t>5. Требования к отчёту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6803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Что должно быть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Цель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1–2 конкретных результата обучения.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Постановка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Объект, X, y, момент прогноза, split, loss, метрики, baseline.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Данные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Источник, размер, типы признаков, баланс цели, ограничения.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Методика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Pipeline, модели, гиперпараметры, seed, правило выбора порога.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Код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Исполняемые ячейки без ручного копирования результатов.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Результаты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Таблицы и графики с подписями; train/validation/test не смешиваются.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Обсуждение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Почему получены такие результаты, ошибки, leakage, limitations.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Выводы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3–6 проверяемых выводов и следующая итерация эксперимента.</w:t>
            </w:r>
          </w:p>
        </w:tc>
      </w:tr>
    </w:tbl>
    <w:p>
      <w:pPr>
        <w:pStyle w:val="Heading2"/>
        <w:keepNext/>
      </w:pPr>
      <w:r>
        <w:t>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6803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268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Баллы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Постановка и данные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Регрессия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Классификация и метрики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Порог и utility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GD с нуля и gradient check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Регуляризация и интерпретация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Воспроизводимость и выводы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Итого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100</w:t>
            </w:r>
          </w:p>
        </w:tc>
      </w:tr>
    </w:tbl>
    <w:p>
      <w:pPr>
        <w:pStyle w:val="Heading1"/>
        <w:keepNext/>
      </w:pPr>
      <w:r>
        <w:t>6. Пример выполнения</w:t>
      </w:r>
    </w:p>
    <w:p>
      <w:pPr>
        <w:pStyle w:val="Heading2"/>
        <w:keepNext/>
      </w:pPr>
      <w:r>
        <w:t>6.1. Цель</w:t>
      </w:r>
    </w:p>
    <w:p>
      <w:r>
        <w:t>Построить воспроизводимый baseline для двух связанных задач: (1) прогноз PageValues с помощью линейной регрессии; (2) прогноз вероятности Revenue=True с помощью логистической регрессии. Показать влияние дисбаланса классов и выбора порога, а также проверить сходимость batch gradient descent при разных learning rates.</w:t>
      </w:r>
    </w:p>
    <w:p>
      <w:pPr>
        <w:pStyle w:val="Heading2"/>
        <w:keepNext/>
      </w:pPr>
      <w:r>
        <w:t>6.2. Постановка задачи</w:t>
      </w:r>
    </w:p>
    <w:p>
      <w:r>
        <w:t>Объект — одна веб-сессия. Для регрессии y=PageValues, а Revenue исключается из X. Для классификации y=1[Revenue=True], а PageValues исключается как потенциально недоступный в момент раннего решения признак. Числовые признаки заполняются медианой и стандартизуются, категориальные кодируются OneHotEncoder. Разбиение классификации: 60/20/20 со stratify. Порог max-F1 выбирается только по validation.</w:t>
      </w:r>
    </w:p>
    <w:p>
      <w:pPr>
        <w:pStyle w:val="Heading2"/>
        <w:keepNext/>
      </w:pPr>
      <w:r>
        <w:t>6.3. Загрузка и аудит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import numpy as np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DATA_URL = 'https://archive.ics.uci.edu/ml/machine-learning-databases/00468/online_shoppers_intention.csv'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df = pd.read_csv(DATA_URL)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print(df.shape)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print(df['Revenue'].value_counts())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print(df.isna().sum().sum(), df.duplicated().sum())</w:t>
            </w:r>
          </w:p>
        </w:tc>
      </w:tr>
    </w:tbl>
    <w:p>
      <w:r>
        <w:t>Ожидаемый результат: 12 330 строк и 18 столбцов; 1 908 положительных и 10 422 отрицательных сессии. Доля покупок около 0,155. Это означает, что accuracy=0,845 достижима тривиальным правилом «всегда нет покупки», но recall положительного класса у такого правила равен нулю.</w:t>
      </w:r>
    </w:p>
    <w:p>
      <w:pPr>
        <w:pStyle w:val="Heading2"/>
        <w:keepNext/>
      </w:pPr>
      <w:r>
        <w:t>6.4. Общий preprocessing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from sklearn.compose import ColumnTransformer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sklearn.pipeline import Pipeline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sklearn.preprocessing import OneHotEncoder, StandardScaler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sklearn.impute import SimpleImputer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num = ['Administrative','Administrative_Duration','Informational',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'Informational_Duration','ProductRelated',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'ProductRelated_Duration','BounceRates','ExitRates','SpecialDay']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cat = ['Month','OperatingSystems','Browser','Region','TrafficType',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'VisitorType','Weekend']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prep = ColumnTransformer([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('num', Pipeline([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('imputer', SimpleImputer(strategy='median')),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('scaler', StandardScaler())]), num),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('cat', OneHotEncoder(handle_unknown='ignore'), cat)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])</w:t>
            </w:r>
          </w:p>
        </w:tc>
      </w:tr>
    </w:tbl>
    <w:p>
      <w:pPr>
        <w:pStyle w:val="Heading2"/>
        <w:keepNext/>
      </w:pPr>
      <w:r>
        <w:t>6.5. Линейная регрессия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sklearn.linear_model import LinearRegression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sklearn.metrics import mean_absolute_error, mean_squared_error, r2_score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X = df[num + cat]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y = df['PageValues']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X, y, test_size=0.2, random_state=42)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reg = Pipeline([('prep', prep), ('model', LinearRegression())])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reg.fit(X_train, y_train)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pred = reg.predict(X_test)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print('MAE =', mean_absolute_error(y_test, pred))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print('RMSE =', mean_squared_error(y_test, pred)**0.5)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print('R2 =', r2_score(y_test, pred))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30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reg_actual_p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Фактическое и прогнозное PageValues</w:t>
      </w:r>
    </w:p>
    <w:p>
      <w:r>
        <w:t>В воспроизводимом запуске получены MAE=9,25, RMSE=18,44 и R²=0,049. Модель лишь немного лучше константного baseline по объяснённой вариации. Облако прогнозов сжато к центральной области, тогда как PageValues имеет много нулей и длинный правый хвост. Следующая разумная итерация — сравнить log1p-target, Huber/quantile loss и two-part model: сначала вероятность ненулевого PageValues, затем его величину.</w:t>
      </w:r>
    </w:p>
    <w:p>
      <w:pPr>
        <w:pStyle w:val="Heading2"/>
        <w:keepNext/>
      </w:pPr>
      <w:r>
        <w:t>6.6. Логистическая регрессия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from sklearn.metrics import (roc_auc_score, average_precision_score,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log_loss, precision_recall_curve, confusion_matrix,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precision_score, recall_score, f1_score)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X = df[num + cat]              # PageValues намеренно исключён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y = df['Revenue'].astype(int)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X_tr, X_tmp, y_tr, y_tmp = train_test_split(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X, y, test_size=0.4, stratify=y, random_state=42)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X_val, X_te, y_val, y_te = train_test_split(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X_tmp, y_tmp, test_size=0.5, stratify=y_tmp, random_state=42)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clf = Pipeline([('prep', prep),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        ('model', LogisticRegression(max_iter=2000, C=1.0))])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clf.fit(X_tr, y_tr)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p_val = clf.predict_proba(X_val)[:, 1]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precision, recall, thresholds = precision_recall_curve(y_val, p_val)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f1 = 2*precision*recall/(precision+recall+1e-15)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t_star = thresholds[np.argmax(f1[:-1])]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p_test = clf.predict_proba(X_te)[:, 1]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y_hat = (p_test &gt;= t_star).astype(int)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print(confusion_matrix(y_te, y_hat))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print('ROC-AUC', roc_auc_score(y_te, p_test))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print('AP', average_precision_score(y_te, p_test))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print('log-loss', log_loss(y_te, p_test))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print('precision', precision_score(y_te, y_hat))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print('recall', recall_score(y_te, y_hat))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print('F1', f1_score(y_te, y_hat))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30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thresh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Выбор max-F1 порога на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102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969"/>
            <w:shd w:fill="2563EB"/>
            <w:vAlign w:val="center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Порог max-F1 по validation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0,214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Confusion matrix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[[1589, 495], [162, 220]]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Precision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0,308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Recall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0,576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0,401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ROC-AUC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0,760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Average Precision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0,369</w:t>
            </w:r>
          </w:p>
        </w:tc>
      </w:tr>
      <w:tr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Log-loss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0,370</w:t>
            </w:r>
          </w:p>
        </w:tc>
      </w:tr>
    </w:tbl>
    <w:p>
      <w:r>
        <w:t>Модель ранжирует сессии заметно лучше случайного уровня: ROC-AUC=0,760, а AP=0,369 выше базовой доли positive 0,155. Порог 0,214 увеличивает recall до 0,576, но создаёт 495 false positives. Следовательно, max-F1 нельзя автоматически считать бизнес-оптимумом: окончательный порог должен учитывать стоимость контакта и пропущенной покупки.</w:t>
      </w:r>
    </w:p>
    <w:p>
      <w:pPr>
        <w:pStyle w:val="Heading2"/>
        <w:keepNext/>
      </w:pPr>
      <w:r>
        <w:t>6.7. Градиентный спуск с нуля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def sigmoid(z):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out = np.empty_like(z, dtype=float)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pos = z &gt;= 0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out[pos] = 1/(1 + np.exp(-z[pos]))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ez = np.exp(z[~pos])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out[~pos] = ez/(1 + ez)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return out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def logloss_and_grad(X, y, w):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z = X @ w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loss = np.mean(np.logaddexp(0, z) - y*z)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grad = X.T @ (sigmoid(z) - y) / len(y)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return loss, grad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def fit_batch_gd(X, y, eta=0.1, steps=300):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w = np.zeros(X.shape[1])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history = []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for _ in range(steps):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loss, grad = logloss_and_grad(X, y, w)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history.append(loss)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w -= eta*grad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return w, history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30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gd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— Loss-кривые batch GD при разных η</w:t>
      </w:r>
    </w:p>
    <w:p>
      <w:r>
        <w:t>После стандартизации все проверенные learning rates уменьшают log-loss, но η=0,001 сходится существенно медленнее. Этот опыт нельзя переносить на необработанные признаки: различие масштабов Duration, counts и rates делает поверхность более вытянутой и усложняет подбор одного шага для всех координат.</w:t>
      </w:r>
    </w:p>
    <w:p>
      <w:pPr>
        <w:pStyle w:val="Heading2"/>
        <w:keepNext/>
      </w:pPr>
      <w:r>
        <w:t>6.8. Gradient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102A4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E6F6FF"/>
                <w:sz w:val="16"/>
              </w:rPr>
              <w:t>def gradient_check(X, y, w, eps=1e-6):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_, g = logloss_and_grad(X, y, w)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g_num = np.zeros_like(w)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for j in range(len(w)):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e = np.zeros_like(w); e[j] = eps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l_plus, _ = logloss_and_grad(X, y, w+e)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l_minus, _ = logloss_and_grad(X, y, w-e)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    g_num[j] = (l_plus-l_minus)/(2*eps)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 xml:space="preserve">    return np.linalg.norm(g-g_num)/(np.linalg.norm(g)+np.linalg.norm(g_num)+1e-15)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# Для малого поднабора:</w:t>
            </w:r>
            <w:r>
              <w:br/>
            </w:r>
            <w:r>
              <w:rPr>
                <w:rFonts w:ascii="Consolas" w:hAnsi="Consolas" w:eastAsia="Consolas"/>
                <w:color w:val="E6F6FF"/>
                <w:sz w:val="16"/>
              </w:rPr>
              <w:t># assert gradient_check(X_small, y_small, np.zeros(X_small.shape[1])) &lt; 1e-6</w:t>
            </w:r>
          </w:p>
        </w:tc>
      </w:tr>
    </w:tbl>
    <w:p>
      <w:pPr>
        <w:pStyle w:val="Heading2"/>
        <w:keepNext/>
      </w:pPr>
      <w:r>
        <w:t>6.9. Выводы примера</w:t>
      </w:r>
    </w:p>
    <w:p>
      <w:pPr>
        <w:pStyle w:val="ListBullet"/>
      </w:pPr>
      <w:r>
        <w:t>Линейная регрессия служит понятным baseline, но плохо описывает zero-inflated и heavy-tailed PageValues: R² около 0,05.</w:t>
      </w:r>
    </w:p>
    <w:p>
      <w:pPr>
        <w:pStyle w:val="ListBullet"/>
      </w:pPr>
      <w:r>
        <w:t>Логистическая регрессия без потенциально постфактум PageValues даёт ROC-AUC около 0,76 и AP около 0,37, то есть извлекает полезный ранжирующий сигнал.</w:t>
      </w:r>
    </w:p>
    <w:p>
      <w:pPr>
        <w:pStyle w:val="ListBullet"/>
      </w:pPr>
      <w:r>
        <w:t>При дисбалансе 15,5% accuracy не должна быть основной метрикой: тривиальная модель имеет accuracy 84,5% и recall=0.</w:t>
      </w:r>
    </w:p>
    <w:p>
      <w:pPr>
        <w:pStyle w:val="ListBullet"/>
      </w:pPr>
      <w:r>
        <w:t>Порог 0,214 максимизировал F1 на validation в данном split, но бизнес-порог следует выбирать по utility и ограничениям capacity.</w:t>
      </w:r>
    </w:p>
    <w:p>
      <w:pPr>
        <w:pStyle w:val="ListBullet"/>
      </w:pPr>
      <w:r>
        <w:t>Scaling и learning rate существенно влияют на скорость GD; проверка градиента отделяет ошибку реализации от проблемы настройки.</w:t>
      </w:r>
    </w:p>
    <w:p>
      <w:pPr>
        <w:pStyle w:val="ListBullet"/>
      </w:pPr>
      <w:r>
        <w:t>Коэффициенты моделей описывают условные ассоциации; причинные выводы без дизайна эксперимента недопустимы.</w:t>
      </w:r>
    </w:p>
    <w:p>
      <w:pPr>
        <w:pStyle w:val="Heading1"/>
        <w:keepNext/>
      </w:pPr>
      <w:r>
        <w:t>7. Контрольные вопросы</w:t>
      </w:r>
    </w:p>
    <w:p>
      <w:pPr>
        <w:pStyle w:val="ListNumber"/>
      </w:pPr>
      <w:r>
        <w:t>Почему LogisticRegression называется регрессией, хотя решает классификацию?</w:t>
      </w:r>
    </w:p>
    <w:p>
      <w:pPr>
        <w:pStyle w:val="ListNumber"/>
      </w:pPr>
      <w:r>
        <w:t>Чем loss отличается от метрики?</w:t>
      </w:r>
    </w:p>
    <w:p>
      <w:pPr>
        <w:pStyle w:val="ListNumber"/>
      </w:pPr>
      <w:r>
        <w:t>Почему MSE сильнее MAE реагирует на выбросы?</w:t>
      </w:r>
    </w:p>
    <w:p>
      <w:pPr>
        <w:pStyle w:val="ListNumber"/>
      </w:pPr>
      <w:r>
        <w:t>Почему нельзя масштабировать признаки до train/test split?</w:t>
      </w:r>
    </w:p>
    <w:p>
      <w:pPr>
        <w:pStyle w:val="ListNumber"/>
      </w:pPr>
      <w:r>
        <w:t>Что означает exp(w_j) в логистической модели?</w:t>
      </w:r>
    </w:p>
    <w:p>
      <w:pPr>
        <w:pStyle w:val="ListNumber"/>
      </w:pPr>
      <w:r>
        <w:t>Почему порог 0,5 не является обязательным?</w:t>
      </w:r>
    </w:p>
    <w:p>
      <w:pPr>
        <w:pStyle w:val="ListNumber"/>
      </w:pPr>
      <w:r>
        <w:t>В чём различие ROC-AUC, AP и log-loss?</w:t>
      </w:r>
    </w:p>
    <w:p>
      <w:pPr>
        <w:pStyle w:val="ListNumber"/>
      </w:pPr>
      <w:r>
        <w:t>Как class_weight влияет на decision boundary и вероятности?</w:t>
      </w:r>
    </w:p>
    <w:p>
      <w:pPr>
        <w:pStyle w:val="ListNumber"/>
      </w:pPr>
      <w:r>
        <w:t>Почему слишком большой η приводит к расходимости?</w:t>
      </w:r>
    </w:p>
    <w:p>
      <w:pPr>
        <w:pStyle w:val="ListNumber"/>
      </w:pPr>
      <w:r>
        <w:t>Что проверяет finite-difference gradient check?</w:t>
      </w:r>
    </w:p>
    <w:p>
      <w:pPr>
        <w:pStyle w:val="ListNumber"/>
      </w:pPr>
      <w:r>
        <w:t>Чем L1 отличается от L2 по геометрии и результату?</w:t>
      </w:r>
    </w:p>
    <w:p>
      <w:pPr>
        <w:pStyle w:val="ListNumber"/>
      </w:pPr>
      <w:r>
        <w:t>Когда SGDClassifier предпочтительнее LogisticRegression?</w:t>
      </w:r>
    </w:p>
    <w:p>
      <w:pPr>
        <w:pStyle w:val="Heading1"/>
        <w:keepNext/>
      </w:pPr>
      <w:r>
        <w:t>8. Чек-лист сдачи</w:t>
      </w:r>
    </w:p>
    <w:p>
      <w:pPr>
        <w:pStyle w:val="ListBullet"/>
      </w:pPr>
      <w:r>
        <w:t>Notebook выполняется сверху вниз без ошибок.</w:t>
      </w:r>
    </w:p>
    <w:p>
      <w:pPr>
        <w:pStyle w:val="ListBullet"/>
      </w:pPr>
      <w:r>
        <w:t>Есть Dummy baseline и фиксированный random_state.</w:t>
      </w:r>
    </w:p>
    <w:p>
      <w:pPr>
        <w:pStyle w:val="ListBullet"/>
      </w:pPr>
      <w:r>
        <w:t>Preprocessing находится внутри Pipeline.</w:t>
      </w:r>
    </w:p>
    <w:p>
      <w:pPr>
        <w:pStyle w:val="ListBullet"/>
      </w:pPr>
      <w:r>
        <w:t>Порог выбран по validation, test не использован для настройки.</w:t>
      </w:r>
    </w:p>
    <w:p>
      <w:pPr>
        <w:pStyle w:val="ListBullet"/>
      </w:pPr>
      <w:r>
        <w:t>PageValues исключён из раннего purchase-intent baseline либо его доступность обоснована.</w:t>
      </w:r>
    </w:p>
    <w:p>
      <w:pPr>
        <w:pStyle w:val="ListBullet"/>
      </w:pPr>
      <w:r>
        <w:t>Присутствуют таблица метрик, confusion matrix, PR-кривая и loss-кривые GD.</w:t>
      </w:r>
    </w:p>
    <w:p>
      <w:pPr>
        <w:pStyle w:val="ListBullet"/>
      </w:pPr>
      <w:r>
        <w:t>Gradient check выполнен.</w:t>
      </w:r>
    </w:p>
    <w:p>
      <w:pPr>
        <w:pStyle w:val="ListBullet"/>
      </w:pPr>
      <w:r>
        <w:t>Выводы содержат числа, ограничения и следующий эксперимент.</w:t>
      </w:r>
    </w:p>
    <w:p>
      <w:pPr>
        <w:pStyle w:val="Heading1"/>
        <w:keepNext/>
      </w:pPr>
      <w:r>
        <w:t>9. Источники</w:t>
      </w:r>
    </w:p>
    <w:p>
      <w:pPr>
        <w:pStyle w:val="ListBullet"/>
      </w:pPr>
      <w:r>
        <w:t>UCI Online Shoppers Purchasing Intention Dataset: https://archive.ics.uci.edu/dataset/468/online+shoppers+purchasing+intention+dataset</w:t>
      </w:r>
    </w:p>
    <w:p>
      <w:pPr>
        <w:pStyle w:val="ListBullet"/>
      </w:pPr>
      <w:r>
        <w:t>Прямой CSV: https://archive.ics.uci.edu/ml/machine-learning-databases/00468/online_shoppers_intention.csv</w:t>
      </w:r>
    </w:p>
    <w:p>
      <w:pPr>
        <w:pStyle w:val="ListBullet"/>
      </w:pPr>
      <w:r>
        <w:t>scikit-learn LogisticRegression: https://scikit-learn.org/stable/modules/generated/sklearn.linear_model.LogisticRegression.html</w:t>
      </w:r>
    </w:p>
    <w:p>
      <w:pPr>
        <w:pStyle w:val="ListBullet"/>
      </w:pPr>
      <w:r>
        <w:t>scikit-learn SGDClassifier: https://scikit-learn.org/stable/modules/generated/sklearn.linear_model.SGDClassifier.html</w:t>
      </w:r>
    </w:p>
    <w:p>
      <w:pPr>
        <w:pStyle w:val="ListBullet"/>
      </w:pPr>
      <w:r>
        <w:t>Duchi, Hazan, Singer. Adaptive Subgradient Methods for Online Learning and Stochastic Optimization. JMLR, 2011.</w:t>
      </w:r>
    </w:p>
    <w:p>
      <w:pPr>
        <w:pStyle w:val="ListBullet"/>
      </w:pPr>
      <w:r>
        <w:t>Kingma, Ba. Adam: A Method for Stochastic Optimization. ICLR, 2015.</w:t>
      </w:r>
    </w:p>
    <w:sectPr w:rsidR="00FC693F" w:rsidRPr="0006063C" w:rsidSect="00034616">
      <w:footerReference w:type="default" r:id="rId12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F970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