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БЕЛОРУССКИЙ ГОСУДАРСТВЕННЫЙ УНИВЕРСИТЕТ</w:t>
      </w:r>
    </w:p>
    <w:p>
      <w:pPr>
        <w:pStyle w:val="Subtitle"/>
        <w:jc w:val="center"/>
      </w:pPr>
      <w:r>
        <w:t>Курс «Прикладное машинное обучение и нейронные сети»</w:t>
      </w:r>
    </w:p>
    <w:p>
      <w:pPr>
        <w:pStyle w:val="Title"/>
        <w:jc w:val="center"/>
      </w:pPr>
      <w:r>
        <w:t>ПРАКТИЧЕСКИЕ ЗАДАНИЯ К ТЕМЕ 4</w:t>
      </w:r>
    </w:p>
    <w:p>
      <w:pPr>
        <w:pStyle w:val="Subtitle"/>
        <w:jc w:val="center"/>
      </w:pPr>
      <w:r>
        <w:t>Деревья решений и ансамблевые методы: Adult Income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4958"/>
          </w:tcPr>
          <w:p>
            <w:r>
              <w:t>Тип материала</w:t>
            </w:r>
          </w:p>
        </w:tc>
        <w:tc>
          <w:tcPr>
            <w:tcW w:type="dxa" w:w="4958"/>
          </w:tcPr>
          <w:p>
            <w:r>
              <w:t>Лабораторная работа + самостоятельное исследование</w:t>
            </w:r>
          </w:p>
        </w:tc>
      </w:tr>
      <w:tr>
        <w:tc>
          <w:tcPr>
            <w:tcW w:type="dxa" w:w="4958"/>
          </w:tcPr>
          <w:p>
            <w:r>
              <w:t>Продолжительность</w:t>
            </w:r>
          </w:p>
        </w:tc>
        <w:tc>
          <w:tcPr>
            <w:tcW w:type="dxa" w:w="4958"/>
          </w:tcPr>
          <w:p>
            <w:r>
              <w:t>2 академических часа (90 минут) + обсуждение и демонстрации до 120 минут</w:t>
            </w:r>
          </w:p>
        </w:tc>
      </w:tr>
      <w:tr>
        <w:tc>
          <w:tcPr>
            <w:tcW w:type="dxa" w:w="4958"/>
          </w:tcPr>
          <w:p>
            <w:r>
              <w:t>Аудитория</w:t>
            </w:r>
          </w:p>
        </w:tc>
        <w:tc>
          <w:tcPr>
            <w:tcW w:type="dxa" w:w="4958"/>
          </w:tcPr>
          <w:p>
            <w:r>
              <w:t>магистранты и старшие курсы технических специальностей</w:t>
            </w:r>
          </w:p>
        </w:tc>
      </w:tr>
      <w:tr>
        <w:tc>
          <w:tcPr>
            <w:tcW w:type="dxa" w:w="4958"/>
          </w:tcPr>
          <w:p>
            <w:r>
              <w:t>Версия</w:t>
            </w:r>
          </w:p>
        </w:tc>
        <w:tc>
          <w:tcPr>
            <w:tcW w:type="dxa" w:w="4958"/>
          </w:tcPr>
          <w:p>
            <w:r>
              <w:t>1.0 · 1 октября 2026 г.</w:t>
            </w:r>
          </w:p>
        </w:tc>
      </w:tr>
    </w:tbl>
    <w:p>
      <w:r>
        <w:br w:type="page"/>
      </w:r>
    </w:p>
    <w:p>
      <w:pPr>
        <w:pStyle w:val="Heading1"/>
      </w:pPr>
      <w:r>
        <w:t>Цель</w:t>
      </w:r>
    </w:p>
    <w:p>
      <w:r>
        <w:t>Построить и сравнить дерево решений, Random Forest, Extra Trees и градиентный бустинг на реальном наборе смешанных табличных данных; исследовать переобучение, pruning, OOB-оценку, гиперпараметры и интерпретацию признаков; подготовить воспроизводимую рекомендацию модели.</w:t>
      </w:r>
    </w:p>
    <w:p>
      <w:pPr>
        <w:pStyle w:val="Heading1"/>
      </w:pPr>
      <w:r>
        <w:t>Данные</w:t>
      </w:r>
    </w:p>
    <w:p>
      <w:r>
        <w:t>Используется UCI Adult (Census Income): 48 842 наблюдения, 14 входных признаков, числовые и категориальные поля, имеются пропуски. Цель — предсказать, превышает ли годовой доход 50 000 долларов. DOI: 10.24432/C5XW20. Лицензия CC BY 4.0.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D9EAF7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3305"/>
            <w:shd w:fill="D9EAF7"/>
          </w:tcPr>
          <w:p>
            <w:r>
              <w:rPr>
                <w:b/>
              </w:rPr>
              <w:t>Примеры признаков</w:t>
            </w:r>
          </w:p>
        </w:tc>
        <w:tc>
          <w:tcPr>
            <w:tcW w:type="dxa" w:w="3305"/>
            <w:shd w:fill="D9EAF7"/>
          </w:tcPr>
          <w:p>
            <w:r>
              <w:rPr>
                <w:b/>
              </w:rPr>
              <w:t>Обработка</w:t>
            </w:r>
          </w:p>
        </w:tc>
      </w:tr>
      <w:tr>
        <w:tc>
          <w:tcPr>
            <w:tcW w:type="dxa" w:w="3305"/>
            <w:vAlign w:val="center"/>
          </w:tcPr>
          <w:p>
            <w:r>
              <w:t>Числовые</w:t>
            </w:r>
          </w:p>
        </w:tc>
        <w:tc>
          <w:tcPr>
            <w:tcW w:type="dxa" w:w="3305"/>
            <w:vAlign w:val="center"/>
          </w:tcPr>
          <w:p>
            <w:r>
              <w:t>age, fnlwgt, education-num, capital-gain, capital-loss, hours-per-week</w:t>
            </w:r>
          </w:p>
        </w:tc>
        <w:tc>
          <w:tcPr>
            <w:tcW w:type="dxa" w:w="3305"/>
            <w:vAlign w:val="center"/>
          </w:tcPr>
          <w:p>
            <w:r>
              <w:t>MedianImputer; масштабирование для деревьев не требуется</w:t>
            </w:r>
          </w:p>
        </w:tc>
      </w:tr>
      <w:tr>
        <w:tc>
          <w:tcPr>
            <w:tcW w:type="dxa" w:w="3305"/>
            <w:vAlign w:val="center"/>
          </w:tcPr>
          <w:p>
            <w:r>
              <w:t>Категориальные</w:t>
            </w:r>
          </w:p>
        </w:tc>
        <w:tc>
          <w:tcPr>
            <w:tcW w:type="dxa" w:w="3305"/>
            <w:vAlign w:val="center"/>
          </w:tcPr>
          <w:p>
            <w:r>
              <w:t>workclass, education, occupation, relationship, native-country</w:t>
            </w:r>
          </w:p>
        </w:tc>
        <w:tc>
          <w:tcPr>
            <w:tcW w:type="dxa" w:w="3305"/>
            <w:vAlign w:val="center"/>
          </w:tcPr>
          <w:p>
            <w:r>
              <w:t>MostFrequentImputer + OneHotEncoder(handle_unknown="ignore")</w:t>
            </w:r>
          </w:p>
        </w:tc>
      </w:tr>
      <w:tr>
        <w:tc>
          <w:tcPr>
            <w:tcW w:type="dxa" w:w="3305"/>
            <w:vAlign w:val="center"/>
          </w:tcPr>
          <w:p>
            <w:r>
              <w:t>Чувствительные</w:t>
            </w:r>
          </w:p>
        </w:tc>
        <w:tc>
          <w:tcPr>
            <w:tcW w:type="dxa" w:w="3305"/>
            <w:vAlign w:val="center"/>
          </w:tcPr>
          <w:p>
            <w:r>
              <w:t>sex, race</w:t>
            </w:r>
          </w:p>
        </w:tc>
        <w:tc>
          <w:tcPr>
            <w:tcW w:type="dxa" w:w="3305"/>
            <w:vAlign w:val="center"/>
          </w:tcPr>
          <w:p>
            <w:r>
              <w:t>Не удалять автоматически: использовать для аудита ошибок и обсудить этику</w:t>
            </w:r>
          </w:p>
        </w:tc>
      </w:tr>
      <w:tr>
        <w:tc>
          <w:tcPr>
            <w:tcW w:type="dxa" w:w="3305"/>
            <w:vAlign w:val="center"/>
          </w:tcPr>
          <w:p>
            <w:r>
              <w:t>Цель</w:t>
            </w:r>
          </w:p>
        </w:tc>
        <w:tc>
          <w:tcPr>
            <w:tcW w:type="dxa" w:w="3305"/>
            <w:vAlign w:val="center"/>
          </w:tcPr>
          <w:p>
            <w:r>
              <w:t>income: &gt;50K / &lt;=50K</w:t>
            </w:r>
          </w:p>
        </w:tc>
        <w:tc>
          <w:tcPr>
            <w:tcW w:type="dxa" w:w="3305"/>
            <w:vAlign w:val="center"/>
          </w:tcPr>
          <w:p>
            <w:r>
              <w:t>Преобразовать в 1/0, убрать пробелы и точку в test-метках</w:t>
            </w:r>
          </w:p>
        </w:tc>
      </w:tr>
    </w:tbl>
    <w:p/>
    <w:p>
      <w:pPr>
        <w:pStyle w:val="Heading1"/>
      </w:pPr>
      <w:r>
        <w:t>Ожидаемые результаты</w:t>
      </w:r>
    </w:p>
    <w:p>
      <w:pPr>
        <w:pStyle w:val="ListBullet"/>
      </w:pPr>
      <w:r>
        <w:t>Единый pipeline без утечки данных и фиксированный train/test split.</w:t>
      </w:r>
    </w:p>
    <w:p>
      <w:pPr>
        <w:pStyle w:val="ListBullet"/>
      </w:pPr>
      <w:r>
        <w:t>Таблица метрик и времени для baseline, дерева, Random Forest, Extra Trees и boosting.</w:t>
      </w:r>
    </w:p>
    <w:p>
      <w:pPr>
        <w:pStyle w:val="ListBullet"/>
      </w:pPr>
      <w:r>
        <w:t>Графики train/CV score по глубине, pruning path или validation curve, permutation importance.</w:t>
      </w:r>
    </w:p>
    <w:p>
      <w:pPr>
        <w:pStyle w:val="ListBullet"/>
      </w:pPr>
      <w:r>
        <w:t>Обоснованный выбор порога и модели с учетом качества, интерпретируемости и стоимости.</w:t>
      </w:r>
    </w:p>
    <w:p>
      <w:pPr>
        <w:pStyle w:val="ListBullet"/>
      </w:pPr>
      <w:r>
        <w:t>Краткий fairness-аудит по подгруппам и перечень ограничений исследования.</w:t>
      </w:r>
    </w:p>
    <w:p>
      <w:pPr>
        <w:pStyle w:val="Heading1"/>
      </w:pPr>
      <w:r>
        <w:t>Техническая среда</w:t>
      </w:r>
    </w:p>
    <w:p>
      <w:pPr>
        <w:pStyle w:val="Code"/>
      </w:pPr>
      <w:r>
        <w:t>python -m pip install pandas numpy matplotlib seaborn scikit-learn ucimlrepo jupyter</w:t>
      </w:r>
    </w:p>
    <w:p>
      <w:pPr>
        <w:pStyle w:val="Code"/>
      </w:pPr>
      <w:r>
        <w:t># Дополнительно, по желанию:</w:t>
      </w:r>
    </w:p>
    <w:p>
      <w:pPr>
        <w:pStyle w:val="Code"/>
      </w:pPr>
      <w:r>
        <w:t>python -m pip install xgboost lightgbm catboost shap</w:t>
      </w:r>
    </w:p>
    <w:p>
      <w:pPr>
        <w:pStyle w:val="Heading1"/>
      </w:pPr>
      <w:r>
        <w:t>Задание 1. Паспорт данных и split — 10 баллов</w:t>
      </w:r>
    </w:p>
    <w:p>
      <w:r>
        <w:t>Загрузите Adult через ucimlrepo. Проверьте размер, типы, долю положительного класса, пропуски и дубликаты. Зафиксируйте test_size=0.20, stratify=y, random_state=42. До фиксации test не выполняйте обучение preprocessing.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Таблица типов и пропусков.</w:t>
      </w:r>
    </w:p>
    <w:p>
      <w:pPr>
        <w:pStyle w:val="ListBullet"/>
      </w:pPr>
      <w:r>
        <w:t>Доля класса &gt;50K.</w:t>
      </w:r>
    </w:p>
    <w:p>
      <w:pPr>
        <w:pStyle w:val="ListBullet"/>
      </w:pPr>
      <w:r>
        <w:t>Обоснование схемы split и возможных ограничений случайного split.</w:t>
      </w:r>
    </w:p>
    <w:p>
      <w:pPr>
        <w:pStyle w:val="Heading1"/>
      </w:pPr>
      <w:r>
        <w:t>Задание 2. Pipeline и baseline — 10 баллов</w:t>
      </w:r>
    </w:p>
    <w:p>
      <w:r>
        <w:t>Создайте ColumnTransformer: медиана для числовых; наиболее частое значение и OHE для категориальных. Соберите DummyClassifier(strategy="prior") и LogisticRegression как ориентиры. Все преобразования должны находиться внутри Pipeline.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5-fold StratifiedKFold.</w:t>
      </w:r>
    </w:p>
    <w:p>
      <w:pPr>
        <w:pStyle w:val="ListBullet"/>
      </w:pPr>
      <w:r>
        <w:t>ROC AUC, PR AUC, balanced accuracy, log loss.</w:t>
      </w:r>
    </w:p>
    <w:p>
      <w:pPr>
        <w:pStyle w:val="ListBullet"/>
      </w:pPr>
      <w:r>
        <w:t>Среднее и стандартное отклонение по фолдам.</w:t>
      </w:r>
    </w:p>
    <w:p>
      <w:pPr>
        <w:pStyle w:val="Heading1"/>
      </w:pPr>
      <w:r>
        <w:t>Задание 3. Диагностическое дерево — 12 баллов</w:t>
      </w:r>
    </w:p>
    <w:p>
      <w:r>
        <w:t>Обучите DecisionTreeClassifier(max_depth=3…5). Визуализируйте первые уровни, экспортируйте текст правил. Выберите три пути к листьям и интерпретируйте их без причинных утверждений.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Число узлов, листьев и глубина.</w:t>
      </w:r>
    </w:p>
    <w:p>
      <w:pPr>
        <w:pStyle w:val="ListBullet"/>
      </w:pPr>
      <w:r>
        <w:t>Train и CV ROC AUC.</w:t>
      </w:r>
    </w:p>
    <w:p>
      <w:pPr>
        <w:pStyle w:val="ListBullet"/>
      </w:pPr>
      <w:r>
        <w:t>Не менее трех правил и комментарий об устойчивости.</w:t>
      </w:r>
    </w:p>
    <w:p>
      <w:pPr>
        <w:pStyle w:val="Heading1"/>
      </w:pPr>
      <w:r>
        <w:t>Задание 4. Кривая сложности — 10 баллов</w:t>
      </w:r>
    </w:p>
    <w:p>
      <w:r>
        <w:t>Изменяйте max_depth от 1 до 20 и min_samples_leaf из {1, 5, 20, 50, 200}. Постройте train/CV ROC AUC. Найдите область underfitting, область разумного компромисса и начало overfitting.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График с подписями осей.</w:t>
      </w:r>
    </w:p>
    <w:p>
      <w:pPr>
        <w:pStyle w:val="ListBullet"/>
      </w:pPr>
      <w:r>
        <w:t>Выбранная конфигурация.</w:t>
      </w:r>
    </w:p>
    <w:p>
      <w:pPr>
        <w:pStyle w:val="ListBullet"/>
      </w:pPr>
      <w:r>
        <w:t>Пояснение через bias–variance trade-off.</w:t>
      </w:r>
    </w:p>
    <w:p>
      <w:pPr>
        <w:pStyle w:val="Heading1"/>
      </w:pPr>
      <w:r>
        <w:t>Задание 5. Cost-complexity pruning — 10 баллов</w:t>
      </w:r>
    </w:p>
    <w:p>
      <w:r>
        <w:t>Получите cost_complexity_pruning_path на преобразованной тренировочной выборке либо настройте ccp_alpha внутри GridSearchCV. Сравните непрунированное и выбранное дерево.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ccp_alpha, число листьев, глубина.</w:t>
      </w:r>
    </w:p>
    <w:p>
      <w:pPr>
        <w:pStyle w:val="ListBullet"/>
      </w:pPr>
      <w:r>
        <w:t>CV и test метрики.</w:t>
      </w:r>
    </w:p>
    <w:p>
      <w:pPr>
        <w:pStyle w:val="ListBullet"/>
      </w:pPr>
      <w:r>
        <w:t>Вывод: насколько упрощение стоит потери/выигрыша качества.</w:t>
      </w:r>
    </w:p>
    <w:p>
      <w:pPr>
        <w:pStyle w:val="Heading1"/>
      </w:pPr>
      <w:r>
        <w:t>Задание 6. Random Forest и OOB — 12 баллов</w:t>
      </w:r>
    </w:p>
    <w:p>
      <w:r>
        <w:t>Обучите RandomForestClassifier с bootstrap=True, oob_score=True. Исследуйте n_estimators, max_features, min_samples_leaf и max_samples. Сравните OOB и cross-validation.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График стабилизации OOB score по числу деревьев.</w:t>
      </w:r>
    </w:p>
    <w:p>
      <w:pPr>
        <w:pStyle w:val="ListBullet"/>
      </w:pPr>
      <w:r>
        <w:t>Сравнение OOB и CV.</w:t>
      </w:r>
    </w:p>
    <w:p>
      <w:pPr>
        <w:pStyle w:val="ListBullet"/>
      </w:pPr>
      <w:r>
        <w:t>Время обучения и размер модели или число узлов.</w:t>
      </w:r>
    </w:p>
    <w:p>
      <w:pPr>
        <w:pStyle w:val="Heading1"/>
      </w:pPr>
      <w:r>
        <w:t>Задание 7. Extra Trees — 6 баллов</w:t>
      </w:r>
    </w:p>
    <w:p>
      <w:r>
        <w:t>Обучите ExtraTreesClassifier при сопоставимом числе деревьев. Сравните качество, время и устойчивость по фолдам с Random Forest.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Одна итоговая строка в общей таблице.</w:t>
      </w:r>
    </w:p>
    <w:p>
      <w:pPr>
        <w:pStyle w:val="ListBullet"/>
      </w:pPr>
      <w:r>
        <w:t>Объяснение влияния дополнительной случайности.</w:t>
      </w:r>
    </w:p>
    <w:p>
      <w:pPr>
        <w:pStyle w:val="Heading1"/>
      </w:pPr>
      <w:r>
        <w:t>Задание 8. Gradient Boosting — 12 баллов</w:t>
      </w:r>
    </w:p>
    <w:p>
      <w:r>
        <w:t>Обучите HistGradientBoostingClassifier либо выбранную внешнюю реализацию. Исследуйте learning_rate × max_iter и max_leaf_nodes. Используйте early stopping, не подбирайте параметры по test.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Validation curve или heatmap CV score.</w:t>
      </w:r>
    </w:p>
    <w:p>
      <w:pPr>
        <w:pStyle w:val="ListBullet"/>
      </w:pPr>
      <w:r>
        <w:t>Лучшие параметры и число итераций.</w:t>
      </w:r>
    </w:p>
    <w:p>
      <w:pPr>
        <w:pStyle w:val="ListBullet"/>
      </w:pPr>
      <w:r>
        <w:t>Сравнение с лесом по качеству и времени.</w:t>
      </w:r>
    </w:p>
    <w:p>
      <w:pPr>
        <w:pStyle w:val="Heading1"/>
      </w:pPr>
      <w:r>
        <w:t>Задание 9. Интерпретация — 8 баллов</w:t>
      </w:r>
    </w:p>
    <w:p>
      <w:r>
        <w:t>Для лучшего ансамбля вычислите permutation importance на отложенных данных. Повторите не менее 10 раз. Сопоставьте с impurity importance, если она доступна.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Топ-10 признаков с разбросом.</w:t>
      </w:r>
    </w:p>
    <w:p>
      <w:pPr>
        <w:pStyle w:val="ListBullet"/>
      </w:pPr>
      <w:r>
        <w:t>Не менее двух расхождений между методами.</w:t>
      </w:r>
    </w:p>
    <w:p>
      <w:pPr>
        <w:pStyle w:val="ListBullet"/>
      </w:pPr>
      <w:r>
        <w:t>Комментарий о коррелированных и one-hot признаках.</w:t>
      </w:r>
    </w:p>
    <w:p>
      <w:pPr>
        <w:pStyle w:val="Heading1"/>
      </w:pPr>
      <w:r>
        <w:t>Задание 10. Порог и аудит подгрупп — 5 баллов</w:t>
      </w:r>
    </w:p>
    <w:p>
      <w:r>
        <w:t>Выберите порог по validation для заданной цели: например, recall ≥ 0.75 при максимальной precision. На test рассчитайте confusion matrix и recall/FPR по sex и по укрупненным группам race, если размеры позволяют.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Порог и правило его выбора.</w:t>
      </w:r>
    </w:p>
    <w:p>
      <w:pPr>
        <w:pStyle w:val="ListBullet"/>
      </w:pPr>
      <w:r>
        <w:t>Общие и групповые метрики.</w:t>
      </w:r>
    </w:p>
    <w:p>
      <w:pPr>
        <w:pStyle w:val="ListBullet"/>
      </w:pPr>
      <w:r>
        <w:t>Этические ограничения и запрет причинной интерпретации.</w:t>
      </w:r>
    </w:p>
    <w:p>
      <w:pPr>
        <w:pStyle w:val="Heading1"/>
      </w:pPr>
      <w:r>
        <w:t>Задание 11. Рекомендация — 5 баллов</w:t>
      </w:r>
    </w:p>
    <w:p>
      <w:r>
        <w:t>Подготовьте заключение на 0.5–1 страницу для технического руководителя: выбранная модель, выигрыш против baseline, latency/сложность, риски, схема мониторинга.</w:t>
      </w:r>
    </w:p>
    <w:p>
      <w:pPr>
        <w:pStyle w:val="Heading3"/>
      </w:pPr>
      <w:r>
        <w:t>Что представить:</w:t>
      </w:r>
    </w:p>
    <w:p>
      <w:pPr>
        <w:pStyle w:val="ListBullet"/>
      </w:pPr>
      <w:r>
        <w:t>Одна рекомендуемая модель и резервный вариант.</w:t>
      </w:r>
    </w:p>
    <w:p>
      <w:pPr>
        <w:pStyle w:val="ListBullet"/>
      </w:pPr>
      <w:r>
        <w:t>Четыре числовых аргумента.</w:t>
      </w:r>
    </w:p>
    <w:p>
      <w:pPr>
        <w:pStyle w:val="ListBullet"/>
      </w:pPr>
      <w:r>
        <w:t>Не менее трех рисков и трех проверок после запуска.</w:t>
      </w:r>
    </w:p>
    <w:p>
      <w:pPr>
        <w:pStyle w:val="Heading1"/>
      </w:pPr>
      <w:r>
        <w:t>Стартовый код</w:t>
      </w:r>
    </w:p>
    <w:p>
      <w:pPr>
        <w:pStyle w:val="Code"/>
      </w:pPr>
      <w:r>
        <w:t>from ucimlrepo import fetch_ucirepo</w:t>
      </w:r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>
        <w:t>from sklearn.model_selection import train_test_split, StratifiedKFold, cross_validate</w:t>
      </w:r>
    </w:p>
    <w:p>
      <w:pPr>
        <w:pStyle w:val="Code"/>
      </w:pPr>
      <w:r>
        <w:t>from sklearn.compose import ColumnTransformer</w:t>
      </w:r>
    </w:p>
    <w:p>
      <w:pPr>
        <w:pStyle w:val="Code"/>
      </w:pPr>
      <w:r>
        <w:t>from sklearn.pipeline import Pipeline</w:t>
      </w:r>
    </w:p>
    <w:p>
      <w:pPr>
        <w:pStyle w:val="Code"/>
      </w:pPr>
      <w:r>
        <w:t>from sklearn.impute import SimpleImputer</w:t>
      </w:r>
    </w:p>
    <w:p>
      <w:pPr>
        <w:pStyle w:val="Code"/>
      </w:pPr>
      <w:r>
        <w:t>from sklearn.preprocessing import OneHotEncoder</w:t>
      </w:r>
    </w:p>
    <w:p>
      <w:pPr>
        <w:pStyle w:val="Code"/>
      </w:pPr>
      <w:r>
        <w:t xml:space="preserve"> </w:t>
      </w:r>
    </w:p>
    <w:p>
      <w:pPr>
        <w:pStyle w:val="Code"/>
      </w:pPr>
      <w:r>
        <w:t>adult = fetch_ucirepo(id=2)</w:t>
      </w:r>
    </w:p>
    <w:p>
      <w:pPr>
        <w:pStyle w:val="Code"/>
      </w:pPr>
      <w:r>
        <w:t>X = adult.data.features.copy()</w:t>
      </w:r>
    </w:p>
    <w:p>
      <w:pPr>
        <w:pStyle w:val="Code"/>
      </w:pPr>
      <w:r>
        <w:t>y = (adult.data.targets.iloc[:, 0].astype(str)</w:t>
      </w:r>
    </w:p>
    <w:p>
      <w:pPr>
        <w:pStyle w:val="Code"/>
      </w:pPr>
      <w:r>
        <w:t xml:space="preserve">     .str.replace('.', '', regex=False).str.strip().eq('&gt;50K').astype(int))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>X_train, X_test, y_train, y_test = train_test_split(</w:t>
      </w:r>
    </w:p>
    <w:p>
      <w:pPr>
        <w:pStyle w:val="Code"/>
      </w:pPr>
      <w:r>
        <w:t xml:space="preserve">    X, y, test_size=0.20, stratify=y, random_state=42</w:t>
      </w:r>
    </w:p>
    <w:p>
      <w:pPr>
        <w:pStyle w:val="Code"/>
      </w:pPr>
      <w:r>
        <w:t>)</w:t>
      </w:r>
    </w:p>
    <w:p>
      <w:pPr>
        <w:pStyle w:val="Code"/>
      </w:pPr>
      <w:r>
        <w:t>num_cols = X_train.select_dtypes(include=np.number).columns.tolist()</w:t>
      </w:r>
    </w:p>
    <w:p>
      <w:pPr>
        <w:pStyle w:val="Code"/>
      </w:pPr>
      <w:r>
        <w:t>cat_cols = [c for c in X_train.columns if c not in num_cols]</w:t>
      </w:r>
    </w:p>
    <w:p>
      <w:pPr>
        <w:pStyle w:val="Code"/>
      </w:pPr>
      <w:r>
        <w:t xml:space="preserve"> </w:t>
      </w:r>
    </w:p>
    <w:p>
      <w:pPr>
        <w:pStyle w:val="Code"/>
      </w:pPr>
      <w:r>
        <w:t>prep = ColumnTransformer([</w:t>
      </w:r>
    </w:p>
    <w:p>
      <w:pPr>
        <w:pStyle w:val="Code"/>
      </w:pPr>
      <w:r>
        <w:t xml:space="preserve">    ('num', SimpleImputer(strategy='median'), num_cols),</w:t>
      </w:r>
    </w:p>
    <w:p>
      <w:pPr>
        <w:pStyle w:val="Code"/>
      </w:pPr>
      <w:r>
        <w:t xml:space="preserve">    ('cat', Pipeline([</w:t>
      </w:r>
    </w:p>
    <w:p>
      <w:pPr>
        <w:pStyle w:val="Code"/>
      </w:pPr>
      <w:r>
        <w:t xml:space="preserve">        ('imputer', SimpleImputer(strategy='most_frequent')),</w:t>
      </w:r>
    </w:p>
    <w:p>
      <w:pPr>
        <w:pStyle w:val="Code"/>
      </w:pPr>
      <w:r>
        <w:t xml:space="preserve">        ('ohe', OneHotEncoder(handle_unknown='ignore'))</w:t>
      </w:r>
    </w:p>
    <w:p>
      <w:pPr>
        <w:pStyle w:val="Code"/>
      </w:pPr>
      <w:r>
        <w:t xml:space="preserve">    ]), cat_cols)</w:t>
      </w:r>
    </w:p>
    <w:p>
      <w:pPr>
        <w:pStyle w:val="Code"/>
      </w:pPr>
      <w:r>
        <w:t>])</w:t>
      </w:r>
    </w:p>
    <w:p>
      <w:pPr>
        <w:pStyle w:val="Code"/>
      </w:pPr>
      <w:r>
        <w:t>cv = StratifiedKFold(n_splits=5, shuffle=True, random_state=42)</w:t>
      </w:r>
    </w:p>
    <w:p>
      <w:pPr>
        <w:pStyle w:val="Heading2"/>
      </w:pPr>
      <w:r>
        <w:t>Шаблон оценки</w:t>
      </w:r>
    </w:p>
    <w:p>
      <w:pPr>
        <w:pStyle w:val="Code"/>
      </w:pPr>
      <w:r>
        <w:t>from time import perf_counter</w:t>
      </w:r>
    </w:p>
    <w:p>
      <w:pPr>
        <w:pStyle w:val="Code"/>
      </w:pPr>
      <w:r>
        <w:t>from sklearn.metrics import (roc_auc_score, average_precision_score,</w:t>
      </w:r>
    </w:p>
    <w:p>
      <w:pPr>
        <w:pStyle w:val="Code"/>
      </w:pPr>
      <w:r>
        <w:t xml:space="preserve">                             balanced_accuracy_score, f1_score, log_loss)</w:t>
      </w:r>
    </w:p>
    <w:p>
      <w:pPr>
        <w:pStyle w:val="Code"/>
      </w:pPr>
      <w:r>
        <w:t xml:space="preserve"> </w:t>
      </w:r>
    </w:p>
    <w:p>
      <w:pPr>
        <w:pStyle w:val="Code"/>
      </w:pPr>
      <w:r>
        <w:t>def evaluate_fitted(model, X, y, threshold=0.5):</w:t>
      </w:r>
    </w:p>
    <w:p>
      <w:pPr>
        <w:pStyle w:val="Code"/>
      </w:pPr>
      <w:r>
        <w:t xml:space="preserve">    t0 = perf_counter()</w:t>
      </w:r>
    </w:p>
    <w:p>
      <w:pPr>
        <w:pStyle w:val="Code"/>
      </w:pPr>
      <w:r>
        <w:t xml:space="preserve">    p = model.predict_proba(X)[:, 1]</w:t>
      </w:r>
    </w:p>
    <w:p>
      <w:pPr>
        <w:pStyle w:val="Code"/>
      </w:pPr>
      <w:r>
        <w:t xml:space="preserve">    pred_s = perf_counter() - t0</w:t>
      </w:r>
    </w:p>
    <w:p>
      <w:pPr>
        <w:pStyle w:val="Code"/>
      </w:pPr>
      <w:r>
        <w:t xml:space="preserve">    pred = (p &gt;= threshold).astype(int)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'roc_auc': roc_auc_score(y, p),</w:t>
      </w:r>
    </w:p>
    <w:p>
      <w:pPr>
        <w:pStyle w:val="Code"/>
      </w:pPr>
      <w:r>
        <w:t xml:space="preserve">        'pr_auc': average_precision_score(y, p),</w:t>
      </w:r>
    </w:p>
    <w:p>
      <w:pPr>
        <w:pStyle w:val="Code"/>
      </w:pPr>
      <w:r>
        <w:t xml:space="preserve">        'balanced_acc': balanced_accuracy_score(y, pred),</w:t>
      </w:r>
    </w:p>
    <w:p>
      <w:pPr>
        <w:pStyle w:val="Code"/>
      </w:pPr>
      <w:r>
        <w:t xml:space="preserve">        'f1': f1_score(y, pred),</w:t>
      </w:r>
    </w:p>
    <w:p>
      <w:pPr>
        <w:pStyle w:val="Code"/>
      </w:pPr>
      <w:r>
        <w:t xml:space="preserve">        'log_loss': log_loss(y, p),</w:t>
      </w:r>
    </w:p>
    <w:p>
      <w:pPr>
        <w:pStyle w:val="Code"/>
      </w:pPr>
      <w:r>
        <w:t xml:space="preserve">        'predict_seconds': pred_s</w:t>
      </w:r>
    </w:p>
    <w:p>
      <w:pPr>
        <w:pStyle w:val="Code"/>
      </w:pPr>
      <w:r>
        <w:t xml:space="preserve">    }</w:t>
      </w:r>
    </w:p>
    <w:p>
      <w:pPr>
        <w:pStyle w:val="Heading1"/>
      </w:pPr>
      <w:r>
        <w:t>Формат отчета</w:t>
      </w:r>
    </w:p>
    <w:p>
      <w:pPr>
        <w:pStyle w:val="ListNumber"/>
      </w:pPr>
      <w:r>
        <w:t>Постановка задачи и паспорт данных — до 1 страницы.</w:t>
      </w:r>
    </w:p>
    <w:p>
      <w:pPr>
        <w:pStyle w:val="ListNumber"/>
      </w:pPr>
      <w:r>
        <w:t>Схема эксперимента: split, pipeline, метрики, вычислительный бюджет.</w:t>
      </w:r>
    </w:p>
    <w:p>
      <w:pPr>
        <w:pStyle w:val="ListNumber"/>
      </w:pPr>
      <w:r>
        <w:t>Результаты каждого задания: код или ссылка на ячейку, график/таблица, краткая интерпретация.</w:t>
      </w:r>
    </w:p>
    <w:p>
      <w:pPr>
        <w:pStyle w:val="ListNumber"/>
      </w:pPr>
      <w:r>
        <w:t>Единая итоговая таблица моделей на test, полученная только после завершения выбора.</w:t>
      </w:r>
    </w:p>
    <w:p>
      <w:pPr>
        <w:pStyle w:val="ListNumber"/>
      </w:pPr>
      <w:r>
        <w:t>Рекомендация, ограничения, fairness-аудит и план мониторинга.</w:t>
      </w:r>
    </w:p>
    <w:p>
      <w:pPr>
        <w:pStyle w:val="ListNumber"/>
      </w:pPr>
      <w:r>
        <w:t>Приложение: версии библиотек, random_state и время выполнения.</w:t>
      </w:r>
    </w:p>
    <w:p>
      <w:pPr>
        <w:pStyle w:val="Heading1"/>
      </w:pPr>
      <w:r>
        <w:t>Критерии оценивания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D9EAF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3305"/>
            <w:shd w:fill="D9EAF7"/>
          </w:tcPr>
          <w:p>
            <w:r>
              <w:rPr>
                <w:b/>
              </w:rPr>
              <w:t>Баллы</w:t>
            </w:r>
          </w:p>
        </w:tc>
        <w:tc>
          <w:tcPr>
            <w:tcW w:type="dxa" w:w="3305"/>
            <w:shd w:fill="D9EAF7"/>
          </w:tcPr>
          <w:p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3305"/>
            <w:vAlign w:val="center"/>
          </w:tcPr>
          <w:p>
            <w:r>
              <w:t>Данные и отсутствие leakage</w:t>
            </w:r>
          </w:p>
        </w:tc>
        <w:tc>
          <w:tcPr>
            <w:tcW w:type="dxa" w:w="3305"/>
            <w:vAlign w:val="center"/>
          </w:tcPr>
          <w:p>
            <w:r>
              <w:t>20</w:t>
            </w:r>
          </w:p>
        </w:tc>
        <w:tc>
          <w:tcPr>
            <w:tcW w:type="dxa" w:w="3305"/>
            <w:vAlign w:val="center"/>
          </w:tcPr>
          <w:p>
            <w:r>
              <w:t>Корректный split, Pipeline, обработка неизвестных категорий</w:t>
            </w:r>
          </w:p>
        </w:tc>
      </w:tr>
      <w:tr>
        <w:tc>
          <w:tcPr>
            <w:tcW w:type="dxa" w:w="3305"/>
            <w:vAlign w:val="center"/>
          </w:tcPr>
          <w:p>
            <w:r>
              <w:t>Одиночное дерево и pruning</w:t>
            </w:r>
          </w:p>
        </w:tc>
        <w:tc>
          <w:tcPr>
            <w:tcW w:type="dxa" w:w="3305"/>
            <w:vAlign w:val="center"/>
          </w:tcPr>
          <w:p>
            <w:r>
              <w:t>22</w:t>
            </w:r>
          </w:p>
        </w:tc>
        <w:tc>
          <w:tcPr>
            <w:tcW w:type="dxa" w:w="3305"/>
            <w:vAlign w:val="center"/>
          </w:tcPr>
          <w:p>
            <w:r>
              <w:t>Кривые сложности, правила, ccp_alpha, интерпретация</w:t>
            </w:r>
          </w:p>
        </w:tc>
      </w:tr>
      <w:tr>
        <w:tc>
          <w:tcPr>
            <w:tcW w:type="dxa" w:w="3305"/>
            <w:vAlign w:val="center"/>
          </w:tcPr>
          <w:p>
            <w:r>
              <w:t>Ансамбли</w:t>
            </w:r>
          </w:p>
        </w:tc>
        <w:tc>
          <w:tcPr>
            <w:tcW w:type="dxa" w:w="3305"/>
            <w:vAlign w:val="center"/>
          </w:tcPr>
          <w:p>
            <w:r>
              <w:t>30</w:t>
            </w:r>
          </w:p>
        </w:tc>
        <w:tc>
          <w:tcPr>
            <w:tcW w:type="dxa" w:w="3305"/>
            <w:vAlign w:val="center"/>
          </w:tcPr>
          <w:p>
            <w:r>
              <w:t>RF/OOB, Extra Trees, boosting, честная настройка</w:t>
            </w:r>
          </w:p>
        </w:tc>
      </w:tr>
      <w:tr>
        <w:tc>
          <w:tcPr>
            <w:tcW w:type="dxa" w:w="3305"/>
            <w:vAlign w:val="center"/>
          </w:tcPr>
          <w:p>
            <w:r>
              <w:t>Интерпретация и аудит</w:t>
            </w:r>
          </w:p>
        </w:tc>
        <w:tc>
          <w:tcPr>
            <w:tcW w:type="dxa" w:w="3305"/>
            <w:vAlign w:val="center"/>
          </w:tcPr>
          <w:p>
            <w:r>
              <w:t>13</w:t>
            </w:r>
          </w:p>
        </w:tc>
        <w:tc>
          <w:tcPr>
            <w:tcW w:type="dxa" w:w="3305"/>
            <w:vAlign w:val="center"/>
          </w:tcPr>
          <w:p>
            <w:r>
              <w:t>Permutation importance, порог, подгруппы, ограничения</w:t>
            </w:r>
          </w:p>
        </w:tc>
      </w:tr>
      <w:tr>
        <w:tc>
          <w:tcPr>
            <w:tcW w:type="dxa" w:w="3305"/>
            <w:vAlign w:val="center"/>
          </w:tcPr>
          <w:p>
            <w:r>
              <w:t>Рекомендация и воспроизводимость</w:t>
            </w:r>
          </w:p>
        </w:tc>
        <w:tc>
          <w:tcPr>
            <w:tcW w:type="dxa" w:w="3305"/>
            <w:vAlign w:val="center"/>
          </w:tcPr>
          <w:p>
            <w:r>
              <w:t>15</w:t>
            </w:r>
          </w:p>
        </w:tc>
        <w:tc>
          <w:tcPr>
            <w:tcW w:type="dxa" w:w="3305"/>
            <w:vAlign w:val="center"/>
          </w:tcPr>
          <w:p>
            <w:r>
              <w:t>Аргументированный выбор, метрики, время, версии, качество оформления</w:t>
            </w:r>
          </w:p>
        </w:tc>
      </w:tr>
    </w:tbl>
    <w:p/>
    <w:p>
      <w:pPr>
        <w:pStyle w:val="Heading1"/>
      </w:pPr>
      <w:r>
        <w:t>Дополнительные задачи</w:t>
      </w:r>
    </w:p>
    <w:p>
      <w:pPr>
        <w:pStyle w:val="ListBullet"/>
      </w:pPr>
      <w:r>
        <w:t>+5: сравнить CatBoost с нативными категориями и OHE-подходом при одинаковых фолдах.</w:t>
      </w:r>
    </w:p>
    <w:p>
      <w:pPr>
        <w:pStyle w:val="ListBullet"/>
      </w:pPr>
      <w:r>
        <w:t>+5: выполнить nested cross-validation для выбора лучшего семейства.</w:t>
      </w:r>
    </w:p>
    <w:p>
      <w:pPr>
        <w:pStyle w:val="ListBullet"/>
      </w:pPr>
      <w:r>
        <w:t>+5: добавить калибровку вероятностей и сравнить reliability diagram, Brier score и log loss.</w:t>
      </w:r>
    </w:p>
    <w:p>
      <w:pPr>
        <w:pStyle w:val="ListBullet"/>
      </w:pPr>
      <w:r>
        <w:t>+5: исследовать grouped permutation importance, объединяя one-hot уровни исходного признака.</w:t>
      </w:r>
    </w:p>
    <w:p>
      <w:pPr>
        <w:pStyle w:val="Heading1"/>
      </w:pPr>
      <w:r>
        <w:t>Контрольный чек-лист</w:t>
      </w:r>
    </w:p>
    <w:p>
      <w:pPr>
        <w:pStyle w:val="ListBullet"/>
      </w:pPr>
      <w:r>
        <w:t>Нет ли fit preprocessing на полном наборе?</w:t>
      </w:r>
    </w:p>
    <w:p>
      <w:pPr>
        <w:pStyle w:val="ListBullet"/>
      </w:pPr>
      <w:r>
        <w:t>Используются ли одинаковые фолды для моделей?</w:t>
      </w:r>
    </w:p>
    <w:p>
      <w:pPr>
        <w:pStyle w:val="ListBullet"/>
      </w:pPr>
      <w:r>
        <w:t>Подбирался ли порог только на validation?</w:t>
      </w:r>
    </w:p>
    <w:p>
      <w:pPr>
        <w:pStyle w:val="ListBullet"/>
      </w:pPr>
      <w:r>
        <w:t>Открывался ли test до окончания выбора?</w:t>
      </w:r>
    </w:p>
    <w:p>
      <w:pPr>
        <w:pStyle w:val="ListBullet"/>
      </w:pPr>
      <w:r>
        <w:t>Есть ли baseline и разброс по фолдам?</w:t>
      </w:r>
    </w:p>
    <w:p>
      <w:pPr>
        <w:pStyle w:val="ListBullet"/>
      </w:pPr>
      <w:r>
        <w:t>Содержат ли графики подписи, легенду и единицы?</w:t>
      </w:r>
    </w:p>
    <w:p>
      <w:pPr>
        <w:pStyle w:val="ListBullet"/>
      </w:pPr>
      <w:r>
        <w:t>Отделены ли предиктивные выводы от причинных?</w:t>
      </w:r>
    </w:p>
    <w:p>
      <w:pPr>
        <w:pStyle w:val="ListBullet"/>
      </w:pPr>
      <w:r>
        <w:t>Зафиксированы ли версии и random_state?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Prokhorenkova, L. et al. CatBoost: unbiased boosting with categorical features. NeurIPS, 2018. https://arxiv.org/abs/1706.09516</w:t>
      </w:r>
    </w:p>
    <w:p>
      <w:pPr>
        <w:pStyle w:val="ListNumber"/>
      </w:pPr>
      <w:r>
        <w:t>Scikit-learn User Guide: Decision Trees; Ensembles. https://scikit-learn.org/stable/modules/tree.html ; https://scikit-learn.org/stable/modules/ensemble.html</w:t>
      </w:r>
    </w:p>
    <w:p>
      <w:pPr>
        <w:pStyle w:val="ListNumber"/>
      </w:pPr>
      <w:r>
        <w:t>UCI Machine Learning Repository. Adult dataset, DOI 10.24432/C5XW20. https://archive.ics.uci.edu/dataset/2/adult</w:t>
      </w:r>
    </w:p>
    <w:p>
      <w:pPr>
        <w:pStyle w:val="ListNumber"/>
      </w:pPr>
      <w:r>
        <w:t>Breiman, L. Random Forests. Machine Learning, 45, 5–32, 2001. https://www.stat.berkeley.edu/~breiman/randomforest2001.pdf</w:t>
      </w:r>
    </w:p>
    <w:p>
      <w:pPr>
        <w:pStyle w:val="ListNumber"/>
      </w:pPr>
      <w:r>
        <w:t>Friedman, J. H. Greedy Function Approximation: A Gradient Boosting Machine. Annals of Statistics, 29(5), 2001. DOI: 10.1214/aos/1013203451.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020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748B"/>
      </w:rPr>
      <w:t>ПРИКЛАДНОЕ МАШИННОЕ ОБУЧЕНИЕ И НЕЙРОННЫЕ СЕТИ  |  Тема 4 · Практические задания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B4530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27"/>
      <w:shd w:fill="F3F7FB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