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  <w:t>ПРИЛОЖЕНИЕ И</w:t>
      </w:r>
    </w:p>
    <w:p>
      <w:pPr>
        <w:pStyle w:val="Normal"/>
        <w:spacing w:lineRule="auto" w:line="240"/>
        <w:jc w:val="center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  <w:t>Выполнение работ по отладке программы с использованием специализированных средств отладки</w:t>
      </w:r>
    </w:p>
    <w:p>
      <w:pPr>
        <w:pStyle w:val="Normal"/>
        <w:spacing w:lineRule="auto" w:line="240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  <w:t>Цель работы:</w:t>
      </w:r>
      <w:r>
        <w:rPr>
          <w:rFonts w:eastAsia="Times New Roman" w:cs="Times New Roman" w:ascii="GOST type B" w:hAnsi="GOST type B"/>
          <w:sz w:val="24"/>
          <w:szCs w:val="24"/>
        </w:rPr>
        <w:t xml:space="preserve"> совершенствовать умения разработки программы согласно требованиям проектной документации, совершенствовать умения тестирования программного кода.</w:t>
      </w:r>
    </w:p>
    <w:p>
      <w:pPr>
        <w:pStyle w:val="Docdata"/>
        <w:spacing w:beforeAutospacing="0" w:before="0" w:afterAutospacing="0" w:after="160"/>
        <w:rPr>
          <w:rFonts w:ascii="GOST type B" w:hAnsi="GOST type B"/>
        </w:rPr>
      </w:pPr>
      <w:r>
        <w:rPr>
          <w:rFonts w:ascii="GOST type B" w:hAnsi="GOST type B"/>
          <w:b/>
          <w:bCs/>
          <w:color w:val="000000"/>
        </w:rPr>
        <w:t>Оборудование:</w:t>
      </w:r>
      <w:r>
        <w:rPr>
          <w:rFonts w:ascii="GOST type B" w:hAnsi="GOST type B"/>
          <w:color w:val="000000"/>
        </w:rPr>
        <w:t xml:space="preserve"> ПК,Pluma</w:t>
      </w:r>
    </w:p>
    <w:p>
      <w:pPr>
        <w:pStyle w:val="Docdata"/>
        <w:spacing w:beforeAutospacing="0" w:before="0" w:afterAutospacing="0" w:after="0"/>
        <w:rPr>
          <w:rFonts w:ascii="GOST type B" w:hAnsi="GOST type B"/>
        </w:rPr>
      </w:pPr>
      <w:r>
        <w:rPr>
          <w:rFonts w:ascii="GOST type B" w:hAnsi="GOST type B"/>
          <w:color w:val="000000"/>
        </w:rPr>
        <w:t xml:space="preserve">Источники: </w:t>
      </w:r>
    </w:p>
    <w:p>
      <w:pPr>
        <w:pStyle w:val="Docdata"/>
        <w:numPr>
          <w:ilvl w:val="0"/>
          <w:numId w:val="1"/>
        </w:numPr>
        <w:spacing w:beforeAutospacing="0" w:before="0" w:afterAutospacing="0" w:after="0"/>
        <w:rPr/>
      </w:pPr>
      <w:r>
        <w:rPr>
          <w:rStyle w:val="2893"/>
          <w:rFonts w:eastAsia="Arial" w:ascii="GOST type B" w:hAnsi="GOST type B"/>
          <w:color w:val="000000"/>
        </w:rPr>
        <w:t xml:space="preserve">Руководство </w:t>
      </w:r>
      <w:r>
        <w:rPr>
          <w:rFonts w:ascii="GOST type B" w:hAnsi="GOST type B"/>
          <w:color w:val="000000"/>
        </w:rPr>
        <w:t xml:space="preserve">Java. </w:t>
      </w:r>
      <w:hyperlink r:id="rId2" w:tgtFrame="https://metanit.com/java/tutorial/">
        <w:r>
          <w:rPr>
            <w:rFonts w:eastAsia="Arial" w:ascii="GOST type B" w:hAnsi="GOST type B"/>
          </w:rPr>
          <w:t>https://metanit.com/java/tutorial/</w:t>
        </w:r>
      </w:hyperlink>
      <w:r>
        <w:rPr>
          <w:rFonts w:ascii="GOST type B" w:hAnsi="GOST type B"/>
          <w:color w:val="000000"/>
        </w:rPr>
        <w:t> </w:t>
      </w:r>
    </w:p>
    <w:p>
      <w:pPr>
        <w:pStyle w:val="Docdata"/>
        <w:numPr>
          <w:ilvl w:val="0"/>
          <w:numId w:val="1"/>
        </w:numPr>
        <w:spacing w:beforeAutospacing="0" w:before="0" w:afterAutospacing="0" w:after="0"/>
        <w:rPr/>
      </w:pPr>
      <w:hyperlink r:id="rId3">
        <w:r>
          <w:rPr>
            <w:rFonts w:eastAsia="Arial" w:ascii="GOST type B" w:hAnsi="GOST type B"/>
          </w:rPr>
          <w:t>Массивы Java: объявление, создание, заполнение и инициализация, определение размера, вывод на экран, методы и примеры (sky.pro)</w:t>
        </w:r>
      </w:hyperlink>
    </w:p>
    <w:p>
      <w:pPr>
        <w:pStyle w:val="Docdata"/>
        <w:numPr>
          <w:ilvl w:val="0"/>
          <w:numId w:val="1"/>
        </w:numPr>
        <w:spacing w:beforeAutospacing="0" w:before="0" w:afterAutospacing="0" w:after="0"/>
        <w:rPr/>
      </w:pPr>
      <w:hyperlink r:id="rId4">
        <w:r>
          <w:rPr>
            <w:rFonts w:eastAsia="Arial" w:ascii="GOST type B" w:hAnsi="GOST type B"/>
          </w:rPr>
          <w:t>Методы</w:t>
        </w:r>
        <w:r>
          <w:rPr>
            <w:rFonts w:eastAsia="Arial" w:ascii="GOST type B" w:hAnsi="GOST type B"/>
            <w:lang w:val="en-US"/>
          </w:rPr>
          <w:t xml:space="preserve"> Arrays fill, copyOf, copyOfRange, sort, binarySearch </w:t>
        </w:r>
        <w:r>
          <w:rPr>
            <w:rFonts w:eastAsia="Arial" w:ascii="GOST type B" w:hAnsi="GOST type B"/>
          </w:rPr>
          <w:t>в</w:t>
        </w:r>
        <w:r>
          <w:rPr>
            <w:rFonts w:eastAsia="Arial" w:ascii="GOST type B" w:hAnsi="GOST type B"/>
            <w:lang w:val="en-US"/>
          </w:rPr>
          <w:t xml:space="preserve"> Java (javarush.com)</w:t>
        </w:r>
      </w:hyperlink>
    </w:p>
    <w:p>
      <w:pPr>
        <w:pStyle w:val="Docdata"/>
        <w:numPr>
          <w:ilvl w:val="0"/>
          <w:numId w:val="1"/>
        </w:numPr>
        <w:spacing w:beforeAutospacing="0" w:before="0" w:afterAutospacing="0" w:after="0"/>
        <w:rPr/>
      </w:pPr>
      <w:hyperlink r:id="rId5">
        <w:r>
          <w:rPr>
            <w:rFonts w:eastAsia="Arial" w:ascii="GOST type B" w:hAnsi="GOST type B"/>
          </w:rPr>
          <w:t>Класс</w:t>
        </w:r>
        <w:r>
          <w:rPr>
            <w:rFonts w:eastAsia="Arial" w:ascii="GOST type B" w:hAnsi="GOST type B"/>
            <w:lang w:val="en-US"/>
          </w:rPr>
          <w:t xml:space="preserve"> Arrays </w:t>
        </w:r>
        <w:r>
          <w:rPr>
            <w:rFonts w:eastAsia="Arial" w:ascii="GOST type B" w:hAnsi="GOST type B"/>
          </w:rPr>
          <w:t>в</w:t>
        </w:r>
        <w:r>
          <w:rPr>
            <w:rFonts w:eastAsia="Arial" w:ascii="GOST type B" w:hAnsi="GOST type B"/>
            <w:lang w:val="en-US"/>
          </w:rPr>
          <w:t xml:space="preserve"> Java (javarush.com)</w:t>
        </w:r>
      </w:hyperlink>
    </w:p>
    <w:p>
      <w:pPr>
        <w:pStyle w:val="Docdata"/>
        <w:numPr>
          <w:ilvl w:val="0"/>
          <w:numId w:val="1"/>
        </w:numPr>
        <w:spacing w:beforeAutospacing="0" w:before="0" w:afterAutospacing="0" w:after="0"/>
        <w:rPr/>
      </w:pPr>
      <w:hyperlink r:id="rId6">
        <w:r>
          <w:rPr>
            <w:rFonts w:eastAsia="Arial" w:ascii="GOST type B" w:hAnsi="GOST type B"/>
          </w:rPr>
          <w:t>Перевернуть массив в Java (techiedelight.com)</w:t>
        </w:r>
      </w:hyperlink>
    </w:p>
    <w:p>
      <w:pPr>
        <w:pStyle w:val="Docdata"/>
        <w:numPr>
          <w:ilvl w:val="0"/>
          <w:numId w:val="1"/>
        </w:numPr>
        <w:spacing w:beforeAutospacing="0" w:before="0" w:afterAutospacing="0" w:after="0"/>
        <w:rPr/>
      </w:pPr>
      <w:r>
        <w:rPr>
          <w:rFonts w:ascii="GOST type B" w:hAnsi="GOST type B"/>
        </w:rPr>
        <w:t xml:space="preserve">Введение в массивы. </w:t>
      </w:r>
      <w:hyperlink r:id="rId7">
        <w:r>
          <w:rPr>
            <w:rFonts w:ascii="GOST type B" w:hAnsi="GOST type B"/>
          </w:rPr>
          <w:t>https://youtu.be/_mGgR5OhI6I</w:t>
        </w:r>
      </w:hyperlink>
      <w:r>
        <w:rPr>
          <w:rFonts w:ascii="GOST type B" w:hAnsi="GOST type B"/>
        </w:rPr>
        <w:t xml:space="preserve"> </w:t>
      </w:r>
    </w:p>
    <w:p>
      <w:pPr>
        <w:pStyle w:val="Docdata"/>
        <w:numPr>
          <w:ilvl w:val="0"/>
          <w:numId w:val="1"/>
        </w:numPr>
        <w:spacing w:beforeAutospacing="0" w:before="0" w:afterAutospacing="0" w:after="0"/>
        <w:rPr/>
      </w:pPr>
      <w:r>
        <w:rPr>
          <w:rFonts w:ascii="GOST type B" w:hAnsi="GOST type B"/>
        </w:rPr>
        <w:t xml:space="preserve">Пример копирования массивов </w:t>
      </w:r>
      <w:r>
        <w:rPr>
          <w:rFonts w:ascii="GOST type B" w:hAnsi="GOST type B"/>
          <w:lang w:val="en-US"/>
        </w:rPr>
        <w:t>Java</w:t>
      </w:r>
      <w:r>
        <w:rPr>
          <w:rFonts w:ascii="GOST type B" w:hAnsi="GOST type B"/>
        </w:rPr>
        <w:t xml:space="preserve">. </w:t>
      </w:r>
      <w:hyperlink r:id="rId8">
        <w:r>
          <w:rPr>
            <w:rFonts w:ascii="GOST type B" w:hAnsi="GOST type B"/>
          </w:rPr>
          <w:t>https://youtu.be/DaVBjoTrgH8</w:t>
        </w:r>
      </w:hyperlink>
      <w:r>
        <w:rPr>
          <w:rFonts w:ascii="GOST type B" w:hAnsi="GOST type B"/>
        </w:rPr>
        <w:t xml:space="preserve">  </w:t>
      </w:r>
    </w:p>
    <w:p>
      <w:pPr>
        <w:pStyle w:val="Normal"/>
        <w:spacing w:lineRule="auto" w:line="240"/>
        <w:jc w:val="center"/>
        <w:rPr>
          <w:rFonts w:ascii="GOST type B" w:hAnsi="GOST type B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  <w:t>ЗАДАНИЯ К ПРАКТИЧЕСКОМУ ЗАНЯТИЮ</w:t>
      </w:r>
    </w:p>
    <w:p>
      <w:pPr>
        <w:pStyle w:val="Normal"/>
        <w:spacing w:lineRule="auto" w:line="240"/>
        <w:jc w:val="center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  <w:highlight w:val="yellow"/>
        </w:rPr>
        <w:t>Для решения задачи используйте методические указания уроков 5, 6, 7</w:t>
      </w:r>
    </w:p>
    <w:p>
      <w:pPr>
        <w:pStyle w:val="Normal"/>
        <w:spacing w:lineRule="auto" w:line="240" w:before="0" w:after="0"/>
        <w:ind w:firstLine="708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В ИП «Программист» поступил заказ на разработки приложения на обработку данных в оценочных ведомостях. Было принято решение: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Формирование списка ФИО обучающихся и их оценок с использованием двух одномерных массивов. При этом количество обучающихся пользователь должен задать с клавиатуры; список оценок должен генерироваться рандомно (с использованием генератора случайных чисел). Список обучающихся и оценок должны выводится на экран в форме: ФИО, Оценка.</w:t>
      </w:r>
    </w:p>
    <w:p>
      <w:pPr>
        <w:pStyle w:val="ListParagraph"/>
        <w:spacing w:lineRule="auto" w:line="240" w:before="0" w:after="0"/>
        <w:ind w:left="1068" w:hanging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 xml:space="preserve">Программа должна позволять: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Производить верификацию ввода размерности массива.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Вычислять средний балл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Получать список отличников в одномерный массив «</w:t>
      </w:r>
      <w:r>
        <w:rPr>
          <w:rFonts w:cs="Times New Roman" w:ascii="GOST type B" w:hAnsi="GOST type B"/>
          <w:sz w:val="24"/>
          <w:szCs w:val="24"/>
          <w:lang w:val="en-US"/>
        </w:rPr>
        <w:t>Otlichniki</w:t>
      </w:r>
      <w:r>
        <w:rPr>
          <w:rFonts w:cs="Times New Roman" w:ascii="GOST type B" w:hAnsi="GOST type B"/>
          <w:sz w:val="24"/>
          <w:szCs w:val="24"/>
        </w:rPr>
        <w:t>», сортировать список отличников в порядке от  А до Я.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Получать список хорошистов в одномерный массив «</w:t>
      </w:r>
      <w:r>
        <w:rPr>
          <w:rFonts w:cs="Times New Roman" w:ascii="GOST type B" w:hAnsi="GOST type B"/>
          <w:sz w:val="24"/>
          <w:szCs w:val="24"/>
          <w:lang w:val="en-US"/>
        </w:rPr>
        <w:t>Xorochisti</w:t>
      </w:r>
      <w:r>
        <w:rPr>
          <w:rFonts w:cs="Times New Roman" w:ascii="GOST type B" w:hAnsi="GOST type B"/>
          <w:sz w:val="24"/>
          <w:szCs w:val="24"/>
        </w:rPr>
        <w:t>», сортировать список хорошистов в порядке от  Я до А.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Получать список троечников в одномерный массив «</w:t>
      </w:r>
      <w:r>
        <w:rPr>
          <w:rFonts w:cs="Times New Roman" w:ascii="GOST type B" w:hAnsi="GOST type B"/>
          <w:sz w:val="24"/>
          <w:szCs w:val="24"/>
          <w:lang w:val="en-US"/>
        </w:rPr>
        <w:t>Tryki</w:t>
      </w:r>
      <w:r>
        <w:rPr>
          <w:rFonts w:cs="Times New Roman" w:ascii="GOST type B" w:hAnsi="GOST type B"/>
          <w:sz w:val="24"/>
          <w:szCs w:val="24"/>
        </w:rPr>
        <w:t>»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Получать список должников.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Все полученные списки должны выводиться на экран, при этом для каждого списка должно быть указано количество обучающихся в списке.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Программа должна находить оценку обучающегося, ФИО которого введено с клавиатуры в основном списке.</w:t>
      </w:r>
    </w:p>
    <w:p>
      <w:pPr>
        <w:pStyle w:val="Normal"/>
        <w:spacing w:lineRule="auto" w:line="240" w:before="0" w:after="0"/>
        <w:ind w:left="708" w:hanging="0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Требования к программному коду: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 xml:space="preserve">Программа должна быть построена по принципу ООП. Иметь метод </w:t>
      </w:r>
      <w:r>
        <w:rPr>
          <w:rFonts w:cs="Times New Roman" w:ascii="GOST type B" w:hAnsi="GOST type B"/>
          <w:b/>
          <w:bCs/>
          <w:sz w:val="24"/>
          <w:szCs w:val="24"/>
          <w:lang w:val="en-US"/>
        </w:rPr>
        <w:t>Main</w:t>
      </w:r>
      <w:r>
        <w:rPr>
          <w:rFonts w:cs="Times New Roman" w:ascii="GOST type B" w:hAnsi="GOST type B"/>
          <w:b/>
          <w:bCs/>
          <w:sz w:val="24"/>
          <w:szCs w:val="24"/>
        </w:rPr>
        <w:t xml:space="preserve"> в котором должна быть указана информация о программе в форме: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Версия программы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Функции программы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Данные о разработчиках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©️ все права защищены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 xml:space="preserve">Иметь метод </w:t>
      </w:r>
      <w:r>
        <w:rPr>
          <w:rFonts w:cs="Times New Roman" w:ascii="GOST type B" w:hAnsi="GOST type B"/>
          <w:b/>
          <w:bCs/>
          <w:sz w:val="24"/>
          <w:szCs w:val="24"/>
          <w:lang w:val="en-US"/>
        </w:rPr>
        <w:t>Program</w:t>
      </w:r>
      <w:r>
        <w:rPr>
          <w:rFonts w:cs="Times New Roman" w:ascii="GOST type B" w:hAnsi="GOST type B"/>
          <w:b/>
          <w:bCs/>
          <w:sz w:val="24"/>
          <w:szCs w:val="24"/>
        </w:rPr>
        <w:t xml:space="preserve"> со статическим методом </w:t>
      </w:r>
      <w:r>
        <w:rPr>
          <w:rFonts w:cs="Times New Roman" w:ascii="GOST type B" w:hAnsi="GOST type B"/>
          <w:b/>
          <w:bCs/>
          <w:sz w:val="24"/>
          <w:szCs w:val="24"/>
          <w:lang w:val="en-US"/>
        </w:rPr>
        <w:t>main</w:t>
      </w:r>
      <w:r>
        <w:rPr>
          <w:rFonts w:cs="Times New Roman" w:ascii="GOST type B" w:hAnsi="GOST type B"/>
          <w:b/>
          <w:bCs/>
          <w:sz w:val="24"/>
          <w:szCs w:val="24"/>
        </w:rPr>
        <w:t xml:space="preserve"> и меню выбора и возможность выполнения команд пунктов меню в режиме диалогаif: 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1 – заполнить основные списки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2 – вывести основные списки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3 – просмотр список отличники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4  – просмотр список хорошисты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5 – просмотр список троечники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6 – просмотр список двоечники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7 – просмотр список средний балл</w:t>
      </w:r>
    </w:p>
    <w:p>
      <w:pPr>
        <w:pStyle w:val="Normal"/>
        <w:spacing w:lineRule="auto" w:line="240" w:before="0" w:after="0"/>
        <w:ind w:left="1068" w:hanging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8 – поиск данных об обучающимся в основном списке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 xml:space="preserve">Иметь класс </w:t>
      </w:r>
      <w:r>
        <w:rPr>
          <w:rFonts w:cs="Times New Roman" w:ascii="GOST type B" w:hAnsi="GOST type B"/>
          <w:b/>
          <w:bCs/>
          <w:sz w:val="24"/>
          <w:szCs w:val="24"/>
          <w:lang w:val="en-US"/>
        </w:rPr>
        <w:t>Massive</w:t>
      </w:r>
      <w:r>
        <w:rPr>
          <w:rFonts w:cs="Times New Roman" w:ascii="GOST type B" w:hAnsi="GOST type B"/>
          <w:b/>
          <w:bCs/>
          <w:sz w:val="24"/>
          <w:szCs w:val="24"/>
        </w:rPr>
        <w:t>, содержащий реализацию методы обработки данных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Программный код должен иметь комментарии.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Программа должна иметь спецификацию тестов для выполнения дымового тестирования.</w:t>
      </w:r>
    </w:p>
    <w:p>
      <w:pPr>
        <w:pStyle w:val="Normal"/>
        <w:spacing w:lineRule="auto" w:line="240" w:before="0" w:after="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Шаблон спецификации </w:t>
      </w:r>
    </w:p>
    <w:tbl>
      <w:tblPr>
        <w:tblStyle w:val="ae"/>
        <w:tblW w:w="9747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1948"/>
        <w:gridCol w:w="1951"/>
        <w:gridCol w:w="1948"/>
        <w:gridCol w:w="1950"/>
      </w:tblGrid>
      <w:tr>
        <w:trPr>
          <w:trHeight w:val="543" w:hRule="atLeast"/>
        </w:trPr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Проверяемая функция</w:t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Входные данные</w:t>
            </w:r>
          </w:p>
        </w:tc>
        <w:tc>
          <w:tcPr>
            <w:tcW w:w="19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Ожидаемый результат</w:t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Отметка о выполнении (+/-)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Описание ошибки (при наличии)</w:t>
            </w:r>
          </w:p>
        </w:tc>
      </w:tr>
      <w:tr>
        <w:trPr>
          <w:trHeight w:val="276" w:hRule="atLeast"/>
        </w:trPr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2"/>
                <w:szCs w:val="22"/>
                <w:lang w:val="ru-RU" w:eastAsia="en-US" w:bidi="ar-SA"/>
              </w:rPr>
              <w:t>Студенты, оценкти</w:t>
            </w:r>
          </w:p>
        </w:tc>
        <w:tc>
          <w:tcPr>
            <w:tcW w:w="19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2"/>
                <w:szCs w:val="22"/>
                <w:lang w:val="ru-RU" w:eastAsia="en-US" w:bidi="ar-SA"/>
              </w:rPr>
              <w:t>Введеные ФИО учеников</w:t>
            </w:r>
          </w:p>
        </w:tc>
        <w:tc>
          <w:tcPr>
            <w:tcW w:w="19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Студенты, оценки</w:t>
            </w:r>
          </w:p>
        </w:tc>
        <w:tc>
          <w:tcPr>
            <w:tcW w:w="19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Вывод списков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Студенты</w:t>
            </w:r>
          </w:p>
        </w:tc>
        <w:tc>
          <w:tcPr>
            <w:tcW w:w="19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Показывает список только тех, у кого есть 5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Студенты</w:t>
            </w:r>
          </w:p>
        </w:tc>
        <w:tc>
          <w:tcPr>
            <w:tcW w:w="19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Показывает список тех, у кого есть 4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Студенты</w:t>
            </w:r>
          </w:p>
        </w:tc>
        <w:tc>
          <w:tcPr>
            <w:tcW w:w="19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Показывает список тех, у кого есть 3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Студенты</w:t>
            </w:r>
          </w:p>
        </w:tc>
        <w:tc>
          <w:tcPr>
            <w:tcW w:w="19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Показывает список тех, у кого есть 2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оценки</w:t>
            </w:r>
          </w:p>
        </w:tc>
        <w:tc>
          <w:tcPr>
            <w:tcW w:w="19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Показывает средний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студенты</w:t>
            </w:r>
          </w:p>
        </w:tc>
        <w:tc>
          <w:tcPr>
            <w:tcW w:w="19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поиск данных об обучающимся в основном списке</w:t>
            </w: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left="1068" w:hanging="0"/>
        <w:rPr>
          <w:rFonts w:ascii="GOST type B" w:hAnsi="GOST type B" w:cs="Times New Roman"/>
          <w:sz w:val="24"/>
          <w:szCs w:val="24"/>
        </w:rPr>
      </w:pPr>
      <w:r>
        <w:rPr>
          <w:rFonts w:cs="Times New Roman" w:ascii="GOST type B" w:hAnsi="GOST type B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 xml:space="preserve">Реализуйте спецификацию тестов с использованием </w:t>
      </w:r>
      <w:r>
        <w:rPr>
          <w:rFonts w:cs="Times New Roman" w:ascii="GOST type B" w:hAnsi="GOST type B"/>
          <w:b/>
          <w:bCs/>
          <w:sz w:val="24"/>
          <w:szCs w:val="24"/>
          <w:lang w:val="en-US"/>
        </w:rPr>
        <w:t>Junit</w:t>
      </w:r>
      <w:r>
        <w:rPr>
          <w:rFonts w:cs="Times New Roman" w:ascii="GOST type B" w:hAnsi="GOST type B"/>
          <w:b/>
          <w:bCs/>
          <w:sz w:val="24"/>
          <w:szCs w:val="24"/>
        </w:rPr>
        <w:t xml:space="preserve"> тестов. Тесты должны быть интегрированы в код в отдельном пакете.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Докажите правильность работы программного кода.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Оформите отчет:</w:t>
      </w:r>
    </w:p>
    <w:tbl>
      <w:tblPr>
        <w:tblStyle w:val="ae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7789"/>
      </w:tblGrid>
      <w:tr>
        <w:trPr/>
        <w:tc>
          <w:tcPr>
            <w:tcW w:w="1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Класс</w:t>
            </w:r>
          </w:p>
        </w:tc>
        <w:tc>
          <w:tcPr>
            <w:tcW w:w="77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ru-RU" w:eastAsia="en-US" w:bidi="ar-SA"/>
              </w:rPr>
              <w:t>Листинг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en-US" w:eastAsia="en-US" w:bidi="ar-SA"/>
              </w:rPr>
              <w:t>Main</w:t>
            </w:r>
          </w:p>
        </w:tc>
        <w:tc>
          <w:tcPr>
            <w:tcW w:w="7789" w:type="dxa"/>
            <w:tcBorders/>
            <w:shd w:fill="111111" w:val="clear"/>
          </w:tcPr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sz w:val="22"/>
              </w:rPr>
              <w:drawing>
                <wp:inline distT="0" distB="0" distL="0" distR="0">
                  <wp:extent cx="3648075" cy="1409700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en-US" w:eastAsia="en-US" w:bidi="ar-SA"/>
              </w:rPr>
              <w:t>Program</w:t>
            </w:r>
          </w:p>
        </w:tc>
        <w:tc>
          <w:tcPr>
            <w:tcW w:w="7789" w:type="dxa"/>
            <w:tcBorders/>
            <w:shd w:fill="111111" w:val="clear"/>
          </w:tcPr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809490" cy="6949440"/>
                  <wp:effectExtent l="0" t="0" r="0" b="0"/>
                  <wp:wrapSquare wrapText="largest"/>
                  <wp:docPr id="2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9490" cy="694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809490" cy="2979420"/>
                  <wp:effectExtent l="0" t="0" r="0" b="0"/>
                  <wp:wrapSquare wrapText="largest"/>
                  <wp:docPr id="3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9490" cy="297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eastAsia="Arial" w:cs="Times New Roman" w:ascii="GOST type B" w:hAnsi="GOST type B"/>
                <w:kern w:val="0"/>
                <w:sz w:val="24"/>
                <w:szCs w:val="24"/>
                <w:lang w:val="en-US" w:eastAsia="en-US" w:bidi="ar-SA"/>
              </w:rPr>
              <w:t>Massive</w:t>
            </w:r>
          </w:p>
        </w:tc>
        <w:tc>
          <w:tcPr>
            <w:tcW w:w="7789" w:type="dxa"/>
            <w:tcBorders/>
            <w:shd w:fill="111111" w:val="clear"/>
          </w:tcPr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809490" cy="5547995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9490" cy="554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sz w:val="22"/>
              </w:rPr>
              <w:drawing>
                <wp:inline distT="0" distB="0" distL="0" distR="0">
                  <wp:extent cx="4700905" cy="5882640"/>
                  <wp:effectExtent l="0" t="0" r="0" b="0"/>
                  <wp:docPr id="5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0905" cy="588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sz w:val="22"/>
              </w:rPr>
              <w:drawing>
                <wp:inline distT="0" distB="0" distL="0" distR="0">
                  <wp:extent cx="4809490" cy="6079490"/>
                  <wp:effectExtent l="0" t="0" r="0" b="0"/>
                  <wp:docPr id="6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9490" cy="607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sz w:val="22"/>
              </w:rPr>
              <w:drawing>
                <wp:inline distT="0" distB="0" distL="0" distR="0">
                  <wp:extent cx="4631690" cy="5386070"/>
                  <wp:effectExtent l="0" t="0" r="0" b="0"/>
                  <wp:docPr id="7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0" t="10604" r="59636" b="59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1690" cy="538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sz w:val="22"/>
              </w:rPr>
              <w:drawing>
                <wp:inline distT="0" distB="0" distL="0" distR="0">
                  <wp:extent cx="4809490" cy="5333365"/>
                  <wp:effectExtent l="0" t="0" r="0" b="0"/>
                  <wp:docPr id="8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9490" cy="533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2"/>
                <w:szCs w:val="24"/>
              </w:rPr>
            </w:pPr>
            <w:r>
              <w:rPr>
                <w:sz w:val="22"/>
              </w:rPr>
              <w:drawing>
                <wp:inline distT="0" distB="0" distL="0" distR="0">
                  <wp:extent cx="3857625" cy="857250"/>
                  <wp:effectExtent l="0" t="0" r="0" b="0"/>
                  <wp:docPr id="9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 w:cs="Times New Roman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 w:cs="Times New Roman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eastAsia="Arial"/>
                <w:b w:val="false"/>
                <w:b w:val="false"/>
                <w:i w:val="false"/>
                <w:i w:val="false"/>
                <w:color w:val="BCBEC4"/>
                <w:kern w:val="0"/>
                <w:sz w:val="20"/>
                <w:szCs w:val="22"/>
                <w:lang w:val="ru-RU" w:eastAsia="en-US" w:bidi="ar-SA"/>
              </w:rPr>
            </w:pPr>
            <w:r>
              <w:rPr>
                <w:rFonts w:eastAsia="Arial"/>
                <w:b w:val="false"/>
                <w:i w:val="false"/>
                <w:color w:val="BCBEC4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cs="Times New Roman" w:ascii="GOST type B" w:hAnsi="GOST type B"/>
                <w:sz w:val="24"/>
                <w:szCs w:val="24"/>
                <w:lang w:val="en-US"/>
              </w:rPr>
              <w:t>Test</w:t>
            </w:r>
          </w:p>
        </w:tc>
        <w:tc>
          <w:tcPr>
            <w:tcW w:w="7789" w:type="dxa"/>
            <w:tcBorders>
              <w:top w:val="nil"/>
            </w:tcBorders>
            <w:shd w:fill="111111" w:val="clear"/>
          </w:tcPr>
          <w:p>
            <w:pPr>
              <w:pStyle w:val="Normal"/>
              <w:widowControl w:val="false"/>
              <w:shd w:fill="1E1F22"/>
              <w:suppressAutoHyphens w:val="true"/>
              <w:spacing w:lineRule="auto" w:line="240" w:before="0" w:after="0"/>
              <w:jc w:val="left"/>
              <w:rPr>
                <w:rFonts w:cs="Times New Roman"/>
                <w:b w:val="false"/>
                <w:b w:val="false"/>
                <w:i w:val="false"/>
                <w:i w:val="false"/>
                <w:color w:val="BCBEC4"/>
                <w:sz w:val="20"/>
                <w:szCs w:val="24"/>
              </w:rPr>
            </w:pPr>
            <w:r>
              <w:rPr>
                <w:rFonts w:cs="Times New Roman"/>
                <w:b w:val="false"/>
                <w:i w:val="false"/>
                <w:color w:val="BCBEC4"/>
                <w:sz w:val="22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jc w:val="center"/>
        <w:rPr>
          <w:rFonts w:ascii="GOST type B" w:hAnsi="GOST type B"/>
        </w:rPr>
      </w:pPr>
      <w:r>
        <w:rPr/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OST type B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rFonts w:ascii="Calibri" w:hAnsi="Calibri" w:eastAsia="Arial" w:cs="Calibri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uiPriority w:val="10"/>
    <w:qFormat/>
    <w:rPr>
      <w:sz w:val="48"/>
      <w:szCs w:val="48"/>
    </w:rPr>
  </w:style>
  <w:style w:type="character" w:styleId="Style6" w:customStyle="1">
    <w:name w:val="Подзаголовок Знак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Style10">
    <w:name w:val="Интернет-ссылка"/>
    <w:uiPriority w:val="99"/>
    <w:unhideWhenUsed/>
    <w:rPr>
      <w:color w:val="0563C1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 w:customStyle="1">
    <w:name w:val="Текст концевой сноски Знак"/>
    <w:uiPriority w:val="99"/>
    <w:qFormat/>
    <w:rPr>
      <w:sz w:val="20"/>
    </w:rPr>
  </w:style>
  <w:style w:type="character" w:styleId="Style15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2893" w:customStyle="1">
    <w:name w:val="2893"/>
    <w:basedOn w:val="DefaultParagraphFont"/>
    <w:qFormat/>
    <w:rsid w:val="00127fe4"/>
    <w:rPr/>
  </w:style>
  <w:style w:type="character" w:styleId="Style17">
    <w:name w:val="Посещённая гиперссылка"/>
    <w:basedOn w:val="DefaultParagraphFont"/>
    <w:uiPriority w:val="99"/>
    <w:semiHidden/>
    <w:unhideWhenUsed/>
    <w:rsid w:val="00127f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27fe4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Droid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23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4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val="5B9BD5" w:themeColor="accent1"/>
      <w:sz w:val="18"/>
      <w:szCs w:val="18"/>
    </w:rPr>
  </w:style>
  <w:style w:type="paragraph" w:styleId="Style28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9">
    <w:name w:val="Endnote Text"/>
    <w:basedOn w:val="Normal"/>
    <w:link w:val="Style14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30">
    <w:name w:val="Index Heading"/>
    <w:basedOn w:val="Style18"/>
    <w:pPr/>
    <w:rPr/>
  </w:style>
  <w:style w:type="paragraph" w:styleId="Style31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Docdata" w:customStyle="1">
    <w:name w:val="docdata"/>
    <w:basedOn w:val="Normal"/>
    <w:qFormat/>
    <w:rsid w:val="00127f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4a20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tanit.com/java/tutorial/" TargetMode="External"/><Relationship Id="rId3" Type="http://schemas.openxmlformats.org/officeDocument/2006/relationships/hyperlink" Target="https://sky.pro/media/massivy-java/?ysclid=lpplhkykdq723199542" TargetMode="External"/><Relationship Id="rId4" Type="http://schemas.openxmlformats.org/officeDocument/2006/relationships/hyperlink" Target="https://javarush.com/quests/lectures/questsyntaxpro.level05.lecture07" TargetMode="External"/><Relationship Id="rId5" Type="http://schemas.openxmlformats.org/officeDocument/2006/relationships/hyperlink" Target="https://javarush.com/groups/posts/1933-klass-arrays-i-ego-ispoljhzovanie" TargetMode="External"/><Relationship Id="rId6" Type="http://schemas.openxmlformats.org/officeDocument/2006/relationships/hyperlink" Target="https://www.techiedelight.com/ru/reverse-array-java/" TargetMode="External"/><Relationship Id="rId7" Type="http://schemas.openxmlformats.org/officeDocument/2006/relationships/hyperlink" Target="https://youtu.be/_mGgR5OhI6I" TargetMode="External"/><Relationship Id="rId8" Type="http://schemas.openxmlformats.org/officeDocument/2006/relationships/hyperlink" Target="https://youtu.be/DaVBjoTrgH8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Application>LibreOffice/7.3.7.2$Linux_X86_64 LibreOffice_project/30$Build-2</Application>
  <AppVersion>15.0000</AppVersion>
  <Pages>10</Pages>
  <Words>488</Words>
  <Characters>3072</Characters>
  <CharactersWithSpaces>3466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2023-12-03T14:31:00Z</dcterms:created>
  <dc:creator>Ната</dc:creator>
  <dc:description/>
  <dc:language>ru-RU</dc:language>
  <cp:lastModifiedBy/>
  <dcterms:modified xsi:type="dcterms:W3CDTF">2023-12-11T09:42:16Z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