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sectPr>
          <w:headerReference w:type="default" r:id="headerdefault"/>
          <w:headerReference w:type="first" r:id="headerfirst"/>
          <w:headerReference w:type="even" r:id="headereven"/>
          <w:footerReference w:type="default" r:id="footerdefault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 w:val="1"/>
        </w:sectPr>
      </w:pPr>
      <w:r>
        <w:rPr>
          <w:rFonts w:ascii="Arial" w:hAnsi="Arial"/>
          <w:sz w:val="20"/>
          <w:kern w:val="0"/>
        </w:rPr>
        <w:t>Sec</w:t>
      </w:r>
    </w:p>
    <w:p>
      <w:pPr>
        <w:spacing w:line="800" w:lineRule="exact" w:before="0" w:beforeLines="0" w:beforeAutospacing="0" w:after="0" w:afterLines="0" w:afterAutospacing="0"/>
        <w:rPr>
          <w:rFonts w:ascii="Arial" w:hAnsi="Arial"/>
          <w:kern w:val="0"/>
          <w14:ligatures xmlns:w14="http://schemas.microsoft.com/office/word/2010/wordml" w14:val="none"/>
          <w14:cntxtAlts xmlns:w14="http://schemas.microsoft.com/office/word/2010/wordml" w14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w14:ligatures xmlns:w14="http://schemas.microsoft.com/office/word/2010/wordml" w14:val="none"/>
          <w14:cntxtAlts xmlns:w14="http://schemas.microsoft.com/office/word/2010/wordml" w14:val="0"/>
        </w:rPr>
        <w:t>tion 1 first paragraph.</w:t>
      </w:r>
    </w:p>
    <w:p>
      <w:pPr>
        <w:spacing w:before="0" w:after="0" w:line="800" w:lineRule="exact"/>
        <w:sectPr>
          <w:type w:val="continuous"/>
          <w:pgSz w:w="12240" w:h="15840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1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last paragraph.</w:t>
      </w:r>
    </w:p>
    <w:sectPr xmlns:w="http://schemas.openxmlformats.org/wordprocessingml/2006/main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