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168" w:rsidRDefault="00583D8C">
      <w:r>
        <w:separator/>
      </w:r>
    </w:p>
  </w:endnote>
  <w:endnote w:type="continuationSeparator" w:id="0">
    <w:p w:rsidR="00983168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B76" w:rsidRDefault="008F3B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8F3B76" w:rsidP="008F3B76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B76" w:rsidRDefault="008F3B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168" w:rsidRDefault="00583D8C">
      <w:r>
        <w:separator/>
      </w:r>
    </w:p>
  </w:footnote>
  <w:footnote w:type="continuationSeparator" w:id="0">
    <w:p w:rsidR="00983168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B76" w:rsidRDefault="008F3B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B76" w:rsidRDefault="008F3B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8F3B76"/>
    <w:rsid w:val="00983168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