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>Unformatted body</w:t>
      </w:r>
    </w:p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1E65B0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5B6F15">
        <w:rPr>
          <w:rFonts w:ascii="Arial" w:hAnsi="Arial" w:cs="Arial"/>
          <w:kern w:val="0"/>
          <w:sz w:val="20"/>
        </w:rPr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sectPr w:rsidR="001E65B0" w:rsidRPr="005B6F15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even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default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DefaultsProbe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