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E6783" w14:textId="46F5D9FE" w:rsidR="003E644F" w:rsidRDefault="003E644F" w:rsidP="003E644F">
      <w:pPr>
        <w:jc w:val="center"/>
        <w:rPr>
          <w:b/>
          <w:bCs/>
          <w:sz w:val="28"/>
          <w:szCs w:val="28"/>
        </w:rPr>
      </w:pPr>
      <w:r w:rsidRPr="003E644F">
        <w:rPr>
          <w:b/>
          <w:bCs/>
          <w:sz w:val="28"/>
          <w:szCs w:val="28"/>
        </w:rPr>
        <w:t>setTimeout and setInterval</w:t>
      </w:r>
    </w:p>
    <w:p w14:paraId="286F0565" w14:textId="2F823582" w:rsidR="003E644F" w:rsidRDefault="00AF74C0" w:rsidP="003E644F">
      <w:pPr>
        <w:rPr>
          <w:b/>
          <w:bCs/>
          <w:sz w:val="24"/>
          <w:szCs w:val="24"/>
        </w:rPr>
      </w:pPr>
      <w:r w:rsidRPr="00C832E2">
        <w:rPr>
          <w:b/>
          <w:bCs/>
          <w:sz w:val="24"/>
          <w:szCs w:val="24"/>
        </w:rPr>
        <w:t>setTimeout</w:t>
      </w:r>
      <w:r w:rsidR="00407910">
        <w:rPr>
          <w:b/>
          <w:bCs/>
          <w:sz w:val="24"/>
          <w:szCs w:val="24"/>
        </w:rPr>
        <w:t xml:space="preserve"> </w:t>
      </w:r>
    </w:p>
    <w:p w14:paraId="42AF87CA" w14:textId="77777777" w:rsidR="00771790" w:rsidRPr="00AF74C0" w:rsidRDefault="00771790" w:rsidP="00771790">
      <w:pPr>
        <w:rPr>
          <w:lang w:val="ru-RU"/>
        </w:rPr>
      </w:pPr>
      <w:r>
        <w:rPr>
          <w:lang w:val="ru-RU"/>
        </w:rPr>
        <w:t>Когда используем переменную – в нее записывается числовой идентификатор таймера</w:t>
      </w:r>
    </w:p>
    <w:p w14:paraId="4DF4C828" w14:textId="5E70C317" w:rsidR="00771790" w:rsidRPr="00AD49E9" w:rsidRDefault="00B461D4" w:rsidP="003E644F">
      <w:pPr>
        <w:rPr>
          <w:sz w:val="24"/>
          <w:szCs w:val="24"/>
          <w:lang w:val="ru-RU"/>
        </w:rPr>
      </w:pPr>
      <w:r w:rsidRPr="00B461D4">
        <w:rPr>
          <w:sz w:val="24"/>
          <w:szCs w:val="24"/>
          <w:lang w:val="ru-RU"/>
        </w:rPr>
        <w:t>Чтобы была возможность отменить</w:t>
      </w:r>
      <w:r w:rsidR="00AD49E9">
        <w:rPr>
          <w:sz w:val="24"/>
          <w:szCs w:val="24"/>
          <w:lang w:val="ru-RU"/>
        </w:rPr>
        <w:t xml:space="preserve">, за это отвечает </w:t>
      </w:r>
      <w:r w:rsidR="00AD49E9" w:rsidRPr="00AE5B69">
        <w:rPr>
          <w:b/>
          <w:bCs/>
          <w:sz w:val="24"/>
          <w:szCs w:val="24"/>
        </w:rPr>
        <w:t>clearInterval</w:t>
      </w:r>
      <w:r w:rsidR="00AD49E9" w:rsidRPr="00AE5B69">
        <w:rPr>
          <w:b/>
          <w:bCs/>
          <w:sz w:val="24"/>
          <w:szCs w:val="24"/>
          <w:lang w:val="ru-RU"/>
        </w:rPr>
        <w:t>(</w:t>
      </w:r>
      <w:r w:rsidR="00AE5B69" w:rsidRPr="00AE5B69">
        <w:rPr>
          <w:sz w:val="24"/>
          <w:szCs w:val="24"/>
          <w:lang w:val="ru-RU"/>
        </w:rPr>
        <w:t>&lt;</w:t>
      </w:r>
      <w:r w:rsidR="00AE5B69" w:rsidRPr="00AE5B69">
        <w:rPr>
          <w:sz w:val="24"/>
          <w:szCs w:val="24"/>
        </w:rPr>
        <w:t>variable</w:t>
      </w:r>
      <w:r w:rsidR="00AE5B69" w:rsidRPr="00AE5B69">
        <w:rPr>
          <w:sz w:val="24"/>
          <w:szCs w:val="24"/>
          <w:lang w:val="ru-RU"/>
        </w:rPr>
        <w:t>&gt;</w:t>
      </w:r>
      <w:r w:rsidR="00AD49E9" w:rsidRPr="00AE5B69">
        <w:rPr>
          <w:b/>
          <w:bCs/>
          <w:sz w:val="24"/>
          <w:szCs w:val="24"/>
          <w:lang w:val="ru-RU"/>
        </w:rPr>
        <w:t>)</w:t>
      </w:r>
    </w:p>
    <w:p w14:paraId="68FB7D44" w14:textId="23775330" w:rsidR="00B461D4" w:rsidRDefault="00366E38" w:rsidP="003E644F">
      <w:pPr>
        <w:rPr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33BF29E3" wp14:editId="27E519A4">
            <wp:extent cx="2292350" cy="437865"/>
            <wp:effectExtent l="0" t="0" r="0" b="635"/>
            <wp:docPr id="180160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5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175" cy="43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BB23" w14:textId="11803D16" w:rsidR="00366E38" w:rsidRPr="00B461D4" w:rsidRDefault="00AD49E9" w:rsidP="003E644F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Обьявление </w:t>
      </w:r>
    </w:p>
    <w:p w14:paraId="1C668DB6" w14:textId="19B903FD" w:rsidR="00AF74C0" w:rsidRDefault="00AF74C0" w:rsidP="003E644F">
      <w:r>
        <w:rPr>
          <w:noProof/>
        </w:rPr>
        <w:drawing>
          <wp:inline distT="0" distB="0" distL="0" distR="0" wp14:anchorId="69DAAF10" wp14:editId="057AF4D3">
            <wp:extent cx="3819525" cy="838200"/>
            <wp:effectExtent l="0" t="0" r="9525" b="0"/>
            <wp:docPr id="29068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80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DB24" w14:textId="2C396F55" w:rsidR="00AF74C0" w:rsidRDefault="00AF74C0" w:rsidP="003E644F">
      <w:pPr>
        <w:rPr>
          <w:lang w:val="ru-RU"/>
        </w:rPr>
      </w:pPr>
      <w:r>
        <w:rPr>
          <w:lang w:val="ru-RU"/>
        </w:rPr>
        <w:t>С параметром и со значением по умолчанию</w:t>
      </w:r>
    </w:p>
    <w:p w14:paraId="05FF9E18" w14:textId="7892EA0E" w:rsidR="003E5FC1" w:rsidRDefault="003E5FC1" w:rsidP="003E644F">
      <w:pPr>
        <w:rPr>
          <w:lang w:val="ru-RU"/>
        </w:rPr>
      </w:pPr>
      <w:r>
        <w:rPr>
          <w:noProof/>
        </w:rPr>
        <w:drawing>
          <wp:inline distT="0" distB="0" distL="0" distR="0" wp14:anchorId="372A1BF7" wp14:editId="657F9664">
            <wp:extent cx="4514850" cy="1200150"/>
            <wp:effectExtent l="0" t="0" r="0" b="0"/>
            <wp:docPr id="33653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339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54CA" w14:textId="625285C0" w:rsidR="00963D45" w:rsidRDefault="00963D45" w:rsidP="003E644F">
      <w:pPr>
        <w:rPr>
          <w:lang w:val="ru-RU"/>
        </w:rPr>
      </w:pPr>
      <w:r>
        <w:rPr>
          <w:lang w:val="ru-RU"/>
        </w:rPr>
        <w:t>Можно передать функцию</w:t>
      </w:r>
    </w:p>
    <w:p w14:paraId="0532F05A" w14:textId="4D295EDD" w:rsidR="00963D45" w:rsidRDefault="00963D45" w:rsidP="003E644F">
      <w:pPr>
        <w:rPr>
          <w:lang w:val="ru-RU"/>
        </w:rPr>
      </w:pPr>
      <w:r>
        <w:rPr>
          <w:noProof/>
        </w:rPr>
        <w:drawing>
          <wp:inline distT="0" distB="0" distL="0" distR="0" wp14:anchorId="47293427" wp14:editId="12C29D47">
            <wp:extent cx="4581525" cy="1533525"/>
            <wp:effectExtent l="0" t="0" r="9525" b="9525"/>
            <wp:docPr id="143748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4804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A903" w14:textId="77777777" w:rsidR="00407910" w:rsidRDefault="00407910" w:rsidP="003E644F">
      <w:pPr>
        <w:rPr>
          <w:lang w:val="ru-RU"/>
        </w:rPr>
      </w:pPr>
    </w:p>
    <w:p w14:paraId="6184DEDC" w14:textId="4166791C" w:rsidR="00407910" w:rsidRDefault="00407910" w:rsidP="003E644F">
      <w:pPr>
        <w:rPr>
          <w:b/>
          <w:bCs/>
          <w:sz w:val="28"/>
          <w:szCs w:val="28"/>
        </w:rPr>
      </w:pPr>
      <w:r w:rsidRPr="003E644F">
        <w:rPr>
          <w:b/>
          <w:bCs/>
          <w:sz w:val="28"/>
          <w:szCs w:val="28"/>
        </w:rPr>
        <w:t>setInterval</w:t>
      </w:r>
    </w:p>
    <w:p w14:paraId="00D4C6D9" w14:textId="6A5B977E" w:rsidR="00407910" w:rsidRDefault="00407910" w:rsidP="00407910">
      <w:pPr>
        <w:rPr>
          <w:b/>
          <w:bCs/>
          <w:sz w:val="24"/>
          <w:szCs w:val="24"/>
          <w:lang w:val="ru-RU"/>
        </w:rPr>
      </w:pPr>
      <w:r w:rsidRPr="00407910">
        <w:rPr>
          <w:sz w:val="28"/>
          <w:szCs w:val="28"/>
          <w:lang w:val="ru-RU"/>
        </w:rPr>
        <w:t>тоже самое что и</w:t>
      </w:r>
      <w:r>
        <w:rPr>
          <w:b/>
          <w:bCs/>
          <w:sz w:val="28"/>
          <w:szCs w:val="28"/>
          <w:lang w:val="ru-RU"/>
        </w:rPr>
        <w:t xml:space="preserve"> </w:t>
      </w:r>
      <w:r w:rsidRPr="00C832E2">
        <w:rPr>
          <w:b/>
          <w:bCs/>
          <w:sz w:val="24"/>
          <w:szCs w:val="24"/>
        </w:rPr>
        <w:t>setTimeout</w:t>
      </w:r>
      <w:r>
        <w:rPr>
          <w:b/>
          <w:bCs/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ru-RU"/>
        </w:rPr>
        <w:t>только переодичность</w:t>
      </w:r>
      <w:r w:rsidRPr="00407910">
        <w:rPr>
          <w:b/>
          <w:bCs/>
          <w:sz w:val="24"/>
          <w:szCs w:val="24"/>
          <w:lang w:val="ru-RU"/>
        </w:rPr>
        <w:t xml:space="preserve"> </w:t>
      </w:r>
    </w:p>
    <w:p w14:paraId="1ABB9090" w14:textId="7ACB0479" w:rsidR="008F694C" w:rsidRDefault="008F694C" w:rsidP="00407910">
      <w:pPr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Вопрос с собеседования </w:t>
      </w:r>
      <w:r>
        <w:rPr>
          <w:sz w:val="24"/>
          <w:szCs w:val="24"/>
          <w:lang w:val="ru-RU"/>
        </w:rPr>
        <w:t xml:space="preserve">– в чем отличие использования </w:t>
      </w:r>
      <w:r w:rsidRPr="008F694C">
        <w:rPr>
          <w:b/>
          <w:bCs/>
          <w:sz w:val="24"/>
          <w:szCs w:val="24"/>
        </w:rPr>
        <w:t>setTimeout</w:t>
      </w:r>
      <w:r w:rsidRPr="008F694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через рекурсию и </w:t>
      </w:r>
      <w:r w:rsidRPr="008F694C">
        <w:rPr>
          <w:b/>
          <w:bCs/>
          <w:sz w:val="24"/>
          <w:szCs w:val="24"/>
        </w:rPr>
        <w:t>setInterval</w:t>
      </w:r>
      <w:r w:rsidRPr="008F694C">
        <w:rPr>
          <w:b/>
          <w:bCs/>
          <w:sz w:val="24"/>
          <w:szCs w:val="24"/>
          <w:lang w:val="ru-RU"/>
        </w:rPr>
        <w:t>.</w:t>
      </w:r>
    </w:p>
    <w:p w14:paraId="58FCB4EB" w14:textId="73C99DFD" w:rsidR="008F694C" w:rsidRDefault="008F694C" w:rsidP="0040791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Ответ: </w:t>
      </w:r>
      <w:r w:rsidRPr="00CF7638">
        <w:rPr>
          <w:b/>
          <w:bCs/>
          <w:sz w:val="24"/>
          <w:szCs w:val="24"/>
        </w:rPr>
        <w:t>setInterval</w:t>
      </w:r>
      <w:r w:rsidRPr="008F694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не дожидается окончания выполнения функции. Т.е. интервал к примеру 1 сек, а функция тежелая и выполняется более 1 секунды, тогда выполенения следующей функции будет начинаться пока не завершилась 1 функция.</w:t>
      </w:r>
    </w:p>
    <w:p w14:paraId="6F340048" w14:textId="42CDC76B" w:rsidR="008F694C" w:rsidRDefault="008F694C" w:rsidP="00407910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Поэтому лучше использовать </w:t>
      </w:r>
      <w:r>
        <w:rPr>
          <w:sz w:val="24"/>
          <w:szCs w:val="24"/>
        </w:rPr>
        <w:t>setTimeout</w:t>
      </w:r>
      <w:r w:rsidRPr="008F694C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через </w:t>
      </w:r>
      <w:r w:rsidR="00CF7638">
        <w:rPr>
          <w:sz w:val="24"/>
          <w:szCs w:val="24"/>
          <w:lang w:val="ru-RU"/>
        </w:rPr>
        <w:t>рекурсия</w:t>
      </w:r>
    </w:p>
    <w:p w14:paraId="7BE82EB6" w14:textId="77777777" w:rsidR="00837810" w:rsidRPr="00012C4C" w:rsidRDefault="00837810" w:rsidP="00407910">
      <w:pPr>
        <w:rPr>
          <w:sz w:val="24"/>
          <w:szCs w:val="24"/>
        </w:rPr>
      </w:pPr>
    </w:p>
    <w:p w14:paraId="33A8D164" w14:textId="5B410870" w:rsidR="00837810" w:rsidRPr="008F694C" w:rsidRDefault="00837810" w:rsidP="00407910">
      <w:pPr>
        <w:rPr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5315CDA6" wp14:editId="067F432F">
            <wp:extent cx="5153025" cy="1628775"/>
            <wp:effectExtent l="0" t="0" r="9525" b="9525"/>
            <wp:docPr id="100158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88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FE03" w14:textId="7DDD258E" w:rsidR="00407910" w:rsidRDefault="00407910" w:rsidP="003E644F">
      <w:pPr>
        <w:rPr>
          <w:lang w:val="ru-RU"/>
        </w:rPr>
      </w:pPr>
    </w:p>
    <w:p w14:paraId="577FC09E" w14:textId="77777777" w:rsidR="00012C4C" w:rsidRDefault="00012C4C" w:rsidP="003E644F">
      <w:pPr>
        <w:rPr>
          <w:lang w:val="ru-RU"/>
        </w:rPr>
      </w:pPr>
    </w:p>
    <w:p w14:paraId="29F6A3DD" w14:textId="7F391752" w:rsidR="00012C4C" w:rsidRPr="00407910" w:rsidRDefault="00012C4C" w:rsidP="003E644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C408E23" wp14:editId="6399BD8A">
            <wp:extent cx="6038850" cy="7496175"/>
            <wp:effectExtent l="0" t="0" r="0" b="9525"/>
            <wp:docPr id="70709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96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C4C" w:rsidRPr="00407910" w:rsidSect="003E644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E6"/>
    <w:rsid w:val="00012C4C"/>
    <w:rsid w:val="000D20E6"/>
    <w:rsid w:val="00366E38"/>
    <w:rsid w:val="003E5FC1"/>
    <w:rsid w:val="003E644F"/>
    <w:rsid w:val="00407910"/>
    <w:rsid w:val="00771790"/>
    <w:rsid w:val="00837810"/>
    <w:rsid w:val="008F694C"/>
    <w:rsid w:val="00963D45"/>
    <w:rsid w:val="00AD49E9"/>
    <w:rsid w:val="00AE5B69"/>
    <w:rsid w:val="00AF74C0"/>
    <w:rsid w:val="00B461D4"/>
    <w:rsid w:val="00BB2FBC"/>
    <w:rsid w:val="00C832E2"/>
    <w:rsid w:val="00CF7638"/>
    <w:rsid w:val="00D91591"/>
    <w:rsid w:val="00E9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33AD"/>
  <w15:chartTrackingRefBased/>
  <w15:docId w15:val="{8D843536-0426-41AF-AA79-60B934FF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2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D94A2-C8CE-4250-8077-BE5FF97E4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18</cp:revision>
  <dcterms:created xsi:type="dcterms:W3CDTF">2023-09-15T12:53:00Z</dcterms:created>
  <dcterms:modified xsi:type="dcterms:W3CDTF">2023-09-15T13:18:00Z</dcterms:modified>
</cp:coreProperties>
</file>