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00EAF" w14:textId="53213014" w:rsidR="00E96E81" w:rsidRPr="00DB3887" w:rsidRDefault="00AD4A5E" w:rsidP="009B2CF1">
      <w:pPr>
        <w:ind w:firstLine="720"/>
        <w:rPr>
          <w:sz w:val="28"/>
          <w:szCs w:val="28"/>
        </w:rPr>
      </w:pPr>
      <w:r w:rsidRPr="0038520B">
        <w:rPr>
          <w:sz w:val="28"/>
          <w:szCs w:val="28"/>
          <w:lang w:val="ru-RU"/>
        </w:rPr>
        <w:t>Существуют разные сетки чтобы сделать дизайн семитричным</w:t>
      </w:r>
      <w:r w:rsidR="000C582C" w:rsidRPr="000C582C">
        <w:rPr>
          <w:sz w:val="28"/>
          <w:szCs w:val="28"/>
          <w:lang w:val="ru-RU"/>
        </w:rPr>
        <w:t xml:space="preserve"> (</w:t>
      </w:r>
      <w:r w:rsidR="000C582C">
        <w:rPr>
          <w:sz w:val="28"/>
          <w:szCs w:val="28"/>
        </w:rPr>
        <w:t>boostrap</w:t>
      </w:r>
      <w:r w:rsidR="000C582C" w:rsidRPr="000C582C">
        <w:rPr>
          <w:sz w:val="28"/>
          <w:szCs w:val="28"/>
          <w:lang w:val="ru-RU"/>
        </w:rPr>
        <w:t xml:space="preserve"> </w:t>
      </w:r>
      <w:r w:rsidR="000C582C">
        <w:rPr>
          <w:sz w:val="28"/>
          <w:szCs w:val="28"/>
          <w:lang w:val="ru-RU"/>
        </w:rPr>
        <w:t>– начальная загрузка)</w:t>
      </w:r>
    </w:p>
    <w:p w14:paraId="7C180CA9" w14:textId="388D16EC" w:rsidR="00AD4A5E" w:rsidRDefault="00AD4A5E">
      <w:pPr>
        <w:rPr>
          <w:lang w:val="ru-RU"/>
        </w:rPr>
      </w:pPr>
      <w:r>
        <w:rPr>
          <w:noProof/>
        </w:rPr>
        <w:drawing>
          <wp:inline distT="0" distB="0" distL="0" distR="0" wp14:anchorId="17B52A7D" wp14:editId="52B6AE19">
            <wp:extent cx="7223760" cy="4890135"/>
            <wp:effectExtent l="0" t="0" r="0" b="5715"/>
            <wp:docPr id="689009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0099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ED3C5" w14:textId="758453C6" w:rsidR="00DB3887" w:rsidRDefault="00DB3887">
      <w:pPr>
        <w:rPr>
          <w:sz w:val="28"/>
          <w:szCs w:val="28"/>
          <w:lang w:val="ru-RU"/>
        </w:rPr>
      </w:pPr>
      <w:r w:rsidRPr="00DB3887">
        <w:rPr>
          <w:sz w:val="28"/>
          <w:szCs w:val="28"/>
          <w:lang w:val="ru-RU"/>
        </w:rPr>
        <w:t>Бывают под мобильную, под планшетную версию. Так что существуют разные сетки</w:t>
      </w:r>
    </w:p>
    <w:p w14:paraId="3DC8A8C7" w14:textId="77777777" w:rsidR="0075749E" w:rsidRDefault="0075749E">
      <w:pPr>
        <w:rPr>
          <w:sz w:val="28"/>
          <w:szCs w:val="28"/>
          <w:lang w:val="ru-RU"/>
        </w:rPr>
      </w:pPr>
    </w:p>
    <w:p w14:paraId="4AB4904B" w14:textId="7BC8DAD1" w:rsidR="0075749E" w:rsidRDefault="0075749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Конвертеры в </w:t>
      </w:r>
      <w:r>
        <w:rPr>
          <w:sz w:val="28"/>
          <w:szCs w:val="28"/>
        </w:rPr>
        <w:t>SVG</w:t>
      </w:r>
      <w:r w:rsidRPr="0075749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формат (векторный)</w:t>
      </w:r>
    </w:p>
    <w:p w14:paraId="4BD3E633" w14:textId="5F93DF75" w:rsidR="008808E8" w:rsidRDefault="008808E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hyperlink r:id="rId6" w:history="1">
        <w:r w:rsidR="009B2CF1" w:rsidRPr="009C6796">
          <w:rPr>
            <w:rStyle w:val="Hyperlink"/>
            <w:sz w:val="28"/>
            <w:szCs w:val="28"/>
            <w:lang w:val="ru-RU"/>
          </w:rPr>
          <w:t>https://www.vectorizer.io/</w:t>
        </w:r>
      </w:hyperlink>
    </w:p>
    <w:p w14:paraId="19239876" w14:textId="5BF37247" w:rsidR="009B2CF1" w:rsidRDefault="002E2F7A" w:rsidP="009B2CF1">
      <w:pPr>
        <w:ind w:firstLine="720"/>
        <w:rPr>
          <w:sz w:val="28"/>
          <w:szCs w:val="28"/>
          <w:lang w:val="ru-RU"/>
        </w:rPr>
      </w:pPr>
      <w:hyperlink r:id="rId7" w:history="1">
        <w:r w:rsidRPr="009C6796">
          <w:rPr>
            <w:rStyle w:val="Hyperlink"/>
            <w:sz w:val="28"/>
            <w:szCs w:val="28"/>
            <w:lang w:val="ru-RU"/>
          </w:rPr>
          <w:t>https://convertio.co/ru/</w:t>
        </w:r>
      </w:hyperlink>
    </w:p>
    <w:p w14:paraId="486D208E" w14:textId="0B2169B4" w:rsidR="002E2F7A" w:rsidRPr="0075749E" w:rsidRDefault="002E2F7A" w:rsidP="009B2CF1">
      <w:pPr>
        <w:ind w:firstLine="720"/>
        <w:rPr>
          <w:sz w:val="28"/>
          <w:szCs w:val="28"/>
          <w:lang w:val="ru-RU"/>
        </w:rPr>
      </w:pPr>
      <w:r w:rsidRPr="002E2F7A">
        <w:rPr>
          <w:sz w:val="28"/>
          <w:szCs w:val="28"/>
          <w:lang w:val="ru-RU"/>
        </w:rPr>
        <w:t>https://www.online-convert.com/</w:t>
      </w:r>
    </w:p>
    <w:sectPr w:rsidR="002E2F7A" w:rsidRPr="0075749E" w:rsidSect="003A4F13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897"/>
    <w:rsid w:val="000C582C"/>
    <w:rsid w:val="002E2F7A"/>
    <w:rsid w:val="0038520B"/>
    <w:rsid w:val="003A4F13"/>
    <w:rsid w:val="0075749E"/>
    <w:rsid w:val="008808E8"/>
    <w:rsid w:val="009B2CF1"/>
    <w:rsid w:val="009D7897"/>
    <w:rsid w:val="00AD4A5E"/>
    <w:rsid w:val="00DB3887"/>
    <w:rsid w:val="00E9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3CFD"/>
  <w15:chartTrackingRefBased/>
  <w15:docId w15:val="{C35F218C-333B-46B6-A19E-4F568999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2C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C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vertio.co/ru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vectorizer.i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C400C-66E2-445A-90F0-B72171E69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14</cp:revision>
  <dcterms:created xsi:type="dcterms:W3CDTF">2023-06-19T12:42:00Z</dcterms:created>
  <dcterms:modified xsi:type="dcterms:W3CDTF">2023-06-19T12:47:00Z</dcterms:modified>
</cp:coreProperties>
</file>