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57E7" w14:textId="6771932A" w:rsidR="00643D8C" w:rsidRP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  <w:r w:rsidRPr="00875D23">
        <w:rPr>
          <w:rFonts w:ascii="Times New Roman" w:hAnsi="Times New Roman" w:cs="Times New Roman"/>
          <w:sz w:val="28"/>
          <w:szCs w:val="28"/>
        </w:rPr>
        <w:t>Необходимо составить набор позитивных и негативных тест-кейсов и чек-лист для приложения. Итоговый отчет о выполнении индивидуального задания должен состоять из титульного листа, введения, теоретической части, хода проверки приложения и заключения.</w:t>
      </w:r>
    </w:p>
    <w:p w14:paraId="01732365" w14:textId="77777777" w:rsidR="00875D23" w:rsidRP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19184" w14:textId="77777777" w:rsidR="00875D23" w:rsidRP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  <w:r w:rsidRPr="00875D23">
        <w:rPr>
          <w:rFonts w:ascii="Times New Roman" w:hAnsi="Times New Roman" w:cs="Times New Roman"/>
          <w:sz w:val="28"/>
          <w:szCs w:val="28"/>
        </w:rPr>
        <w:t>Шаблон-пример тест-кейса</w:t>
      </w:r>
    </w:p>
    <w:tbl>
      <w:tblPr>
        <w:tblW w:w="977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087"/>
      </w:tblGrid>
      <w:tr w:rsidR="00875D23" w:rsidRPr="00875D23" w14:paraId="49918D6A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7D834CB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Поле теста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C6E2BC3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ru-RU"/>
              </w:rPr>
              <w:t>Описание</w:t>
            </w:r>
          </w:p>
        </w:tc>
      </w:tr>
      <w:tr w:rsidR="00875D23" w:rsidRPr="00875D23" w14:paraId="76F801E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FEAF079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Идентификатор тестового примера: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318516A" w14:textId="77777777" w:rsidR="00875D23" w:rsidRPr="00875D23" w:rsidRDefault="00875D23" w:rsidP="00875D23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Каждый тестовый пример должен быть представлен уникальным идентификатором. Для обозначения типов тестов следуйте некоторому соглашению, например «TC_UI_1», обозначающему «Тестовый пример интерфейса пользователя № 1».</w:t>
            </w:r>
          </w:p>
        </w:tc>
      </w:tr>
      <w:tr w:rsidR="00875D23" w:rsidRPr="00875D23" w14:paraId="4ACE7B7A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36F1108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Приоритет теста: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6ED2643" w14:textId="77777777" w:rsidR="00875D23" w:rsidRPr="00875D23" w:rsidRDefault="00875D23" w:rsidP="00875D23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Это полезно при выполнении теста.</w:t>
            </w:r>
          </w:p>
          <w:p w14:paraId="02E1C7B0" w14:textId="77777777" w:rsidR="00875D23" w:rsidRPr="00875D23" w:rsidRDefault="00875D23" w:rsidP="00875D23">
            <w:pPr>
              <w:numPr>
                <w:ilvl w:val="1"/>
                <w:numId w:val="2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Низкий</w:t>
            </w:r>
          </w:p>
          <w:p w14:paraId="2AB65B6B" w14:textId="77777777" w:rsidR="00875D23" w:rsidRPr="00875D23" w:rsidRDefault="00875D23" w:rsidP="00875D23">
            <w:pPr>
              <w:numPr>
                <w:ilvl w:val="1"/>
                <w:numId w:val="2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средний</w:t>
            </w:r>
          </w:p>
          <w:p w14:paraId="30DDDF5B" w14:textId="77777777" w:rsidR="00875D23" w:rsidRPr="00875D23" w:rsidRDefault="00875D23" w:rsidP="00875D23">
            <w:pPr>
              <w:numPr>
                <w:ilvl w:val="1"/>
                <w:numId w:val="2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Высокая</w:t>
            </w:r>
          </w:p>
        </w:tc>
      </w:tr>
      <w:tr w:rsidR="00875D23" w:rsidRPr="00875D23" w14:paraId="101CEF48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E63D3DB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Наименование модуля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6C35EEA" w14:textId="77777777" w:rsidR="00875D23" w:rsidRPr="00875D23" w:rsidRDefault="00875D23" w:rsidP="00875D23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Определите имя тестируемого основного модуля или субмодуля.</w:t>
            </w:r>
          </w:p>
        </w:tc>
      </w:tr>
      <w:tr w:rsidR="00875D23" w:rsidRPr="00875D23" w14:paraId="2536BD00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1146071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Тест разработан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5C4AD3C" w14:textId="77777777" w:rsidR="00875D23" w:rsidRPr="00875D23" w:rsidRDefault="00875D23" w:rsidP="00875D23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Имя тестера</w:t>
            </w:r>
          </w:p>
        </w:tc>
      </w:tr>
      <w:tr w:rsidR="00875D23" w:rsidRPr="00875D23" w14:paraId="24C6B83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FFD798C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Дата разработки теста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A2CD3CF" w14:textId="77777777" w:rsidR="00875D23" w:rsidRPr="00875D23" w:rsidRDefault="00875D23" w:rsidP="00875D23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Дата, когда был разработан тест</w:t>
            </w:r>
          </w:p>
        </w:tc>
      </w:tr>
      <w:tr w:rsidR="00875D23" w:rsidRPr="00875D23" w14:paraId="2903FB8B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696E8BA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Тест выполнен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66B2F58" w14:textId="77777777" w:rsidR="00875D23" w:rsidRPr="00875D23" w:rsidRDefault="00875D23" w:rsidP="00875D23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Кто выполнил тест-тестер</w:t>
            </w:r>
          </w:p>
        </w:tc>
      </w:tr>
      <w:tr w:rsidR="00875D23" w:rsidRPr="00875D23" w14:paraId="1405699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8D5BC4B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Дата проведения теста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AA556F2" w14:textId="77777777" w:rsidR="00875D23" w:rsidRPr="00875D23" w:rsidRDefault="00875D23" w:rsidP="00875D23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Дата, когда необходимо выполнить тест</w:t>
            </w:r>
          </w:p>
        </w:tc>
      </w:tr>
      <w:tr w:rsidR="00875D23" w:rsidRPr="00875D23" w14:paraId="782FC3E1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EB194DC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Имя или название теста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DA89A2E" w14:textId="77777777" w:rsidR="00875D23" w:rsidRPr="00875D23" w:rsidRDefault="00875D23" w:rsidP="00875D23">
            <w:pPr>
              <w:numPr>
                <w:ilvl w:val="0"/>
                <w:numId w:val="8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Название теста</w:t>
            </w:r>
          </w:p>
        </w:tc>
      </w:tr>
      <w:tr w:rsidR="00875D23" w:rsidRPr="00875D23" w14:paraId="5272F46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B7A819A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Описание / Краткое содержание теста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5CADC52" w14:textId="77777777" w:rsidR="00875D23" w:rsidRPr="00875D23" w:rsidRDefault="00875D23" w:rsidP="00875D23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Определите краткую информацию или цель теста вкратце</w:t>
            </w:r>
          </w:p>
        </w:tc>
      </w:tr>
      <w:tr w:rsidR="00875D23" w:rsidRPr="00875D23" w14:paraId="171F9825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F17F41C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Предварительное условие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4FC88F8" w14:textId="77777777" w:rsidR="00875D23" w:rsidRPr="00875D23" w:rsidRDefault="00875D23" w:rsidP="00875D23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Любое требование, которое необходимо выполнить перед выполнением этого контрольного примера. Чтобы выполнить этот контрольный пример, перечислите все предварительные условия</w:t>
            </w:r>
          </w:p>
        </w:tc>
      </w:tr>
      <w:tr w:rsidR="00875D23" w:rsidRPr="00875D23" w14:paraId="084150CB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21C7545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lastRenderedPageBreak/>
              <w:t>Зависимости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8CBA9E4" w14:textId="77777777" w:rsidR="00875D23" w:rsidRPr="00875D23" w:rsidRDefault="00875D23" w:rsidP="00875D23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Определите любые зависимости от требований теста или других тестовых случаев</w:t>
            </w:r>
          </w:p>
        </w:tc>
      </w:tr>
      <w:tr w:rsidR="00875D23" w:rsidRPr="00875D23" w14:paraId="6EFAE09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CC541BB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Тестовые шаги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6776F6F" w14:textId="77777777" w:rsidR="00875D23" w:rsidRPr="00875D23" w:rsidRDefault="00875D23" w:rsidP="00875D23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Упомяните все этапы тестирования подробно и напишите в том порядке, в котором они должны быть выполнены. При написании тестовых шагов убедитесь, что вы предоставили как можно больше деталей</w:t>
            </w:r>
          </w:p>
        </w:tc>
      </w:tr>
      <w:tr w:rsidR="00875D23" w:rsidRPr="00875D23" w14:paraId="2B01F68A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98811CC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Тестовые данные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41F9773" w14:textId="77777777" w:rsidR="00875D23" w:rsidRPr="00875D23" w:rsidRDefault="00875D23" w:rsidP="00875D23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Использование тестовых данных в качестве входных данных для тестового примера. Предоставить различные наборы данных с точными значениями, которые будут использоваться в качестве входных данных</w:t>
            </w:r>
          </w:p>
        </w:tc>
      </w:tr>
      <w:tr w:rsidR="00875D23" w:rsidRPr="00875D23" w14:paraId="6FF91EB4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55BC4DC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Ожидаемые результаты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C9BCC4B" w14:textId="77777777" w:rsidR="00875D23" w:rsidRPr="00875D23" w:rsidRDefault="00875D23" w:rsidP="00875D23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Укажите ожидаемый результат, включая ошибку или сообщение, которое должно появиться на экране</w:t>
            </w:r>
          </w:p>
        </w:tc>
      </w:tr>
      <w:tr w:rsidR="00875D23" w:rsidRPr="00875D23" w14:paraId="5806F39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31BC7D7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Постусловие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BCE650A" w14:textId="77777777" w:rsidR="00875D23" w:rsidRPr="00875D23" w:rsidRDefault="00875D23" w:rsidP="00875D23">
            <w:pPr>
              <w:numPr>
                <w:ilvl w:val="0"/>
                <w:numId w:val="15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Каково будет состояние системы после выполнения контрольного примера?</w:t>
            </w:r>
          </w:p>
        </w:tc>
      </w:tr>
      <w:tr w:rsidR="00875D23" w:rsidRPr="00875D23" w14:paraId="6E4E6A1E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DBCDD13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Фактический результат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179F239" w14:textId="77777777" w:rsidR="00875D23" w:rsidRPr="00875D23" w:rsidRDefault="00875D23" w:rsidP="00875D23">
            <w:pPr>
              <w:numPr>
                <w:ilvl w:val="0"/>
                <w:numId w:val="16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После выполнения теста фактический результат теста должен быть заполнен</w:t>
            </w:r>
          </w:p>
        </w:tc>
      </w:tr>
      <w:tr w:rsidR="00875D23" w:rsidRPr="00875D23" w14:paraId="2472B8B7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149F303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Статус (Fail / Pass):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CFCAC82" w14:textId="77777777" w:rsidR="00875D23" w:rsidRPr="00875D23" w:rsidRDefault="00875D23" w:rsidP="00875D23">
            <w:pPr>
              <w:numPr>
                <w:ilvl w:val="0"/>
                <w:numId w:val="17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Пометить это поле как несостоявшееся, если фактический результат не соответствует ожидаемому результату</w:t>
            </w:r>
          </w:p>
        </w:tc>
      </w:tr>
      <w:tr w:rsidR="00875D23" w:rsidRPr="00875D23" w14:paraId="2CE1C709" w14:textId="77777777" w:rsidTr="00875D23">
        <w:tc>
          <w:tcPr>
            <w:tcW w:w="2686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02514E0" w14:textId="77777777" w:rsidR="00875D23" w:rsidRPr="00875D23" w:rsidRDefault="00875D23" w:rsidP="00875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  <w:lang w:eastAsia="ru-RU"/>
              </w:rPr>
              <w:t>Примечания</w:t>
            </w: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087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99ED1C2" w14:textId="77777777" w:rsidR="00875D23" w:rsidRPr="00875D23" w:rsidRDefault="00875D23" w:rsidP="00875D23">
            <w:pPr>
              <w:numPr>
                <w:ilvl w:val="0"/>
                <w:numId w:val="18"/>
              </w:numPr>
              <w:spacing w:before="100" w:beforeAutospacing="1"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875D23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Если есть какие-то особые условия, оставленные в поле выше</w:t>
            </w:r>
          </w:p>
        </w:tc>
      </w:tr>
    </w:tbl>
    <w:p w14:paraId="6C9D69A7" w14:textId="77777777" w:rsidR="00875D23" w:rsidRPr="00875D23" w:rsidRDefault="00875D23" w:rsidP="00875D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EB0D26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450C8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BEABD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925A8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6856F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9C046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22C2D" w14:textId="77777777" w:rsid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57FA8" w14:textId="77777777" w:rsidR="00875D23" w:rsidRP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F2A8B" w14:textId="77777777" w:rsidR="00875D23" w:rsidRPr="00875D23" w:rsidRDefault="00875D23" w:rsidP="00875D23">
      <w:pPr>
        <w:jc w:val="both"/>
        <w:rPr>
          <w:rFonts w:ascii="Times New Roman" w:hAnsi="Times New Roman" w:cs="Times New Roman"/>
          <w:sz w:val="28"/>
          <w:szCs w:val="28"/>
        </w:rPr>
      </w:pPr>
      <w:r w:rsidRPr="00875D23">
        <w:rPr>
          <w:rFonts w:ascii="Times New Roman" w:hAnsi="Times New Roman" w:cs="Times New Roman"/>
          <w:sz w:val="28"/>
          <w:szCs w:val="28"/>
        </w:rPr>
        <w:lastRenderedPageBreak/>
        <w:t>Шаблон-пример чек-листа</w:t>
      </w:r>
    </w:p>
    <w:p w14:paraId="5D500085" w14:textId="77777777" w:rsidR="00875D23" w:rsidRPr="00875D23" w:rsidRDefault="00875D23" w:rsidP="00875D23">
      <w:r>
        <w:rPr>
          <w:noProof/>
          <w:lang w:eastAsia="ru-RU"/>
        </w:rPr>
        <w:drawing>
          <wp:inline distT="0" distB="0" distL="0" distR="0" wp14:anchorId="6130C8FA" wp14:editId="279B16C8">
            <wp:extent cx="5805170" cy="5880100"/>
            <wp:effectExtent l="19050" t="0" r="5080" b="0"/>
            <wp:docPr id="1" name="Рисунок 1" descr="https://qualitica.ru/wp-content/uploads/2020/1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alitica.ru/wp-content/uploads/2020/11/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D23" w:rsidRPr="00875D23" w:rsidSect="00E4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3B0"/>
    <w:multiLevelType w:val="multilevel"/>
    <w:tmpl w:val="38E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D5169"/>
    <w:multiLevelType w:val="multilevel"/>
    <w:tmpl w:val="B9F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2C82"/>
    <w:multiLevelType w:val="multilevel"/>
    <w:tmpl w:val="7EB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05C38"/>
    <w:multiLevelType w:val="multilevel"/>
    <w:tmpl w:val="2F7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B39"/>
    <w:multiLevelType w:val="multilevel"/>
    <w:tmpl w:val="351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70772"/>
    <w:multiLevelType w:val="multilevel"/>
    <w:tmpl w:val="93E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C6B4A"/>
    <w:multiLevelType w:val="multilevel"/>
    <w:tmpl w:val="8AA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11BC6"/>
    <w:multiLevelType w:val="multilevel"/>
    <w:tmpl w:val="693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61124"/>
    <w:multiLevelType w:val="multilevel"/>
    <w:tmpl w:val="ABF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06615"/>
    <w:multiLevelType w:val="multilevel"/>
    <w:tmpl w:val="EAB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7003C"/>
    <w:multiLevelType w:val="multilevel"/>
    <w:tmpl w:val="631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F69D1"/>
    <w:multiLevelType w:val="multilevel"/>
    <w:tmpl w:val="AA8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C49CB"/>
    <w:multiLevelType w:val="multilevel"/>
    <w:tmpl w:val="58B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36B2E"/>
    <w:multiLevelType w:val="multilevel"/>
    <w:tmpl w:val="355E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C0AFE"/>
    <w:multiLevelType w:val="multilevel"/>
    <w:tmpl w:val="B0D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83B84"/>
    <w:multiLevelType w:val="multilevel"/>
    <w:tmpl w:val="01C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65D2E"/>
    <w:multiLevelType w:val="multilevel"/>
    <w:tmpl w:val="037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9561D"/>
    <w:multiLevelType w:val="multilevel"/>
    <w:tmpl w:val="A49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6667">
    <w:abstractNumId w:val="11"/>
  </w:num>
  <w:num w:numId="2" w16cid:durableId="825046363">
    <w:abstractNumId w:val="13"/>
  </w:num>
  <w:num w:numId="3" w16cid:durableId="488323832">
    <w:abstractNumId w:val="15"/>
  </w:num>
  <w:num w:numId="4" w16cid:durableId="51933313">
    <w:abstractNumId w:val="17"/>
  </w:num>
  <w:num w:numId="5" w16cid:durableId="118695738">
    <w:abstractNumId w:val="2"/>
  </w:num>
  <w:num w:numId="6" w16cid:durableId="45420894">
    <w:abstractNumId w:val="7"/>
  </w:num>
  <w:num w:numId="7" w16cid:durableId="1821072769">
    <w:abstractNumId w:val="3"/>
  </w:num>
  <w:num w:numId="8" w16cid:durableId="712508335">
    <w:abstractNumId w:val="9"/>
  </w:num>
  <w:num w:numId="9" w16cid:durableId="850727085">
    <w:abstractNumId w:val="1"/>
  </w:num>
  <w:num w:numId="10" w16cid:durableId="188572088">
    <w:abstractNumId w:val="10"/>
  </w:num>
  <w:num w:numId="11" w16cid:durableId="1969511111">
    <w:abstractNumId w:val="4"/>
  </w:num>
  <w:num w:numId="12" w16cid:durableId="1205562184">
    <w:abstractNumId w:val="5"/>
  </w:num>
  <w:num w:numId="13" w16cid:durableId="265042236">
    <w:abstractNumId w:val="0"/>
  </w:num>
  <w:num w:numId="14" w16cid:durableId="90930799">
    <w:abstractNumId w:val="8"/>
  </w:num>
  <w:num w:numId="15" w16cid:durableId="971596001">
    <w:abstractNumId w:val="14"/>
  </w:num>
  <w:num w:numId="16" w16cid:durableId="1303734351">
    <w:abstractNumId w:val="12"/>
  </w:num>
  <w:num w:numId="17" w16cid:durableId="291981321">
    <w:abstractNumId w:val="6"/>
  </w:num>
  <w:num w:numId="18" w16cid:durableId="4125492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D23"/>
    <w:rsid w:val="002B4AE3"/>
    <w:rsid w:val="00643D8C"/>
    <w:rsid w:val="006B7F3C"/>
    <w:rsid w:val="00875D23"/>
    <w:rsid w:val="00E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106A"/>
  <w15:docId w15:val="{C4324824-FC93-4661-AB27-B4DFF47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D2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7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Potapov</dc:creator>
  <cp:keywords/>
  <dc:description/>
  <cp:lastModifiedBy>Остринская Александра Максимовна</cp:lastModifiedBy>
  <cp:revision>4</cp:revision>
  <dcterms:created xsi:type="dcterms:W3CDTF">2022-05-03T12:04:00Z</dcterms:created>
  <dcterms:modified xsi:type="dcterms:W3CDTF">2024-03-21T15:21:00Z</dcterms:modified>
</cp:coreProperties>
</file>